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B9DF" w14:textId="207D729A" w:rsidR="00A028AE" w:rsidRPr="00A028AE" w:rsidRDefault="00A028AE" w:rsidP="00A028AE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43434"/>
          <w:sz w:val="48"/>
          <w:szCs w:val="48"/>
          <w:bdr w:val="none" w:sz="0" w:space="0" w:color="auto" w:frame="1"/>
          <w:lang w:eastAsia="el-GR"/>
        </w:rPr>
      </w:pPr>
      <w:r w:rsidRPr="00A028AE">
        <w:rPr>
          <w:rFonts w:ascii="Helvetica" w:eastAsia="Times New Roman" w:hAnsi="Helvetica" w:cs="Helvetica"/>
          <w:b/>
          <w:bCs/>
          <w:color w:val="343434"/>
          <w:sz w:val="48"/>
          <w:szCs w:val="48"/>
          <w:lang w:eastAsia="el-GR"/>
        </w:rPr>
        <w:t>ΣΤΙΧΟΙ ΤΡΑΓΟΥΔΙΟΥ </w:t>
      </w:r>
      <w:r w:rsidRPr="00A028AE">
        <w:rPr>
          <w:rFonts w:ascii="Helvetica" w:eastAsia="Times New Roman" w:hAnsi="Helvetica" w:cs="Helvetica"/>
          <w:b/>
          <w:bCs/>
          <w:color w:val="343434"/>
          <w:sz w:val="48"/>
          <w:szCs w:val="48"/>
          <w:bdr w:val="none" w:sz="0" w:space="0" w:color="auto" w:frame="1"/>
          <w:lang w:eastAsia="el-GR"/>
        </w:rPr>
        <w:t>ΣΑΡΑΝΤΑ ΜΕΡΕΣ (ΠΑΡΑΔΟΣΙΑΚΑ ΘΡΑΚΙΩΤΙΚΑ ΚΑΛΑΝΤΑ ΧΡΙΣΤΟΥΓΕΝΝΩΝ)</w:t>
      </w:r>
    </w:p>
    <w:p w14:paraId="07A24F79" w14:textId="77777777" w:rsidR="00A028AE" w:rsidRPr="00A028AE" w:rsidRDefault="00A028AE" w:rsidP="00A028AE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43434"/>
          <w:sz w:val="56"/>
          <w:szCs w:val="56"/>
          <w:lang w:eastAsia="el-GR"/>
        </w:rPr>
      </w:pPr>
    </w:p>
    <w:p w14:paraId="269774FB" w14:textId="77777777" w:rsidR="00A028AE" w:rsidRPr="00A028AE" w:rsidRDefault="00A028AE" w:rsidP="00A028AE">
      <w:pPr>
        <w:shd w:val="clear" w:color="auto" w:fill="FFFFFF"/>
        <w:spacing w:after="375" w:line="408" w:lineRule="atLeast"/>
        <w:textAlignment w:val="baseline"/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</w:pP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Σαράντα μέρες, σαράντα νύχτες</w:t>
      </w: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>κι η Παναγιά μας κοιλοπονούσε</w:t>
      </w: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</w:r>
      <w:proofErr w:type="spellStart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Κοιλοπονούσε</w:t>
      </w:r>
      <w:proofErr w:type="spellEnd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, παρακαλούσε</w:t>
      </w: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>τους Αποστόλους, τους Ιεράρχες</w:t>
      </w:r>
    </w:p>
    <w:p w14:paraId="1B6F9A47" w14:textId="77777777" w:rsidR="00A028AE" w:rsidRPr="00A028AE" w:rsidRDefault="00A028AE" w:rsidP="00A028AE">
      <w:pPr>
        <w:shd w:val="clear" w:color="auto" w:fill="FFFFFF"/>
        <w:spacing w:after="375" w:line="408" w:lineRule="atLeast"/>
        <w:textAlignment w:val="baseline"/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</w:pP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 xml:space="preserve">Σεις </w:t>
      </w:r>
      <w:proofErr w:type="spellStart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Αποστόλοι</w:t>
      </w:r>
      <w:proofErr w:type="spellEnd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 xml:space="preserve"> και Ιεράρχες</w:t>
      </w: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 xml:space="preserve">να </w:t>
      </w:r>
      <w:proofErr w:type="spellStart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πά</w:t>
      </w:r>
      <w:proofErr w:type="spellEnd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’ να φέρτε μύρα και μόσχο</w:t>
      </w: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 xml:space="preserve">Οι </w:t>
      </w:r>
      <w:proofErr w:type="spellStart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Αποστόλοι</w:t>
      </w:r>
      <w:proofErr w:type="spellEnd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 xml:space="preserve"> για μύρα πάνε</w:t>
      </w: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>κι οι Ιεράρχες για μόσχο τρέχουν</w:t>
      </w:r>
    </w:p>
    <w:p w14:paraId="237E4826" w14:textId="77777777" w:rsidR="00A028AE" w:rsidRPr="00A028AE" w:rsidRDefault="00A028AE" w:rsidP="00A028AE">
      <w:pPr>
        <w:shd w:val="clear" w:color="auto" w:fill="FFFFFF"/>
        <w:spacing w:after="375" w:line="408" w:lineRule="atLeast"/>
        <w:textAlignment w:val="baseline"/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</w:pP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Κι ώσπου να πάνε κι ώσπου να έρθουν</w:t>
      </w: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 xml:space="preserve">η Παναγιά μας </w:t>
      </w:r>
      <w:proofErr w:type="spellStart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ηλευθερώθη</w:t>
      </w:r>
      <w:proofErr w:type="spellEnd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 xml:space="preserve">Μέσα στους μόσχους, μέσα στα </w:t>
      </w:r>
      <w:proofErr w:type="spellStart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κρίνα</w:t>
      </w:r>
      <w:proofErr w:type="spellEnd"/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>μέσα στις δάφνες και στα λελούδια</w:t>
      </w:r>
    </w:p>
    <w:p w14:paraId="3EA28FAE" w14:textId="77777777" w:rsidR="00A028AE" w:rsidRPr="00A028AE" w:rsidRDefault="00A028AE" w:rsidP="00A028AE">
      <w:pPr>
        <w:shd w:val="clear" w:color="auto" w:fill="FFFFFF"/>
        <w:spacing w:after="375" w:line="408" w:lineRule="atLeast"/>
        <w:textAlignment w:val="baseline"/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</w:pP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t>Χριστός γεννάται, χαρά στον κόσμο</w:t>
      </w:r>
      <w:r w:rsidRPr="00A028AE">
        <w:rPr>
          <w:rFonts w:ascii="Helvetica" w:eastAsia="Times New Roman" w:hAnsi="Helvetica" w:cs="Helvetica"/>
          <w:color w:val="343434"/>
          <w:sz w:val="44"/>
          <w:szCs w:val="44"/>
          <w:lang w:eastAsia="el-GR"/>
        </w:rPr>
        <w:br/>
        <w:t>χαρά στον κόσμο στα παλικάρια</w:t>
      </w:r>
    </w:p>
    <w:p w14:paraId="4C520EB2" w14:textId="77777777" w:rsidR="00483247" w:rsidRPr="00A028AE" w:rsidRDefault="00483247">
      <w:pPr>
        <w:rPr>
          <w:sz w:val="40"/>
          <w:szCs w:val="40"/>
        </w:rPr>
      </w:pPr>
    </w:p>
    <w:sectPr w:rsidR="00483247" w:rsidRPr="00A02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AE"/>
    <w:rsid w:val="00483247"/>
    <w:rsid w:val="00A0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0EB6"/>
  <w15:chartTrackingRefBased/>
  <w15:docId w15:val="{166853F1-8372-49C7-BF5E-0240F68A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2021-12-20T12:26:00Z</dcterms:created>
  <dcterms:modified xsi:type="dcterms:W3CDTF">2021-12-20T12:27:00Z</dcterms:modified>
</cp:coreProperties>
</file>