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84" w:rsidRPr="00480266" w:rsidRDefault="00534B84" w:rsidP="00534B84">
      <w:pPr>
        <w:pStyle w:val="Standard"/>
        <w:jc w:val="center"/>
        <w:rPr>
          <w:b/>
          <w:u w:val="double"/>
        </w:rPr>
      </w:pPr>
      <w:r w:rsidRPr="00480266">
        <w:rPr>
          <w:b/>
          <w:u w:val="double"/>
        </w:rPr>
        <w:t>ΠΡΟΓΡΑΜΜΑ ΗΜΕΡΙΔΑΣ ΕΠΑΓΓΕΛΜΑΤΙΚΟΥ ΠΡΟΣΑΝΑΤΟΛΙΣΜΟΥ ΓΕΛ ΒΟΥΛΙΑΓΜΕΝΗΣ</w:t>
      </w:r>
    </w:p>
    <w:p w:rsidR="00534B84" w:rsidRDefault="00534B84" w:rsidP="00534B84">
      <w:pPr>
        <w:pStyle w:val="Standard"/>
        <w:rPr>
          <w:u w:val="single"/>
        </w:rPr>
      </w:pPr>
    </w:p>
    <w:p w:rsidR="00534B84" w:rsidRDefault="00534B84" w:rsidP="00534B84">
      <w:pPr>
        <w:pStyle w:val="Standard"/>
        <w:ind w:left="2160" w:firstLine="720"/>
        <w:rPr>
          <w:u w:val="single"/>
        </w:rPr>
        <w:sectPr w:rsidR="00534B84" w:rsidSect="00AB5E4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34B84" w:rsidRPr="00081E44" w:rsidRDefault="00534B84" w:rsidP="00534B84">
      <w:pPr>
        <w:pStyle w:val="Standard"/>
        <w:ind w:left="2160" w:firstLine="720"/>
        <w:rPr>
          <w:u w:val="single"/>
        </w:rPr>
      </w:pPr>
      <w:r>
        <w:rPr>
          <w:u w:val="single"/>
        </w:rPr>
        <w:lastRenderedPageBreak/>
        <w:t>ΙΣΟΓΕΙΟ-</w:t>
      </w:r>
      <w:r w:rsidRPr="00480266">
        <w:rPr>
          <w:u w:val="single"/>
        </w:rPr>
        <w:t>ΑΙΘΟΥΣΑ ΕΚΔΗΛΩΣΕΩΝ</w:t>
      </w:r>
      <w:r w:rsidRPr="00081E44">
        <w:rPr>
          <w:u w:val="single"/>
        </w:rPr>
        <w:t xml:space="preserve"> </w:t>
      </w:r>
    </w:p>
    <w:p w:rsidR="00534B84" w:rsidRDefault="00534B84" w:rsidP="00534B84">
      <w:pPr>
        <w:pStyle w:val="Standard"/>
      </w:pPr>
      <w:r>
        <w:t>10.00-10.15:</w:t>
      </w:r>
      <w:r>
        <w:tab/>
        <w:t>ΠΡΟΣΕΛΕΥΣΗ ΟΜΙΛΗΤΩΝ/ΤΡΙΩΝ–ΣΥΜΜΕΤΕΧΟΝΤΩΝ/ΧΟΥΣΩΝ</w:t>
      </w:r>
    </w:p>
    <w:p w:rsidR="00534B84" w:rsidRDefault="00534B84" w:rsidP="00534B84">
      <w:pPr>
        <w:pStyle w:val="Standard"/>
        <w:ind w:left="720" w:firstLine="720"/>
      </w:pPr>
      <w:r>
        <w:t>ΚΑΛΩΣΟΡΙΣΜΑ ΑΠΟ ΤΟΥΣ ΔΙΟΡΓΑΝΩΤΕΣ</w:t>
      </w:r>
    </w:p>
    <w:p w:rsidR="00534B84" w:rsidRDefault="00534B84" w:rsidP="00534B84">
      <w:pPr>
        <w:pStyle w:val="Standard"/>
        <w:rPr>
          <w:b/>
        </w:rPr>
      </w:pPr>
      <w:r>
        <w:rPr>
          <w:b/>
        </w:rPr>
        <w:t>ΟΜΙΛΙΕΣ για Γονείς &amp; Μαθητές</w:t>
      </w:r>
    </w:p>
    <w:p w:rsidR="00534B84" w:rsidRDefault="00534B84" w:rsidP="00534B84">
      <w:pPr>
        <w:pStyle w:val="Standard"/>
        <w:ind w:left="1440" w:hanging="1440"/>
        <w:jc w:val="both"/>
      </w:pPr>
      <w:r>
        <w:t>10.15-10.45:</w:t>
      </w:r>
      <w:r>
        <w:tab/>
        <w:t xml:space="preserve"> ΜΑΥΡΩΤΑΣ ΓΕΩΡΓΙΟΣ </w:t>
      </w:r>
      <w:proofErr w:type="spellStart"/>
      <w:r>
        <w:t>αναπλ</w:t>
      </w:r>
      <w:proofErr w:type="spellEnd"/>
      <w:r>
        <w:t xml:space="preserve">. καθηγητής Εθνικού </w:t>
      </w:r>
      <w:proofErr w:type="spellStart"/>
      <w:r>
        <w:t>Μετσόβειου</w:t>
      </w:r>
      <w:proofErr w:type="spellEnd"/>
      <w:r>
        <w:t xml:space="preserve"> Πολυτεχνείου, πρώην διεθνής υδατοσφαιριστής</w:t>
      </w:r>
    </w:p>
    <w:p w:rsidR="00534B84" w:rsidRPr="00534B84" w:rsidRDefault="00534B84" w:rsidP="00534B84">
      <w:pPr>
        <w:pStyle w:val="Standard"/>
        <w:jc w:val="both"/>
        <w:rPr>
          <w:i/>
          <w:sz w:val="20"/>
          <w:szCs w:val="20"/>
        </w:rPr>
      </w:pPr>
      <w:r>
        <w:rPr>
          <w:rFonts w:asciiTheme="minorHAnsi" w:hAnsiTheme="minorHAnsi"/>
          <w:i/>
          <w:color w:val="222222"/>
          <w:sz w:val="20"/>
          <w:szCs w:val="20"/>
        </w:rPr>
        <w:t>"</w:t>
      </w:r>
      <w:r w:rsidRPr="0085153B">
        <w:rPr>
          <w:i/>
          <w:sz w:val="20"/>
          <w:szCs w:val="20"/>
        </w:rPr>
        <w:t>Επαγγελματικοί ορίζοντες</w:t>
      </w:r>
      <w:r>
        <w:rPr>
          <w:rFonts w:asciiTheme="minorHAnsi" w:hAnsiTheme="minorHAnsi"/>
          <w:i/>
          <w:color w:val="222222"/>
          <w:sz w:val="20"/>
          <w:szCs w:val="20"/>
        </w:rPr>
        <w:t>"</w:t>
      </w:r>
    </w:p>
    <w:p w:rsidR="00534B84" w:rsidRPr="00E563B0" w:rsidRDefault="00534B84" w:rsidP="00534B84">
      <w:pPr>
        <w:pStyle w:val="Standard"/>
        <w:ind w:left="1440" w:hanging="1440"/>
      </w:pPr>
      <w:r>
        <w:t>10.45-11.15:</w:t>
      </w:r>
      <w:r>
        <w:tab/>
        <w:t xml:space="preserve"> ΚΟΛΙΟΦΩΤΗ ΟΛΓΑ Μ.Α. Εκπαιδευτικός Πρωτοβάθμιας εκπαίδευσης</w:t>
      </w:r>
    </w:p>
    <w:p w:rsidR="00534B84" w:rsidRPr="00C22930" w:rsidRDefault="00534B84" w:rsidP="00534B84">
      <w:pPr>
        <w:pStyle w:val="Standard"/>
        <w:ind w:left="1440" w:hanging="1440"/>
        <w:jc w:val="both"/>
      </w:pPr>
      <w:r>
        <w:rPr>
          <w:rFonts w:asciiTheme="minorHAnsi" w:hAnsiTheme="minorHAnsi"/>
          <w:i/>
          <w:color w:val="222222"/>
          <w:sz w:val="20"/>
          <w:szCs w:val="20"/>
        </w:rPr>
        <w:t>"</w:t>
      </w:r>
      <w:r w:rsidRPr="0085153B">
        <w:rPr>
          <w:i/>
          <w:sz w:val="20"/>
          <w:szCs w:val="20"/>
        </w:rPr>
        <w:t>Επαγγελματικοί ορίζοντες</w:t>
      </w:r>
      <w:r>
        <w:rPr>
          <w:rFonts w:asciiTheme="minorHAnsi" w:hAnsiTheme="minorHAnsi"/>
          <w:i/>
          <w:color w:val="222222"/>
          <w:sz w:val="20"/>
          <w:szCs w:val="20"/>
        </w:rPr>
        <w:t>"</w:t>
      </w:r>
    </w:p>
    <w:p w:rsidR="00534B84" w:rsidRDefault="00534B84" w:rsidP="00534B84">
      <w:pPr>
        <w:pStyle w:val="Standard"/>
        <w:ind w:left="1440" w:hanging="1440"/>
        <w:jc w:val="both"/>
      </w:pPr>
      <w:r>
        <w:t>11.15-11.45:</w:t>
      </w:r>
      <w:r>
        <w:tab/>
        <w:t xml:space="preserve"> ΜΑΡΓΕΤΗ ΕΥΓΕΝΙΑ Αισθητικός-θεατρικό μακιγιάζ. Απόφοιτος ΓΕΛ Βουλιαγμένης </w:t>
      </w:r>
    </w:p>
    <w:p w:rsidR="00534B84" w:rsidRPr="006B19E8" w:rsidRDefault="00534B84" w:rsidP="00534B84">
      <w:pPr>
        <w:pStyle w:val="Standard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color w:val="222222"/>
          <w:sz w:val="20"/>
          <w:szCs w:val="20"/>
        </w:rPr>
        <w:t xml:space="preserve">"Αισθητική και </w:t>
      </w:r>
      <w:r w:rsidRPr="00081E44">
        <w:rPr>
          <w:rFonts w:asciiTheme="minorHAnsi" w:hAnsiTheme="minorHAnsi"/>
          <w:i/>
          <w:color w:val="222222"/>
          <w:sz w:val="20"/>
          <w:szCs w:val="20"/>
        </w:rPr>
        <w:t>Κοσμετολογία</w:t>
      </w:r>
      <w:r w:rsidRPr="006B19E8">
        <w:rPr>
          <w:rFonts w:asciiTheme="minorHAnsi" w:hAnsiTheme="minorHAnsi"/>
          <w:i/>
          <w:color w:val="222222"/>
          <w:sz w:val="20"/>
          <w:szCs w:val="20"/>
        </w:rPr>
        <w:t>: ένας κλάδος με πολλές επαγγελματικές προοπτικές"</w:t>
      </w:r>
    </w:p>
    <w:p w:rsidR="00534B84" w:rsidRPr="00480266" w:rsidRDefault="00534B84" w:rsidP="00534B84">
      <w:pPr>
        <w:pStyle w:val="Web"/>
        <w:shd w:val="clear" w:color="auto" w:fill="FFFFFF"/>
        <w:spacing w:before="0"/>
        <w:ind w:left="1440" w:hanging="1440"/>
        <w:jc w:val="both"/>
        <w:rPr>
          <w:rFonts w:asciiTheme="minorHAnsi" w:hAnsiTheme="minorHAnsi"/>
        </w:rPr>
      </w:pPr>
      <w:r>
        <w:rPr>
          <w:rFonts w:ascii="Calibri" w:hAnsi="Calibri" w:cs="Calibri"/>
          <w:sz w:val="22"/>
          <w:szCs w:val="22"/>
        </w:rPr>
        <w:t>11.45-12.15:</w:t>
      </w:r>
      <w:r>
        <w:rPr>
          <w:rFonts w:ascii="Calibri" w:hAnsi="Calibri" w:cs="Calibri"/>
          <w:sz w:val="22"/>
          <w:szCs w:val="22"/>
        </w:rPr>
        <w:tab/>
      </w:r>
      <w:r w:rsidRPr="00480266">
        <w:rPr>
          <w:rFonts w:asciiTheme="minorHAnsi" w:hAnsiTheme="minorHAnsi" w:cs="Calibri"/>
          <w:sz w:val="22"/>
          <w:szCs w:val="22"/>
        </w:rPr>
        <w:t xml:space="preserve"> ΜΑΝΤΖΙΑΡΑ</w:t>
      </w:r>
      <w:r w:rsidRPr="00480266">
        <w:rPr>
          <w:rFonts w:asciiTheme="minorHAnsi" w:hAnsiTheme="minorHAnsi" w:cs="Calibri"/>
        </w:rPr>
        <w:t xml:space="preserve"> </w:t>
      </w:r>
      <w:r w:rsidRPr="00480266">
        <w:rPr>
          <w:rFonts w:asciiTheme="minorHAnsi" w:hAnsiTheme="minorHAnsi" w:cs="Calibri"/>
          <w:sz w:val="22"/>
          <w:szCs w:val="22"/>
        </w:rPr>
        <w:t xml:space="preserve">ΓΕΩΡΓΙΑ </w:t>
      </w:r>
      <w:r w:rsidRPr="00480266">
        <w:rPr>
          <w:rFonts w:asciiTheme="minorHAnsi" w:hAnsiTheme="minorHAnsi" w:cs="Calibri"/>
          <w:color w:val="000000"/>
          <w:sz w:val="22"/>
          <w:szCs w:val="22"/>
        </w:rPr>
        <w:t>Ψυχολόγος (</w:t>
      </w:r>
      <w:proofErr w:type="spellStart"/>
      <w:r w:rsidRPr="00480266">
        <w:rPr>
          <w:rFonts w:asciiTheme="minorHAnsi" w:hAnsiTheme="minorHAnsi" w:cs="Calibri"/>
          <w:color w:val="000000"/>
          <w:sz w:val="22"/>
          <w:szCs w:val="22"/>
        </w:rPr>
        <w:t>ΜSc</w:t>
      </w:r>
      <w:proofErr w:type="spellEnd"/>
      <w:r w:rsidRPr="00480266">
        <w:rPr>
          <w:rFonts w:asciiTheme="minorHAnsi" w:hAnsiTheme="minorHAnsi" w:cs="Calibri"/>
          <w:color w:val="000000"/>
          <w:sz w:val="22"/>
          <w:szCs w:val="22"/>
        </w:rPr>
        <w:t>) Σύμβουλος Διαχείρισης Σταδιοδρομίας.</w:t>
      </w:r>
    </w:p>
    <w:p w:rsidR="00534B84" w:rsidRPr="006B19E8" w:rsidRDefault="00534B84" w:rsidP="00534B84">
      <w:pPr>
        <w:pStyle w:val="Web"/>
        <w:shd w:val="clear" w:color="auto" w:fill="FFFFFF"/>
        <w:spacing w:before="0"/>
        <w:jc w:val="both"/>
        <w:rPr>
          <w:rFonts w:asciiTheme="minorHAnsi" w:hAnsiTheme="minorHAnsi"/>
          <w:i/>
          <w:sz w:val="20"/>
          <w:szCs w:val="20"/>
        </w:rPr>
      </w:pPr>
      <w:r w:rsidRPr="006B19E8">
        <w:rPr>
          <w:rFonts w:asciiTheme="minorHAnsi" w:hAnsiTheme="minorHAnsi" w:cs="Calibri"/>
          <w:i/>
          <w:color w:val="000000"/>
          <w:sz w:val="20"/>
          <w:szCs w:val="20"/>
        </w:rPr>
        <w:t xml:space="preserve">"Τι σημαίνει επιτυχημένη επαγγελματική πορεία:  Τι σημαίνει κατάλληλη εκπαιδευτική επιλογή; Ποιός ο ρόλος των γονέων </w:t>
      </w:r>
      <w:proofErr w:type="spellStart"/>
      <w:r w:rsidRPr="006B19E8">
        <w:rPr>
          <w:rFonts w:asciiTheme="minorHAnsi" w:hAnsiTheme="minorHAnsi" w:cs="Calibri"/>
          <w:i/>
          <w:color w:val="000000"/>
          <w:sz w:val="20"/>
          <w:szCs w:val="20"/>
        </w:rPr>
        <w:t>σ΄</w:t>
      </w:r>
      <w:proofErr w:type="spellEnd"/>
      <w:r w:rsidRPr="006B19E8">
        <w:rPr>
          <w:rFonts w:asciiTheme="minorHAnsi" w:hAnsiTheme="minorHAnsi" w:cs="Calibri"/>
          <w:i/>
          <w:color w:val="000000"/>
          <w:sz w:val="20"/>
          <w:szCs w:val="20"/>
        </w:rPr>
        <w:t xml:space="preserve"> αυτή τη διαδρομή '.</w:t>
      </w:r>
    </w:p>
    <w:p w:rsidR="00534B84" w:rsidRDefault="00534B84" w:rsidP="00534B84">
      <w:pPr>
        <w:pStyle w:val="Web"/>
        <w:shd w:val="clear" w:color="auto" w:fill="FFFFFF"/>
        <w:spacing w:before="0"/>
        <w:jc w:val="both"/>
        <w:rPr>
          <w:rFonts w:ascii="Calibri" w:hAnsi="Calibri" w:cs="Calibri"/>
        </w:rPr>
      </w:pPr>
    </w:p>
    <w:p w:rsidR="00534B84" w:rsidRDefault="00534B84" w:rsidP="00534B84">
      <w:pPr>
        <w:pStyle w:val="Web"/>
        <w:shd w:val="clear" w:color="auto" w:fill="FFFFFF"/>
        <w:spacing w:before="0"/>
        <w:ind w:left="720"/>
        <w:jc w:val="both"/>
        <w:rPr>
          <w:rFonts w:ascii="Calibri" w:hAnsi="Calibri"/>
        </w:rPr>
      </w:pPr>
      <w:r>
        <w:rPr>
          <w:rFonts w:ascii="Calibri" w:hAnsi="Calibri" w:cs="Calibri"/>
        </w:rPr>
        <w:t>ΕΡΩΤΗΣΕΙΣ-ΠΡΟΣΦΟΡΑ ΑΝΑΜΝΗΣΤΙΚΩΝ ΣΤΟΥΣ ΟΜΙΛΗΤΕΣ</w:t>
      </w:r>
    </w:p>
    <w:p w:rsidR="00534B84" w:rsidRDefault="00534B84" w:rsidP="00534B84">
      <w:pPr>
        <w:pStyle w:val="Standard"/>
        <w:jc w:val="both"/>
        <w:rPr>
          <w:b/>
        </w:rPr>
      </w:pPr>
    </w:p>
    <w:p w:rsidR="00534B84" w:rsidRPr="00480266" w:rsidRDefault="00534B84" w:rsidP="00534B84">
      <w:pPr>
        <w:pStyle w:val="Standard"/>
        <w:jc w:val="both"/>
        <w:rPr>
          <w:b/>
        </w:rPr>
      </w:pPr>
      <w:r>
        <w:rPr>
          <w:b/>
        </w:rPr>
        <w:t>ΔΙΑΛΕΙΜΜΑ 15 ΛΕΠΤΩΝ</w:t>
      </w:r>
    </w:p>
    <w:p w:rsidR="00534B84" w:rsidRDefault="00534B84" w:rsidP="00534B84">
      <w:pPr>
        <w:pStyle w:val="Standard"/>
        <w:rPr>
          <w:u w:val="single"/>
        </w:rPr>
      </w:pPr>
    </w:p>
    <w:p w:rsidR="00534B84" w:rsidRPr="00480266" w:rsidRDefault="00534B84" w:rsidP="00534B84">
      <w:pPr>
        <w:pStyle w:val="Standard"/>
        <w:jc w:val="center"/>
        <w:rPr>
          <w:u w:val="single"/>
        </w:rPr>
      </w:pPr>
      <w:r w:rsidRPr="00480266">
        <w:rPr>
          <w:u w:val="single"/>
        </w:rPr>
        <w:lastRenderedPageBreak/>
        <w:t>1</w:t>
      </w:r>
      <w:r w:rsidRPr="00480266">
        <w:rPr>
          <w:u w:val="single"/>
          <w:vertAlign w:val="superscript"/>
        </w:rPr>
        <w:t>ος</w:t>
      </w:r>
      <w:r w:rsidRPr="00480266">
        <w:rPr>
          <w:u w:val="single"/>
        </w:rPr>
        <w:t xml:space="preserve"> ΟΡΟΦΟΣ</w:t>
      </w:r>
    </w:p>
    <w:p w:rsidR="00534B84" w:rsidRDefault="00534B84" w:rsidP="00534B84">
      <w:pPr>
        <w:pStyle w:val="Standard"/>
        <w:jc w:val="both"/>
        <w:rPr>
          <w:b/>
        </w:rPr>
      </w:pPr>
    </w:p>
    <w:p w:rsidR="00534B84" w:rsidRDefault="00534B84" w:rsidP="00534B84">
      <w:pPr>
        <w:pStyle w:val="Standard"/>
        <w:jc w:val="both"/>
        <w:rPr>
          <w:b/>
        </w:rPr>
      </w:pPr>
      <w:r>
        <w:rPr>
          <w:b/>
        </w:rPr>
        <w:t>ΕΡΓΑΣΤΗΡΙΑ ΣΕ ΑΙΘΟΥΣΕΣ για μαθητές</w:t>
      </w:r>
    </w:p>
    <w:p w:rsidR="00534B84" w:rsidRDefault="00534B84" w:rsidP="00534B84">
      <w:pPr>
        <w:pStyle w:val="Standard"/>
        <w:ind w:left="1440" w:hanging="1440"/>
        <w:jc w:val="both"/>
      </w:pPr>
      <w:r>
        <w:t xml:space="preserve">12:30-13:00: </w:t>
      </w:r>
      <w:r>
        <w:tab/>
        <w:t>ΨΥΧΟΛΟΓΙΑ, ΝΟΜΙΚΗ, ΙΑΤΡΙΚΗ, ΝΑΥΤΙΛΙΑΚΑ, ΠΟΛΥΤΕΧΝΕΙΟ, ΟΙΚΟΝΟΜΙΚΑ, ΣΤΡΑΤΙΩΤΙΚΕΣ ΣΧΟΛΕΣ, ΕΛΕΥΘΕΡΑ ΕΠΑΓΓΕΛΜΑΤΑ</w:t>
      </w:r>
    </w:p>
    <w:p w:rsidR="00534B84" w:rsidRDefault="00534B84" w:rsidP="00534B84">
      <w:pPr>
        <w:pStyle w:val="Standard"/>
        <w:jc w:val="both"/>
      </w:pPr>
      <w:r>
        <w:t xml:space="preserve">13:00-13:15: </w:t>
      </w:r>
      <w:r>
        <w:tab/>
        <w:t>ΔΙΑΛΕΙΜΜΑ</w:t>
      </w:r>
    </w:p>
    <w:p w:rsidR="00534B84" w:rsidRDefault="00534B84" w:rsidP="00534B84">
      <w:pPr>
        <w:pStyle w:val="Standard"/>
        <w:jc w:val="both"/>
      </w:pPr>
      <w:r>
        <w:t>13:15-13:45:</w:t>
      </w:r>
      <w:r w:rsidRPr="00DE598E">
        <w:t xml:space="preserve"> </w:t>
      </w:r>
      <w:r>
        <w:tab/>
        <w:t>ΨΥΧΟΛΟΓΙΑ, ΝΑΥΤΙΛΙΑΚΑ, ΠΟΛΥΤΕΧΝΕΙΟ, ΟΙΚΟΝΟΜΙΚΑ</w:t>
      </w:r>
    </w:p>
    <w:p w:rsidR="00534B84" w:rsidRDefault="00534B84" w:rsidP="00534B84">
      <w:pPr>
        <w:pStyle w:val="Standard"/>
        <w:jc w:val="both"/>
      </w:pPr>
    </w:p>
    <w:tbl>
      <w:tblPr>
        <w:tblStyle w:val="a3"/>
        <w:tblW w:w="0" w:type="auto"/>
        <w:tblLook w:val="04A0"/>
      </w:tblPr>
      <w:tblGrid>
        <w:gridCol w:w="2544"/>
        <w:gridCol w:w="1867"/>
        <w:gridCol w:w="3150"/>
      </w:tblGrid>
      <w:tr w:rsidR="00534B84" w:rsidTr="0047635A">
        <w:tc>
          <w:tcPr>
            <w:tcW w:w="2840" w:type="dxa"/>
          </w:tcPr>
          <w:p w:rsidR="00534B84" w:rsidRPr="006A5699" w:rsidRDefault="00534B84" w:rsidP="0047635A">
            <w:pPr>
              <w:pStyle w:val="Standard"/>
              <w:jc w:val="both"/>
              <w:rPr>
                <w:sz w:val="20"/>
                <w:szCs w:val="20"/>
              </w:rPr>
            </w:pPr>
            <w:r w:rsidRPr="006A5699">
              <w:rPr>
                <w:sz w:val="20"/>
                <w:szCs w:val="20"/>
              </w:rPr>
              <w:t>ΨΥΧΟΛΟΓΙΑ</w:t>
            </w:r>
          </w:p>
        </w:tc>
        <w:tc>
          <w:tcPr>
            <w:tcW w:w="2088" w:type="dxa"/>
          </w:tcPr>
          <w:p w:rsidR="00534B84" w:rsidRPr="006A5699" w:rsidRDefault="00534B84" w:rsidP="0047635A">
            <w:pPr>
              <w:pStyle w:val="Standard"/>
              <w:jc w:val="both"/>
              <w:rPr>
                <w:sz w:val="20"/>
                <w:szCs w:val="20"/>
              </w:rPr>
            </w:pPr>
            <w:r w:rsidRPr="006A5699">
              <w:rPr>
                <w:sz w:val="20"/>
                <w:szCs w:val="20"/>
              </w:rPr>
              <w:t>ΑΙΘΟΥΣΑ Α1</w:t>
            </w:r>
          </w:p>
        </w:tc>
        <w:tc>
          <w:tcPr>
            <w:tcW w:w="3594" w:type="dxa"/>
          </w:tcPr>
          <w:p w:rsidR="00534B84" w:rsidRPr="006A5699" w:rsidRDefault="00534B84" w:rsidP="0047635A">
            <w:pPr>
              <w:pStyle w:val="Standard"/>
              <w:jc w:val="both"/>
              <w:rPr>
                <w:sz w:val="20"/>
                <w:szCs w:val="20"/>
              </w:rPr>
            </w:pPr>
            <w:r w:rsidRPr="006A5699">
              <w:rPr>
                <w:sz w:val="20"/>
                <w:szCs w:val="20"/>
              </w:rPr>
              <w:t xml:space="preserve">κα </w:t>
            </w:r>
            <w:proofErr w:type="spellStart"/>
            <w:r w:rsidRPr="006A5699">
              <w:rPr>
                <w:sz w:val="20"/>
                <w:szCs w:val="20"/>
              </w:rPr>
              <w:t>Μαντζιάρα</w:t>
            </w:r>
            <w:proofErr w:type="spellEnd"/>
            <w:r>
              <w:rPr>
                <w:sz w:val="20"/>
                <w:szCs w:val="20"/>
              </w:rPr>
              <w:t>, ψυχολόγος</w:t>
            </w:r>
          </w:p>
        </w:tc>
      </w:tr>
      <w:tr w:rsidR="00534B84" w:rsidTr="0047635A">
        <w:tc>
          <w:tcPr>
            <w:tcW w:w="2840" w:type="dxa"/>
          </w:tcPr>
          <w:p w:rsidR="00534B84" w:rsidRPr="006A5699" w:rsidRDefault="00534B84" w:rsidP="0047635A">
            <w:pPr>
              <w:pStyle w:val="Standard"/>
              <w:jc w:val="both"/>
              <w:rPr>
                <w:sz w:val="20"/>
                <w:szCs w:val="20"/>
              </w:rPr>
            </w:pPr>
            <w:r w:rsidRPr="006A5699">
              <w:rPr>
                <w:sz w:val="20"/>
                <w:szCs w:val="20"/>
              </w:rPr>
              <w:t>ΝΟΜΙΚΗ</w:t>
            </w:r>
          </w:p>
        </w:tc>
        <w:tc>
          <w:tcPr>
            <w:tcW w:w="2088" w:type="dxa"/>
          </w:tcPr>
          <w:p w:rsidR="00534B84" w:rsidRPr="006A5699" w:rsidRDefault="00534B84" w:rsidP="0047635A">
            <w:pPr>
              <w:pStyle w:val="Standard"/>
              <w:jc w:val="both"/>
              <w:rPr>
                <w:sz w:val="20"/>
                <w:szCs w:val="20"/>
              </w:rPr>
            </w:pPr>
            <w:r w:rsidRPr="006A5699">
              <w:rPr>
                <w:sz w:val="20"/>
                <w:szCs w:val="20"/>
              </w:rPr>
              <w:t>ΑΙΘΟΥΣΑ Α2</w:t>
            </w:r>
          </w:p>
        </w:tc>
        <w:tc>
          <w:tcPr>
            <w:tcW w:w="3594" w:type="dxa"/>
          </w:tcPr>
          <w:p w:rsidR="00534B84" w:rsidRPr="006A5699" w:rsidRDefault="00534B84" w:rsidP="0047635A">
            <w:pPr>
              <w:pStyle w:val="Standard"/>
              <w:jc w:val="both"/>
              <w:rPr>
                <w:sz w:val="20"/>
                <w:szCs w:val="20"/>
              </w:rPr>
            </w:pPr>
            <w:r w:rsidRPr="006A5699">
              <w:rPr>
                <w:sz w:val="20"/>
                <w:szCs w:val="20"/>
              </w:rPr>
              <w:t>κα Γούλα</w:t>
            </w:r>
            <w:r>
              <w:rPr>
                <w:sz w:val="20"/>
                <w:szCs w:val="20"/>
              </w:rPr>
              <w:t>, δικηγόρος</w:t>
            </w:r>
          </w:p>
        </w:tc>
      </w:tr>
      <w:tr w:rsidR="00534B84" w:rsidTr="0047635A">
        <w:tc>
          <w:tcPr>
            <w:tcW w:w="2840" w:type="dxa"/>
          </w:tcPr>
          <w:p w:rsidR="00534B84" w:rsidRPr="006A5699" w:rsidRDefault="00534B84" w:rsidP="0047635A">
            <w:pPr>
              <w:pStyle w:val="Standard"/>
              <w:jc w:val="both"/>
              <w:rPr>
                <w:sz w:val="20"/>
                <w:szCs w:val="20"/>
              </w:rPr>
            </w:pPr>
            <w:r w:rsidRPr="006A5699">
              <w:rPr>
                <w:sz w:val="20"/>
                <w:szCs w:val="20"/>
              </w:rPr>
              <w:t>ΙΑΤΡΙΚΗ</w:t>
            </w:r>
          </w:p>
        </w:tc>
        <w:tc>
          <w:tcPr>
            <w:tcW w:w="2088" w:type="dxa"/>
          </w:tcPr>
          <w:p w:rsidR="00534B84" w:rsidRPr="0085153B" w:rsidRDefault="00534B84" w:rsidP="0047635A">
            <w:pPr>
              <w:pStyle w:val="Standard"/>
              <w:jc w:val="both"/>
              <w:rPr>
                <w:sz w:val="18"/>
                <w:szCs w:val="18"/>
              </w:rPr>
            </w:pPr>
            <w:r w:rsidRPr="0085153B">
              <w:rPr>
                <w:sz w:val="18"/>
                <w:szCs w:val="18"/>
              </w:rPr>
              <w:t>ΕΡΓΑΣΤΗΡΙΟ ΦΥΣΙΚΗΣ</w:t>
            </w:r>
          </w:p>
        </w:tc>
        <w:tc>
          <w:tcPr>
            <w:tcW w:w="3594" w:type="dxa"/>
          </w:tcPr>
          <w:p w:rsidR="00534B84" w:rsidRPr="006A5699" w:rsidRDefault="00534B84" w:rsidP="0047635A">
            <w:pPr>
              <w:pStyle w:val="Standard"/>
              <w:jc w:val="both"/>
              <w:rPr>
                <w:sz w:val="20"/>
                <w:szCs w:val="20"/>
              </w:rPr>
            </w:pPr>
            <w:r w:rsidRPr="006A5699">
              <w:rPr>
                <w:sz w:val="20"/>
                <w:szCs w:val="20"/>
              </w:rPr>
              <w:t xml:space="preserve">κος </w:t>
            </w:r>
            <w:proofErr w:type="spellStart"/>
            <w:r w:rsidRPr="006A5699">
              <w:rPr>
                <w:sz w:val="20"/>
                <w:szCs w:val="20"/>
              </w:rPr>
              <w:t>Ξιάρχος</w:t>
            </w:r>
            <w:proofErr w:type="spellEnd"/>
            <w:r>
              <w:rPr>
                <w:sz w:val="20"/>
                <w:szCs w:val="20"/>
              </w:rPr>
              <w:t>, χειρουργός</w:t>
            </w:r>
          </w:p>
        </w:tc>
      </w:tr>
      <w:tr w:rsidR="00534B84" w:rsidTr="0047635A">
        <w:tc>
          <w:tcPr>
            <w:tcW w:w="2840" w:type="dxa"/>
          </w:tcPr>
          <w:p w:rsidR="00534B84" w:rsidRPr="006A5699" w:rsidRDefault="00534B84" w:rsidP="0047635A">
            <w:pPr>
              <w:pStyle w:val="Standard"/>
              <w:jc w:val="both"/>
              <w:rPr>
                <w:sz w:val="20"/>
                <w:szCs w:val="20"/>
              </w:rPr>
            </w:pPr>
            <w:r w:rsidRPr="006A5699">
              <w:rPr>
                <w:sz w:val="20"/>
                <w:szCs w:val="20"/>
              </w:rPr>
              <w:t>ΝΑΥΤΙΛΙΑΚΑ</w:t>
            </w:r>
          </w:p>
        </w:tc>
        <w:tc>
          <w:tcPr>
            <w:tcW w:w="2088" w:type="dxa"/>
          </w:tcPr>
          <w:p w:rsidR="00534B84" w:rsidRPr="006A5699" w:rsidRDefault="00534B84" w:rsidP="0047635A">
            <w:pPr>
              <w:pStyle w:val="Standard"/>
              <w:jc w:val="both"/>
              <w:rPr>
                <w:sz w:val="20"/>
                <w:szCs w:val="20"/>
              </w:rPr>
            </w:pPr>
            <w:r w:rsidRPr="006A5699">
              <w:rPr>
                <w:sz w:val="20"/>
                <w:szCs w:val="20"/>
              </w:rPr>
              <w:t>ΑΙΘΟΥΣΑ Β1</w:t>
            </w:r>
          </w:p>
        </w:tc>
        <w:tc>
          <w:tcPr>
            <w:tcW w:w="3594" w:type="dxa"/>
          </w:tcPr>
          <w:p w:rsidR="00534B84" w:rsidRPr="006A5699" w:rsidRDefault="00534B84" w:rsidP="0047635A">
            <w:pPr>
              <w:pStyle w:val="Standard"/>
              <w:jc w:val="both"/>
              <w:rPr>
                <w:sz w:val="20"/>
                <w:szCs w:val="20"/>
              </w:rPr>
            </w:pPr>
            <w:r w:rsidRPr="006A5699">
              <w:rPr>
                <w:sz w:val="20"/>
                <w:szCs w:val="20"/>
              </w:rPr>
              <w:t>κος Λεβέντης</w:t>
            </w:r>
            <w:r>
              <w:rPr>
                <w:sz w:val="20"/>
                <w:szCs w:val="20"/>
              </w:rPr>
              <w:t>, ναυλομεσίτης Γ.Δ.</w:t>
            </w:r>
          </w:p>
        </w:tc>
      </w:tr>
      <w:tr w:rsidR="00534B84" w:rsidTr="0047635A">
        <w:tc>
          <w:tcPr>
            <w:tcW w:w="2840" w:type="dxa"/>
          </w:tcPr>
          <w:p w:rsidR="00534B84" w:rsidRPr="006A5699" w:rsidRDefault="00534B84" w:rsidP="0047635A">
            <w:pPr>
              <w:pStyle w:val="Standard"/>
              <w:jc w:val="both"/>
              <w:rPr>
                <w:sz w:val="20"/>
                <w:szCs w:val="20"/>
              </w:rPr>
            </w:pPr>
            <w:r w:rsidRPr="006A5699">
              <w:rPr>
                <w:sz w:val="20"/>
                <w:szCs w:val="20"/>
              </w:rPr>
              <w:t>ΠΟΛΥΤΕΧΝΕΙΟ</w:t>
            </w:r>
          </w:p>
        </w:tc>
        <w:tc>
          <w:tcPr>
            <w:tcW w:w="2088" w:type="dxa"/>
          </w:tcPr>
          <w:p w:rsidR="00534B84" w:rsidRPr="006A5699" w:rsidRDefault="00534B84" w:rsidP="0047635A">
            <w:pPr>
              <w:pStyle w:val="Standard"/>
              <w:jc w:val="both"/>
              <w:rPr>
                <w:sz w:val="20"/>
                <w:szCs w:val="20"/>
              </w:rPr>
            </w:pPr>
            <w:r w:rsidRPr="006A5699">
              <w:rPr>
                <w:sz w:val="20"/>
                <w:szCs w:val="20"/>
              </w:rPr>
              <w:t>ΑΙΘΟΥΣΑ Β2</w:t>
            </w:r>
          </w:p>
        </w:tc>
        <w:tc>
          <w:tcPr>
            <w:tcW w:w="3594" w:type="dxa"/>
          </w:tcPr>
          <w:p w:rsidR="00534B84" w:rsidRPr="006A5699" w:rsidRDefault="00534B84" w:rsidP="0047635A">
            <w:pPr>
              <w:pStyle w:val="Standard"/>
              <w:rPr>
                <w:sz w:val="20"/>
                <w:szCs w:val="20"/>
              </w:rPr>
            </w:pPr>
            <w:r w:rsidRPr="006A5699">
              <w:rPr>
                <w:sz w:val="20"/>
                <w:szCs w:val="20"/>
              </w:rPr>
              <w:t>κος Βασιλακόπουλος, χημικός μηχανικός</w:t>
            </w:r>
          </w:p>
        </w:tc>
      </w:tr>
      <w:tr w:rsidR="00534B84" w:rsidTr="0047635A">
        <w:tc>
          <w:tcPr>
            <w:tcW w:w="2840" w:type="dxa"/>
          </w:tcPr>
          <w:p w:rsidR="00534B84" w:rsidRPr="006A5699" w:rsidRDefault="00534B84" w:rsidP="0047635A">
            <w:pPr>
              <w:pStyle w:val="Standard"/>
              <w:jc w:val="both"/>
              <w:rPr>
                <w:sz w:val="20"/>
                <w:szCs w:val="20"/>
              </w:rPr>
            </w:pPr>
            <w:r w:rsidRPr="006A5699">
              <w:rPr>
                <w:sz w:val="20"/>
                <w:szCs w:val="20"/>
              </w:rPr>
              <w:t>ΟΙΚΟΝΟΜΙΚΑ</w:t>
            </w:r>
          </w:p>
        </w:tc>
        <w:tc>
          <w:tcPr>
            <w:tcW w:w="2088" w:type="dxa"/>
          </w:tcPr>
          <w:p w:rsidR="00534B84" w:rsidRPr="006A5699" w:rsidRDefault="00534B84" w:rsidP="0047635A">
            <w:pPr>
              <w:pStyle w:val="Standard"/>
              <w:jc w:val="both"/>
              <w:rPr>
                <w:sz w:val="20"/>
                <w:szCs w:val="20"/>
              </w:rPr>
            </w:pPr>
            <w:r w:rsidRPr="006A5699">
              <w:rPr>
                <w:sz w:val="20"/>
                <w:szCs w:val="20"/>
              </w:rPr>
              <w:t>ΑΙΘΟΥΣΑ Γ1</w:t>
            </w:r>
          </w:p>
        </w:tc>
        <w:tc>
          <w:tcPr>
            <w:tcW w:w="3594" w:type="dxa"/>
          </w:tcPr>
          <w:p w:rsidR="00534B84" w:rsidRPr="006A5699" w:rsidRDefault="00534B84" w:rsidP="0047635A">
            <w:pPr>
              <w:pStyle w:val="Standard"/>
              <w:jc w:val="both"/>
              <w:rPr>
                <w:sz w:val="20"/>
                <w:szCs w:val="20"/>
              </w:rPr>
            </w:pPr>
            <w:r w:rsidRPr="006A5699">
              <w:rPr>
                <w:sz w:val="20"/>
                <w:szCs w:val="20"/>
              </w:rPr>
              <w:t xml:space="preserve">κος </w:t>
            </w:r>
            <w:proofErr w:type="spellStart"/>
            <w:r w:rsidRPr="006A5699">
              <w:rPr>
                <w:sz w:val="20"/>
                <w:szCs w:val="20"/>
              </w:rPr>
              <w:t>Λιωνής</w:t>
            </w:r>
            <w:proofErr w:type="spellEnd"/>
            <w:r>
              <w:rPr>
                <w:sz w:val="20"/>
                <w:szCs w:val="20"/>
              </w:rPr>
              <w:t>, οικονομολόγος</w:t>
            </w:r>
          </w:p>
        </w:tc>
      </w:tr>
      <w:tr w:rsidR="00534B84" w:rsidTr="0047635A">
        <w:tc>
          <w:tcPr>
            <w:tcW w:w="2840" w:type="dxa"/>
          </w:tcPr>
          <w:p w:rsidR="00534B84" w:rsidRPr="006A5699" w:rsidRDefault="00534B84" w:rsidP="0047635A">
            <w:pPr>
              <w:pStyle w:val="Standard"/>
              <w:jc w:val="both"/>
              <w:rPr>
                <w:sz w:val="20"/>
                <w:szCs w:val="20"/>
              </w:rPr>
            </w:pPr>
            <w:r w:rsidRPr="006A5699">
              <w:rPr>
                <w:sz w:val="20"/>
                <w:szCs w:val="20"/>
              </w:rPr>
              <w:t>ΣΤΡΑΤΙΩΤΙΚΕΣ ΣΧΟΛΕΣ</w:t>
            </w:r>
          </w:p>
        </w:tc>
        <w:tc>
          <w:tcPr>
            <w:tcW w:w="2088" w:type="dxa"/>
          </w:tcPr>
          <w:p w:rsidR="00534B84" w:rsidRPr="006A5699" w:rsidRDefault="00534B84" w:rsidP="0047635A">
            <w:pPr>
              <w:pStyle w:val="Standard"/>
              <w:jc w:val="both"/>
              <w:rPr>
                <w:sz w:val="20"/>
                <w:szCs w:val="20"/>
              </w:rPr>
            </w:pPr>
            <w:r w:rsidRPr="006A5699">
              <w:rPr>
                <w:sz w:val="20"/>
                <w:szCs w:val="20"/>
              </w:rPr>
              <w:t>ΑΙΘΟΥΣΑ Γ2</w:t>
            </w:r>
          </w:p>
        </w:tc>
        <w:tc>
          <w:tcPr>
            <w:tcW w:w="3594" w:type="dxa"/>
          </w:tcPr>
          <w:p w:rsidR="00534B84" w:rsidRPr="0085153B" w:rsidRDefault="00534B84" w:rsidP="0047635A">
            <w:pPr>
              <w:pStyle w:val="Standard"/>
              <w:jc w:val="both"/>
              <w:rPr>
                <w:sz w:val="20"/>
                <w:szCs w:val="20"/>
              </w:rPr>
            </w:pPr>
            <w:r w:rsidRPr="0085153B">
              <w:rPr>
                <w:sz w:val="20"/>
                <w:szCs w:val="20"/>
              </w:rPr>
              <w:t xml:space="preserve">κος </w:t>
            </w:r>
            <w:proofErr w:type="spellStart"/>
            <w:r w:rsidRPr="0085153B">
              <w:rPr>
                <w:sz w:val="20"/>
                <w:szCs w:val="20"/>
              </w:rPr>
              <w:t>Χατζογιαννάκης</w:t>
            </w:r>
            <w:proofErr w:type="spellEnd"/>
            <w:r w:rsidRPr="0085153B">
              <w:rPr>
                <w:sz w:val="20"/>
                <w:szCs w:val="20"/>
              </w:rPr>
              <w:t>, αντιπλοίαρχος Π.Ν.</w:t>
            </w:r>
          </w:p>
        </w:tc>
      </w:tr>
      <w:tr w:rsidR="00534B84" w:rsidTr="0047635A">
        <w:tc>
          <w:tcPr>
            <w:tcW w:w="2840" w:type="dxa"/>
          </w:tcPr>
          <w:p w:rsidR="00534B84" w:rsidRPr="006A5699" w:rsidRDefault="00534B84" w:rsidP="0047635A">
            <w:pPr>
              <w:pStyle w:val="Standard"/>
              <w:jc w:val="both"/>
              <w:rPr>
                <w:sz w:val="20"/>
                <w:szCs w:val="20"/>
              </w:rPr>
            </w:pPr>
            <w:r w:rsidRPr="006A5699">
              <w:rPr>
                <w:sz w:val="20"/>
                <w:szCs w:val="20"/>
              </w:rPr>
              <w:t>ΕΛΕΥΘΕΡΟΙ ΕΠΑΓΓΕΛΜΑΤΙΕΣ</w:t>
            </w:r>
          </w:p>
        </w:tc>
        <w:tc>
          <w:tcPr>
            <w:tcW w:w="2088" w:type="dxa"/>
          </w:tcPr>
          <w:p w:rsidR="00534B84" w:rsidRPr="006A5699" w:rsidRDefault="00534B84" w:rsidP="0047635A">
            <w:pPr>
              <w:pStyle w:val="Standard"/>
              <w:jc w:val="both"/>
              <w:rPr>
                <w:sz w:val="20"/>
                <w:szCs w:val="20"/>
              </w:rPr>
            </w:pPr>
            <w:r w:rsidRPr="006A5699">
              <w:rPr>
                <w:sz w:val="20"/>
                <w:szCs w:val="20"/>
              </w:rPr>
              <w:t>ΑΙΘΟΥΣΑ ΑΓΓΛΙΚΩΝ</w:t>
            </w:r>
          </w:p>
        </w:tc>
        <w:tc>
          <w:tcPr>
            <w:tcW w:w="3594" w:type="dxa"/>
          </w:tcPr>
          <w:p w:rsidR="00534B84" w:rsidRPr="006A5699" w:rsidRDefault="00534B84" w:rsidP="0047635A">
            <w:pPr>
              <w:pStyle w:val="Standard"/>
              <w:jc w:val="both"/>
              <w:rPr>
                <w:sz w:val="20"/>
                <w:szCs w:val="20"/>
              </w:rPr>
            </w:pPr>
            <w:r w:rsidRPr="006A5699">
              <w:rPr>
                <w:sz w:val="20"/>
                <w:szCs w:val="20"/>
              </w:rPr>
              <w:t xml:space="preserve">κα </w:t>
            </w:r>
            <w:proofErr w:type="spellStart"/>
            <w:r w:rsidRPr="006A5699">
              <w:rPr>
                <w:sz w:val="20"/>
                <w:szCs w:val="20"/>
              </w:rPr>
              <w:t>Ταμπά</w:t>
            </w:r>
            <w:proofErr w:type="spellEnd"/>
            <w:r>
              <w:rPr>
                <w:sz w:val="20"/>
                <w:szCs w:val="20"/>
              </w:rPr>
              <w:t>, ελ. επαγγελματίας</w:t>
            </w:r>
          </w:p>
        </w:tc>
      </w:tr>
      <w:tr w:rsidR="00534B84" w:rsidTr="0047635A">
        <w:tc>
          <w:tcPr>
            <w:tcW w:w="2840" w:type="dxa"/>
          </w:tcPr>
          <w:p w:rsidR="00534B84" w:rsidRPr="006A5699" w:rsidRDefault="00534B84" w:rsidP="0047635A">
            <w:pPr>
              <w:pStyle w:val="Standard"/>
              <w:jc w:val="both"/>
              <w:rPr>
                <w:sz w:val="20"/>
                <w:szCs w:val="20"/>
              </w:rPr>
            </w:pPr>
            <w:r w:rsidRPr="006A5699">
              <w:rPr>
                <w:sz w:val="20"/>
                <w:szCs w:val="20"/>
              </w:rPr>
              <w:t>ΕΛΕΥΘΕΡΟΙ ΕΠΑΓΓΕΛΜΑΤΙΕΣ</w:t>
            </w:r>
          </w:p>
        </w:tc>
        <w:tc>
          <w:tcPr>
            <w:tcW w:w="2088" w:type="dxa"/>
          </w:tcPr>
          <w:p w:rsidR="00534B84" w:rsidRPr="006A5699" w:rsidRDefault="00534B84" w:rsidP="0047635A">
            <w:pPr>
              <w:pStyle w:val="Standard"/>
              <w:jc w:val="both"/>
              <w:rPr>
                <w:sz w:val="20"/>
                <w:szCs w:val="20"/>
              </w:rPr>
            </w:pPr>
            <w:r w:rsidRPr="006A5699">
              <w:rPr>
                <w:sz w:val="20"/>
                <w:szCs w:val="20"/>
              </w:rPr>
              <w:t>ΑΙΘΟΥΣΑ Α3</w:t>
            </w:r>
          </w:p>
        </w:tc>
        <w:tc>
          <w:tcPr>
            <w:tcW w:w="3594" w:type="dxa"/>
          </w:tcPr>
          <w:p w:rsidR="00534B84" w:rsidRPr="006A5699" w:rsidRDefault="00534B84" w:rsidP="0047635A">
            <w:pPr>
              <w:pStyle w:val="Standard"/>
              <w:jc w:val="both"/>
              <w:rPr>
                <w:sz w:val="20"/>
                <w:szCs w:val="20"/>
              </w:rPr>
            </w:pPr>
            <w:r w:rsidRPr="006A5699">
              <w:rPr>
                <w:sz w:val="20"/>
                <w:szCs w:val="20"/>
              </w:rPr>
              <w:t xml:space="preserve">κος </w:t>
            </w:r>
            <w:proofErr w:type="spellStart"/>
            <w:r w:rsidRPr="006A5699">
              <w:rPr>
                <w:sz w:val="20"/>
                <w:szCs w:val="20"/>
              </w:rPr>
              <w:t>Χουτόπουλος</w:t>
            </w:r>
            <w:proofErr w:type="spellEnd"/>
            <w:r>
              <w:rPr>
                <w:sz w:val="20"/>
                <w:szCs w:val="20"/>
              </w:rPr>
              <w:t>, εκδότης</w:t>
            </w:r>
          </w:p>
        </w:tc>
      </w:tr>
    </w:tbl>
    <w:p w:rsidR="00534B84" w:rsidRDefault="00534B84" w:rsidP="00534B84">
      <w:pPr>
        <w:pStyle w:val="Standard"/>
        <w:jc w:val="both"/>
        <w:rPr>
          <w:rFonts w:cs="Calibri"/>
        </w:rPr>
      </w:pPr>
    </w:p>
    <w:p w:rsidR="00534B84" w:rsidRPr="00480266" w:rsidRDefault="00534B84" w:rsidP="00534B84">
      <w:pPr>
        <w:pStyle w:val="Standard"/>
        <w:ind w:left="720"/>
        <w:jc w:val="both"/>
        <w:rPr>
          <w:rFonts w:cs="Calibri"/>
        </w:rPr>
      </w:pPr>
      <w:r>
        <w:rPr>
          <w:rFonts w:cs="Calibri"/>
        </w:rPr>
        <w:t>ΠΡΟΣΦΟΡΑ ΑΝΑΜΝΗΣΤΙΚΩΝ ΣΤΟΥΣ ΟΜΙΛΗΤΕΣ ΤΩΝ ΕΡΓΑΣΤΗΡΙΩΝ</w:t>
      </w:r>
    </w:p>
    <w:p w:rsidR="00534B84" w:rsidRDefault="00534B84" w:rsidP="00534B84">
      <w:pPr>
        <w:pStyle w:val="Standard"/>
        <w:jc w:val="both"/>
        <w:rPr>
          <w:i/>
          <w:sz w:val="16"/>
          <w:szCs w:val="16"/>
        </w:rPr>
      </w:pPr>
    </w:p>
    <w:p w:rsidR="00D448A0" w:rsidRDefault="00D448A0"/>
    <w:sectPr w:rsidR="00D448A0" w:rsidSect="00AB5E44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534B84"/>
    <w:rsid w:val="00534B84"/>
    <w:rsid w:val="00A97C90"/>
    <w:rsid w:val="00B045B6"/>
    <w:rsid w:val="00B91ECA"/>
    <w:rsid w:val="00C22930"/>
    <w:rsid w:val="00D448A0"/>
    <w:rsid w:val="00F9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84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4B8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Web">
    <w:name w:val="Normal (Web)"/>
    <w:basedOn w:val="Standard"/>
    <w:rsid w:val="00534B84"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3">
    <w:name w:val="Table Grid"/>
    <w:basedOn w:val="a1"/>
    <w:uiPriority w:val="59"/>
    <w:rsid w:val="00534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Niki</cp:lastModifiedBy>
  <cp:revision>4</cp:revision>
  <dcterms:created xsi:type="dcterms:W3CDTF">2019-01-30T16:51:00Z</dcterms:created>
  <dcterms:modified xsi:type="dcterms:W3CDTF">2019-01-30T18:56:00Z</dcterms:modified>
</cp:coreProperties>
</file>