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896699" w:rsidRPr="00A60ABA" w:rsidTr="007952A6">
        <w:trPr>
          <w:jc w:val="center"/>
        </w:trPr>
        <w:tc>
          <w:tcPr>
            <w:tcW w:w="8505" w:type="dxa"/>
            <w:tcBorders>
              <w:bottom w:val="single" w:sz="4" w:space="0" w:color="auto"/>
            </w:tcBorders>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ΤΟΜΕΑΣ 5: ΠΡΟΓΡΑΜΜΑΤΑ, ΠΑΡΕΜΒΑΣΕΙΣ ΚΑΙ ΔΡΑΣΕΙΣ ΒΕΛΤΙΩΣΗΣ</w:t>
            </w: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Δείκτης αξιολόγησης 5.1: Εκπαιδευτικά προγράμματα  και καινοτομίες, υποστηρικτικές και αντισταθμιστικές παρεμβάσεις</w:t>
            </w:r>
          </w:p>
        </w:tc>
      </w:tr>
      <w:tr w:rsidR="00896699" w:rsidRPr="00A60ABA" w:rsidTr="007952A6">
        <w:trPr>
          <w:jc w:val="center"/>
        </w:trPr>
        <w:tc>
          <w:tcPr>
            <w:tcW w:w="8505" w:type="dxa"/>
            <w:tcBorders>
              <w:bottom w:val="single" w:sz="4" w:space="0" w:color="auto"/>
            </w:tcBorders>
            <w:shd w:val="clear" w:color="auto" w:fill="C0C0C0"/>
            <w:vAlign w:val="center"/>
          </w:tcPr>
          <w:p w:rsidR="00896699" w:rsidRPr="00A60ABA" w:rsidRDefault="00896699" w:rsidP="00A60ABA">
            <w:pPr>
              <w:widowControl w:val="0"/>
              <w:spacing w:after="240" w:line="360" w:lineRule="auto"/>
              <w:rPr>
                <w:rFonts w:ascii="Times New Roman" w:hAnsi="Times New Roman"/>
                <w:b/>
                <w:bCs/>
                <w:sz w:val="24"/>
              </w:rPr>
            </w:pPr>
            <w:r w:rsidRPr="00A60ABA">
              <w:rPr>
                <w:rFonts w:ascii="Times New Roman" w:hAnsi="Times New Roman"/>
                <w:b/>
                <w:bCs/>
                <w:sz w:val="24"/>
              </w:rPr>
              <w:t>Τίτλος: Ε</w:t>
            </w:r>
            <w:r w:rsidRPr="00A60ABA">
              <w:rPr>
                <w:rFonts w:ascii="Times New Roman" w:hAnsi="Times New Roman"/>
                <w:b/>
                <w:bCs/>
                <w:iCs/>
                <w:sz w:val="24"/>
              </w:rPr>
              <w:t>κπαιδευτικά προγράμματα- καινοτόμες δράσεις</w:t>
            </w:r>
          </w:p>
        </w:tc>
      </w:tr>
      <w:tr w:rsidR="00896699" w:rsidRPr="00A60ABA" w:rsidTr="007952A6">
        <w:trPr>
          <w:jc w:val="center"/>
        </w:trPr>
        <w:tc>
          <w:tcPr>
            <w:tcW w:w="8505" w:type="dxa"/>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Α. Αναγκαιότητα της υλοποίησης του σχεδίου δράσης</w:t>
            </w:r>
          </w:p>
        </w:tc>
      </w:tr>
      <w:tr w:rsidR="00896699" w:rsidRPr="00A60ABA" w:rsidTr="007952A6">
        <w:trPr>
          <w:jc w:val="center"/>
        </w:trPr>
        <w:tc>
          <w:tcPr>
            <w:tcW w:w="8505" w:type="dxa"/>
            <w:tcBorders>
              <w:bottom w:val="single" w:sz="4" w:space="0" w:color="auto"/>
            </w:tcBorders>
            <w:vAlign w:val="center"/>
          </w:tcPr>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1. Λόγοι που επιβάλλουν την υλοποίηση της δράσης </w:t>
            </w:r>
          </w:p>
          <w:p w:rsidR="000512C5" w:rsidRPr="000512C5" w:rsidRDefault="000512C5" w:rsidP="00A60ABA">
            <w:pPr>
              <w:spacing w:after="240" w:line="360" w:lineRule="auto"/>
              <w:rPr>
                <w:rFonts w:ascii="Times New Roman" w:hAnsi="Times New Roman"/>
                <w:sz w:val="24"/>
              </w:rPr>
            </w:pPr>
            <w:r>
              <w:rPr>
                <w:rFonts w:ascii="Times New Roman" w:hAnsi="Times New Roman"/>
                <w:sz w:val="24"/>
              </w:rPr>
              <w:t xml:space="preserve">Από την αποτίμηση της γενικής εικόνας τους σχολείου αναδείχθηκε η ικανοποιητική εικόνα που παρουσιάζει το σχολείο σε σχέση με τις πρωτοβουλίες για την υλοποίηση εκπαιδευτικών προγραμμάτων και δράσεων. Ωστόσο, η φιλοδοξία της παρούσας δράσης είναι να κινητοποιήσει περισσότερους εκπαιδευτικούς και μαθητές και να παρακινήσει την ενεργό συμμετοχή και την εθελοντική δράση. Επιθυμητή, επίσης,  είναι και η οριοθέτηση ενός πλαισίου για τις δράσεις, ώστε να γίνεται σαφές  και στους εκπαιδευτικούς αλλά και στους μαθητές πώς μπορούν να κινηθούν όταν συμμετέχουν σε κάποιο πρόγραμμα, σε ενημερωτική εκδήλωση, διαγωνισμό κλπ. </w:t>
            </w:r>
          </w:p>
          <w:p w:rsidR="000512C5" w:rsidRDefault="000512C5" w:rsidP="00A60ABA">
            <w:pPr>
              <w:pStyle w:val="a5"/>
              <w:spacing w:after="240" w:line="360" w:lineRule="auto"/>
              <w:jc w:val="both"/>
              <w:rPr>
                <w:rFonts w:ascii="Times New Roman" w:hAnsi="Times New Roman"/>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2. Αλληλεπίδραση με άλλους δείκτες</w:t>
            </w:r>
          </w:p>
          <w:p w:rsidR="00896699" w:rsidRPr="00A60ABA" w:rsidRDefault="00896699" w:rsidP="00A60ABA">
            <w:pPr>
              <w:widowControl w:val="0"/>
              <w:spacing w:after="240" w:line="360" w:lineRule="auto"/>
              <w:rPr>
                <w:rFonts w:ascii="Times New Roman" w:hAnsi="Times New Roman"/>
                <w:sz w:val="24"/>
              </w:rPr>
            </w:pPr>
            <w:r w:rsidRPr="00A60ABA">
              <w:rPr>
                <w:rStyle w:val="apple-style-span"/>
                <w:rFonts w:ascii="Times New Roman" w:hAnsi="Times New Roman"/>
                <w:sz w:val="24"/>
              </w:rPr>
              <w:t xml:space="preserve">Η </w:t>
            </w:r>
            <w:r w:rsidR="007952A6" w:rsidRPr="00A60ABA">
              <w:rPr>
                <w:rStyle w:val="apple-style-span"/>
                <w:rFonts w:ascii="Times New Roman" w:hAnsi="Times New Roman"/>
                <w:sz w:val="24"/>
              </w:rPr>
              <w:t xml:space="preserve">συγκεκριμένη δράση </w:t>
            </w:r>
            <w:r w:rsidR="00A60ABA" w:rsidRPr="00A60ABA">
              <w:rPr>
                <w:rStyle w:val="apple-style-span"/>
                <w:rFonts w:ascii="Times New Roman" w:hAnsi="Times New Roman"/>
                <w:sz w:val="24"/>
              </w:rPr>
              <w:t>εντάσσεται στο σχέδιο δράσης που υλοποιείται στο ΓΕΛ Σερβίων στη διάρκεια του σχολικού έτους 2014-2015 με τίτλο: Διαμόρφωση του εσωτερικού κανονισμού του σχολείου, άρα αλληλεπιδρά άμεσα με το κεντρικό σχέδιο δράσης του σχολείου</w:t>
            </w:r>
            <w:r w:rsidR="002907B2">
              <w:rPr>
                <w:rStyle w:val="apple-style-span"/>
                <w:rFonts w:ascii="Times New Roman" w:hAnsi="Times New Roman"/>
                <w:sz w:val="24"/>
              </w:rPr>
              <w:t>, δείκτης 2.1</w:t>
            </w:r>
            <w:r w:rsidR="00A60ABA" w:rsidRPr="00A60ABA">
              <w:rPr>
                <w:rStyle w:val="apple-style-span"/>
                <w:rFonts w:ascii="Times New Roman" w:hAnsi="Times New Roman"/>
                <w:sz w:val="24"/>
              </w:rPr>
              <w:t>. Α</w:t>
            </w:r>
            <w:r w:rsidRPr="00A60ABA">
              <w:rPr>
                <w:rStyle w:val="apple-style-span"/>
                <w:rFonts w:ascii="Times New Roman" w:hAnsi="Times New Roman"/>
                <w:sz w:val="24"/>
              </w:rPr>
              <w:t xml:space="preserve">ναμένεται </w:t>
            </w:r>
            <w:r w:rsidR="00A60ABA" w:rsidRPr="00A60ABA">
              <w:rPr>
                <w:rStyle w:val="apple-style-span"/>
                <w:rFonts w:ascii="Times New Roman" w:hAnsi="Times New Roman"/>
                <w:sz w:val="24"/>
              </w:rPr>
              <w:t xml:space="preserve">δε, </w:t>
            </w:r>
            <w:r w:rsidRPr="00A60ABA">
              <w:rPr>
                <w:rStyle w:val="apple-style-span"/>
                <w:rFonts w:ascii="Times New Roman" w:hAnsi="Times New Roman"/>
                <w:sz w:val="24"/>
              </w:rPr>
              <w:t xml:space="preserve">να επηρεάσει την </w:t>
            </w:r>
            <w:r w:rsidR="007952A6" w:rsidRPr="00A60ABA">
              <w:rPr>
                <w:rStyle w:val="apple-style-span"/>
                <w:rFonts w:ascii="Times New Roman" w:hAnsi="Times New Roman"/>
                <w:sz w:val="24"/>
              </w:rPr>
              <w:t xml:space="preserve">παράγοντες όπως τις σχέσεις μεταξύ εκπαιδευτικών και μαθητών (δείκτης 4.1) τις σχέσεις μεταξύ σχολείου – γονέων/κηδεμόνων (δείκτης 4.2) καθώς </w:t>
            </w:r>
            <w:r w:rsidR="00A60ABA" w:rsidRPr="00A60ABA">
              <w:rPr>
                <w:rStyle w:val="apple-style-span"/>
                <w:rFonts w:ascii="Times New Roman" w:hAnsi="Times New Roman"/>
                <w:sz w:val="24"/>
              </w:rPr>
              <w:t xml:space="preserve">και την </w:t>
            </w:r>
            <w:r w:rsidRPr="00A60ABA">
              <w:rPr>
                <w:rStyle w:val="apple-style-span"/>
                <w:rFonts w:ascii="Times New Roman" w:hAnsi="Times New Roman"/>
                <w:sz w:val="24"/>
              </w:rPr>
              <w:t xml:space="preserve">οργάνωση και </w:t>
            </w:r>
            <w:r w:rsidRPr="00A60ABA">
              <w:rPr>
                <w:rFonts w:ascii="Times New Roman" w:hAnsi="Times New Roman"/>
                <w:sz w:val="24"/>
              </w:rPr>
              <w:t>τον συντονισμό της σχολικής ζωής,</w:t>
            </w:r>
            <w:r w:rsidRPr="00A60ABA">
              <w:rPr>
                <w:rStyle w:val="apple-style-span"/>
                <w:rFonts w:ascii="Times New Roman" w:hAnsi="Times New Roman"/>
                <w:sz w:val="24"/>
              </w:rPr>
              <w:t xml:space="preserve"> τις σχέσεις μεταξύ εκπαιδευτικών και μαθητών, καθώς και τη δυναμική του σχολείου στην ανάπτυξη </w:t>
            </w:r>
            <w:r w:rsidRPr="00A60ABA">
              <w:rPr>
                <w:rFonts w:ascii="Times New Roman" w:hAnsi="Times New Roman"/>
                <w:sz w:val="24"/>
              </w:rPr>
              <w:t>υποστηρικτικών και αντισταθμιστικών παρεμβάσεων και την εφαρμογή καινοτομιών.</w:t>
            </w: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3. Αναφορές σε καλές πρακτικές ή συμπληρωματικές δράσεις του σχολείου</w:t>
            </w:r>
          </w:p>
          <w:p w:rsidR="002907B2" w:rsidRDefault="00896699" w:rsidP="00A60ABA">
            <w:pPr>
              <w:widowControl w:val="0"/>
              <w:spacing w:after="240" w:line="360" w:lineRule="auto"/>
              <w:rPr>
                <w:rFonts w:ascii="Times New Roman" w:hAnsi="Times New Roman"/>
                <w:iCs/>
                <w:sz w:val="24"/>
              </w:rPr>
            </w:pPr>
            <w:r w:rsidRPr="00A60ABA">
              <w:rPr>
                <w:rFonts w:ascii="Times New Roman" w:hAnsi="Times New Roman"/>
                <w:sz w:val="24"/>
              </w:rPr>
              <w:t>Αξιοποιούνται</w:t>
            </w:r>
            <w:r w:rsidRPr="00A60ABA">
              <w:rPr>
                <w:rFonts w:ascii="Times New Roman" w:hAnsi="Times New Roman"/>
                <w:iCs/>
                <w:sz w:val="24"/>
              </w:rPr>
              <w:t xml:space="preserve"> αποτελέσματα</w:t>
            </w:r>
            <w:r w:rsidRPr="00A60ABA">
              <w:rPr>
                <w:rFonts w:ascii="Times New Roman" w:hAnsi="Times New Roman"/>
                <w:sz w:val="24"/>
              </w:rPr>
              <w:t xml:space="preserve"> δραστηριοτήτων και </w:t>
            </w:r>
            <w:r w:rsidRPr="00A60ABA">
              <w:rPr>
                <w:rFonts w:ascii="Times New Roman" w:hAnsi="Times New Roman"/>
                <w:iCs/>
                <w:sz w:val="24"/>
              </w:rPr>
              <w:t xml:space="preserve">καλών πρακτικών που έχουν αναπτυχθεί στο σχολείο </w:t>
            </w:r>
            <w:r w:rsidR="002907B2">
              <w:rPr>
                <w:rFonts w:ascii="Times New Roman" w:hAnsi="Times New Roman"/>
                <w:iCs/>
                <w:sz w:val="24"/>
              </w:rPr>
              <w:t xml:space="preserve">έως τώρα και αξιοποιούνται μαθητικές και εν γένει σχολικές δραστηριότητες </w:t>
            </w:r>
            <w:r w:rsidR="00295EF9">
              <w:rPr>
                <w:rFonts w:ascii="Times New Roman" w:hAnsi="Times New Roman"/>
                <w:iCs/>
                <w:sz w:val="24"/>
              </w:rPr>
              <w:t>που οργανώνονται. Ε</w:t>
            </w:r>
            <w:r w:rsidR="002907B2">
              <w:rPr>
                <w:rFonts w:ascii="Times New Roman" w:hAnsi="Times New Roman"/>
                <w:iCs/>
                <w:sz w:val="24"/>
              </w:rPr>
              <w:t>πιπλέον οργανώνονται νέες δραστηριότητες με τη σύμφωνη γνώμη</w:t>
            </w:r>
            <w:r w:rsidR="00295EF9">
              <w:rPr>
                <w:rFonts w:ascii="Times New Roman" w:hAnsi="Times New Roman"/>
                <w:iCs/>
                <w:sz w:val="24"/>
              </w:rPr>
              <w:t xml:space="preserve"> και υποστήριξη</w:t>
            </w:r>
            <w:r w:rsidR="002907B2">
              <w:rPr>
                <w:rFonts w:ascii="Times New Roman" w:hAnsi="Times New Roman"/>
                <w:iCs/>
                <w:sz w:val="24"/>
              </w:rPr>
              <w:t xml:space="preserve"> των γονέων-κηδεμόνων, των μαθητών και του Συλλόγου των καθηγητών. </w:t>
            </w:r>
          </w:p>
          <w:p w:rsidR="00896699" w:rsidRPr="00A60ABA" w:rsidRDefault="00896699" w:rsidP="00295EF9">
            <w:pPr>
              <w:widowControl w:val="0"/>
              <w:spacing w:after="240" w:line="360" w:lineRule="auto"/>
              <w:rPr>
                <w:rFonts w:ascii="Times New Roman" w:hAnsi="Times New Roman"/>
                <w:sz w:val="24"/>
              </w:rPr>
            </w:pPr>
          </w:p>
        </w:tc>
      </w:tr>
      <w:tr w:rsidR="00896699" w:rsidRPr="00A60ABA" w:rsidTr="007952A6">
        <w:trPr>
          <w:jc w:val="center"/>
        </w:trPr>
        <w:tc>
          <w:tcPr>
            <w:tcW w:w="8505" w:type="dxa"/>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Β. Σκοπός – στόχοι του σχεδίου δράσης</w:t>
            </w:r>
          </w:p>
        </w:tc>
      </w:tr>
      <w:tr w:rsidR="00896699" w:rsidRPr="00A60ABA" w:rsidTr="007952A6">
        <w:trPr>
          <w:jc w:val="center"/>
        </w:trPr>
        <w:tc>
          <w:tcPr>
            <w:tcW w:w="8505" w:type="dxa"/>
            <w:tcBorders>
              <w:bottom w:val="single" w:sz="4" w:space="0" w:color="auto"/>
            </w:tcBorders>
            <w:shd w:val="clear" w:color="auto" w:fill="FFFFFF"/>
            <w:vAlign w:val="center"/>
          </w:tcPr>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1. Σκοπός του Σχεδίου Δράσης </w:t>
            </w:r>
          </w:p>
          <w:p w:rsidR="00295EF9" w:rsidRDefault="00896699" w:rsidP="00A60ABA">
            <w:pPr>
              <w:spacing w:after="240" w:line="360" w:lineRule="auto"/>
              <w:rPr>
                <w:rFonts w:ascii="Times New Roman" w:hAnsi="Times New Roman"/>
                <w:sz w:val="24"/>
              </w:rPr>
            </w:pPr>
            <w:r w:rsidRPr="00A60ABA">
              <w:rPr>
                <w:rFonts w:ascii="Times New Roman" w:hAnsi="Times New Roman"/>
                <w:sz w:val="24"/>
              </w:rPr>
              <w:t>Σκοπός του σχεδίου δράσης είναι</w:t>
            </w:r>
            <w:r w:rsidR="00295EF9">
              <w:rPr>
                <w:rFonts w:ascii="Times New Roman" w:hAnsi="Times New Roman"/>
                <w:sz w:val="24"/>
              </w:rPr>
              <w:t xml:space="preserve">: </w:t>
            </w:r>
          </w:p>
          <w:p w:rsidR="00896699" w:rsidRPr="00A60ABA" w:rsidRDefault="00896699" w:rsidP="00A60ABA">
            <w:pPr>
              <w:spacing w:after="240" w:line="360" w:lineRule="auto"/>
              <w:rPr>
                <w:rFonts w:ascii="Times New Roman" w:hAnsi="Times New Roman"/>
                <w:sz w:val="24"/>
              </w:rPr>
            </w:pPr>
            <w:r w:rsidRPr="00A60ABA">
              <w:rPr>
                <w:rFonts w:ascii="Times New Roman" w:hAnsi="Times New Roman"/>
                <w:sz w:val="24"/>
              </w:rPr>
              <w:t xml:space="preserve">η ανάπτυξη εκπαιδευτικών </w:t>
            </w:r>
            <w:r w:rsidR="00295EF9">
              <w:rPr>
                <w:rFonts w:ascii="Times New Roman" w:hAnsi="Times New Roman"/>
                <w:sz w:val="24"/>
              </w:rPr>
              <w:t>δράσεων</w:t>
            </w:r>
            <w:r w:rsidRPr="00A60ABA">
              <w:rPr>
                <w:rFonts w:ascii="Times New Roman" w:hAnsi="Times New Roman"/>
                <w:sz w:val="24"/>
              </w:rPr>
              <w:t xml:space="preserve"> και καινοτόμων </w:t>
            </w:r>
            <w:r w:rsidR="00295EF9">
              <w:rPr>
                <w:rFonts w:ascii="Times New Roman" w:hAnsi="Times New Roman"/>
                <w:sz w:val="24"/>
              </w:rPr>
              <w:t xml:space="preserve">προγραμμάτων </w:t>
            </w:r>
            <w:r w:rsidRPr="00A60ABA">
              <w:rPr>
                <w:rFonts w:ascii="Times New Roman" w:hAnsi="Times New Roman"/>
                <w:sz w:val="24"/>
              </w:rPr>
              <w:t>που συμπληρώνουν το Πρόγραμμα Σπουδών, ενθαρρύνουν τη μαθητική πρωτοβουλία, καλλιεργούν τον δημοκρατικό διάλογο, συμβάλλουν στη δημιουργία θετικού κλίματος, βελτιώνουν τις σχέσεις μεταξύ των μελών της σχολικής μονάδας και συντελούν στο άνοιγμα του σχολείου στην κοινωνία.</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2. Ειδικοί στόχοι</w:t>
            </w:r>
          </w:p>
          <w:p w:rsidR="00896699" w:rsidRPr="00A60ABA" w:rsidRDefault="00896699" w:rsidP="00A60ABA">
            <w:pPr>
              <w:pStyle w:val="a3"/>
              <w:widowControl w:val="0"/>
              <w:spacing w:after="240" w:line="360" w:lineRule="auto"/>
              <w:ind w:left="272" w:hanging="272"/>
              <w:rPr>
                <w:rFonts w:ascii="Times New Roman" w:hAnsi="Times New Roman"/>
                <w:sz w:val="24"/>
              </w:rPr>
            </w:pPr>
            <w:r w:rsidRPr="00A60ABA">
              <w:rPr>
                <w:rFonts w:ascii="Times New Roman" w:hAnsi="Times New Roman"/>
                <w:sz w:val="24"/>
              </w:rPr>
              <w:t xml:space="preserve">α. Η κινητοποίηση </w:t>
            </w:r>
            <w:r w:rsidR="00295EF9">
              <w:rPr>
                <w:rFonts w:ascii="Times New Roman" w:hAnsi="Times New Roman"/>
                <w:sz w:val="24"/>
              </w:rPr>
              <w:t>πρωτίστω</w:t>
            </w:r>
            <w:r w:rsidR="000C1958">
              <w:rPr>
                <w:rFonts w:ascii="Times New Roman" w:hAnsi="Times New Roman"/>
                <w:sz w:val="24"/>
              </w:rPr>
              <w:t>ς</w:t>
            </w:r>
            <w:r w:rsidR="00295EF9">
              <w:rPr>
                <w:rFonts w:ascii="Times New Roman" w:hAnsi="Times New Roman"/>
                <w:sz w:val="24"/>
              </w:rPr>
              <w:t xml:space="preserve"> των μαθητών και </w:t>
            </w:r>
            <w:r w:rsidRPr="00A60ABA">
              <w:rPr>
                <w:rFonts w:ascii="Times New Roman" w:hAnsi="Times New Roman"/>
                <w:sz w:val="24"/>
              </w:rPr>
              <w:t xml:space="preserve">των εκπαιδευτικών </w:t>
            </w:r>
            <w:r w:rsidR="00295EF9">
              <w:rPr>
                <w:rFonts w:ascii="Times New Roman" w:hAnsi="Times New Roman"/>
                <w:sz w:val="24"/>
              </w:rPr>
              <w:t xml:space="preserve">αλλά γιατί όχι και των γονέων-κηδεμόνων </w:t>
            </w:r>
            <w:r w:rsidRPr="00A60ABA">
              <w:rPr>
                <w:rFonts w:ascii="Times New Roman" w:hAnsi="Times New Roman"/>
                <w:sz w:val="24"/>
              </w:rPr>
              <w:t xml:space="preserve">για συμμετοχή σε εκπαιδευτικές δραστηριότητες και δράσεις. </w:t>
            </w:r>
          </w:p>
          <w:p w:rsidR="00896699" w:rsidRPr="00A60ABA" w:rsidRDefault="00896699" w:rsidP="00A60ABA">
            <w:pPr>
              <w:pStyle w:val="a3"/>
              <w:widowControl w:val="0"/>
              <w:spacing w:after="240" w:line="360" w:lineRule="auto"/>
              <w:ind w:left="272" w:hanging="272"/>
              <w:rPr>
                <w:rFonts w:ascii="Times New Roman" w:hAnsi="Times New Roman"/>
                <w:sz w:val="24"/>
              </w:rPr>
            </w:pPr>
            <w:r w:rsidRPr="00A60ABA">
              <w:rPr>
                <w:rFonts w:ascii="Times New Roman" w:hAnsi="Times New Roman"/>
                <w:sz w:val="24"/>
              </w:rPr>
              <w:t>β.</w:t>
            </w:r>
            <w:r w:rsidRPr="00A60ABA">
              <w:rPr>
                <w:rFonts w:ascii="Times New Roman" w:hAnsi="Times New Roman"/>
                <w:sz w:val="24"/>
              </w:rPr>
              <w:tab/>
            </w:r>
            <w:r w:rsidR="00295EF9">
              <w:rPr>
                <w:rFonts w:ascii="Times New Roman" w:hAnsi="Times New Roman"/>
                <w:sz w:val="24"/>
              </w:rPr>
              <w:t>Η ε</w:t>
            </w:r>
            <w:r w:rsidRPr="00A60ABA">
              <w:rPr>
                <w:rFonts w:ascii="Times New Roman" w:hAnsi="Times New Roman"/>
                <w:sz w:val="24"/>
              </w:rPr>
              <w:t xml:space="preserve">νεργός συμμετοχή των μαθητών σε εκπαιδευτικές δραστηριότητες και διαμόρφωση εκ μέρους </w:t>
            </w:r>
            <w:r w:rsidR="00295EF9">
              <w:rPr>
                <w:rFonts w:ascii="Times New Roman" w:hAnsi="Times New Roman"/>
                <w:sz w:val="24"/>
              </w:rPr>
              <w:t>τους θετικής στάσης απέναντι στην εθελοντική εργασία, την ομαδική</w:t>
            </w:r>
            <w:r w:rsidR="000C1958">
              <w:rPr>
                <w:rFonts w:ascii="Times New Roman" w:hAnsi="Times New Roman"/>
                <w:sz w:val="24"/>
              </w:rPr>
              <w:t>/συνεργατική</w:t>
            </w:r>
            <w:r w:rsidR="00295EF9">
              <w:rPr>
                <w:rFonts w:ascii="Times New Roman" w:hAnsi="Times New Roman"/>
                <w:sz w:val="24"/>
              </w:rPr>
              <w:t xml:space="preserve"> </w:t>
            </w:r>
            <w:r w:rsidR="000C1958">
              <w:rPr>
                <w:rFonts w:ascii="Times New Roman" w:hAnsi="Times New Roman"/>
                <w:sz w:val="24"/>
              </w:rPr>
              <w:t xml:space="preserve">δράση </w:t>
            </w:r>
            <w:r w:rsidR="00295EF9">
              <w:rPr>
                <w:rFonts w:ascii="Times New Roman" w:hAnsi="Times New Roman"/>
                <w:sz w:val="24"/>
              </w:rPr>
              <w:t>που ξεφεύγει από τις καθημερινές υποχρεώσεις τους.</w:t>
            </w:r>
            <w:r w:rsidRPr="00A60ABA">
              <w:rPr>
                <w:rFonts w:ascii="Times New Roman" w:hAnsi="Times New Roman"/>
                <w:sz w:val="24"/>
              </w:rPr>
              <w:t xml:space="preserve"> </w:t>
            </w:r>
          </w:p>
          <w:p w:rsidR="00896699" w:rsidRPr="00A60ABA" w:rsidRDefault="00896699" w:rsidP="00295EF9">
            <w:pPr>
              <w:pStyle w:val="a3"/>
              <w:widowControl w:val="0"/>
              <w:spacing w:after="240" w:line="360" w:lineRule="auto"/>
              <w:ind w:left="272" w:hanging="272"/>
              <w:rPr>
                <w:rFonts w:ascii="Times New Roman" w:hAnsi="Times New Roman"/>
                <w:sz w:val="24"/>
              </w:rPr>
            </w:pPr>
            <w:r w:rsidRPr="00A60ABA">
              <w:rPr>
                <w:rFonts w:ascii="Times New Roman" w:hAnsi="Times New Roman"/>
                <w:sz w:val="24"/>
              </w:rPr>
              <w:t xml:space="preserve">γ. Η διάχυση των αποτελεσμάτων των δράσεων στη σχολική </w:t>
            </w:r>
            <w:r w:rsidR="00295EF9">
              <w:rPr>
                <w:rFonts w:ascii="Times New Roman" w:hAnsi="Times New Roman"/>
                <w:sz w:val="24"/>
              </w:rPr>
              <w:t xml:space="preserve">και τοπική </w:t>
            </w:r>
            <w:r w:rsidRPr="00A60ABA">
              <w:rPr>
                <w:rFonts w:ascii="Times New Roman" w:hAnsi="Times New Roman"/>
                <w:sz w:val="24"/>
              </w:rPr>
              <w:t>κοινότητα</w:t>
            </w:r>
            <w:r w:rsidR="00295EF9">
              <w:rPr>
                <w:rFonts w:ascii="Times New Roman" w:hAnsi="Times New Roman"/>
                <w:sz w:val="24"/>
              </w:rPr>
              <w:t xml:space="preserve"> </w:t>
            </w:r>
            <w:r w:rsidR="00295EF9">
              <w:rPr>
                <w:rFonts w:ascii="Times New Roman" w:hAnsi="Times New Roman"/>
                <w:sz w:val="24"/>
              </w:rPr>
              <w:lastRenderedPageBreak/>
              <w:t>μέσω ενημερώσεων και δελτίων τύπου</w:t>
            </w:r>
            <w:r w:rsidRPr="00A60ABA">
              <w:rPr>
                <w:rFonts w:ascii="Times New Roman" w:hAnsi="Times New Roman"/>
                <w:sz w:val="24"/>
              </w:rPr>
              <w:t xml:space="preserve">. </w:t>
            </w:r>
          </w:p>
        </w:tc>
      </w:tr>
      <w:tr w:rsidR="00896699" w:rsidRPr="00A60ABA" w:rsidTr="007952A6">
        <w:trPr>
          <w:jc w:val="center"/>
        </w:trPr>
        <w:tc>
          <w:tcPr>
            <w:tcW w:w="8505" w:type="dxa"/>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Γ. Κριτήρια επιτυχίας της δράσης</w:t>
            </w:r>
          </w:p>
        </w:tc>
      </w:tr>
      <w:tr w:rsidR="00896699" w:rsidRPr="00A60ABA" w:rsidTr="007952A6">
        <w:trPr>
          <w:jc w:val="center"/>
        </w:trPr>
        <w:tc>
          <w:tcPr>
            <w:tcW w:w="8505" w:type="dxa"/>
            <w:tcBorders>
              <w:bottom w:val="single" w:sz="4" w:space="0" w:color="auto"/>
            </w:tcBorders>
            <w:shd w:val="clear" w:color="auto" w:fill="FFFFFF"/>
            <w:vAlign w:val="center"/>
          </w:tcPr>
          <w:p w:rsidR="00896699" w:rsidRPr="00A60ABA" w:rsidRDefault="00896699" w:rsidP="00A60ABA">
            <w:pPr>
              <w:pStyle w:val="1"/>
              <w:widowControl w:val="0"/>
              <w:spacing w:after="240" w:line="360" w:lineRule="auto"/>
              <w:ind w:left="272" w:hanging="272"/>
              <w:jc w:val="both"/>
              <w:rPr>
                <w:rFonts w:ascii="Times New Roman" w:hAnsi="Times New Roman"/>
                <w:b/>
                <w:sz w:val="24"/>
                <w:szCs w:val="24"/>
              </w:rPr>
            </w:pPr>
          </w:p>
          <w:p w:rsidR="00896699" w:rsidRDefault="00896699" w:rsidP="00A60ABA">
            <w:pPr>
              <w:pStyle w:val="a3"/>
              <w:widowControl w:val="0"/>
              <w:spacing w:after="240" w:line="360" w:lineRule="auto"/>
              <w:ind w:left="272" w:hanging="272"/>
              <w:rPr>
                <w:rFonts w:ascii="Times New Roman" w:hAnsi="Times New Roman"/>
                <w:bCs/>
                <w:sz w:val="24"/>
              </w:rPr>
            </w:pPr>
            <w:r w:rsidRPr="00A60ABA">
              <w:rPr>
                <w:rFonts w:ascii="Times New Roman" w:hAnsi="Times New Roman"/>
                <w:bCs/>
                <w:sz w:val="24"/>
              </w:rPr>
              <w:t>α.</w:t>
            </w:r>
            <w:r w:rsidRPr="00A60ABA">
              <w:rPr>
                <w:rFonts w:ascii="Times New Roman" w:hAnsi="Times New Roman"/>
                <w:bCs/>
                <w:i/>
                <w:sz w:val="24"/>
              </w:rPr>
              <w:t xml:space="preserve"> </w:t>
            </w:r>
            <w:r w:rsidRPr="00A60ABA">
              <w:rPr>
                <w:rFonts w:ascii="Times New Roman" w:hAnsi="Times New Roman"/>
                <w:bCs/>
                <w:i/>
                <w:sz w:val="24"/>
              </w:rPr>
              <w:tab/>
            </w:r>
            <w:r w:rsidR="00B854D4">
              <w:rPr>
                <w:rFonts w:ascii="Times New Roman" w:hAnsi="Times New Roman"/>
                <w:bCs/>
                <w:sz w:val="24"/>
              </w:rPr>
              <w:t>Επιτυχής υ</w:t>
            </w:r>
            <w:r w:rsidR="000C1958">
              <w:rPr>
                <w:rFonts w:ascii="Times New Roman" w:hAnsi="Times New Roman"/>
                <w:bCs/>
                <w:sz w:val="24"/>
              </w:rPr>
              <w:t xml:space="preserve">λοποίηση </w:t>
            </w:r>
            <w:r w:rsidRPr="00A60ABA">
              <w:rPr>
                <w:rFonts w:ascii="Times New Roman" w:hAnsi="Times New Roman"/>
                <w:bCs/>
                <w:sz w:val="24"/>
              </w:rPr>
              <w:t>προγραμμάτων σχολικών δραστηριοτήτων στο σχολείο.</w:t>
            </w:r>
          </w:p>
          <w:p w:rsidR="00D631C8" w:rsidRPr="00A60ABA" w:rsidRDefault="00D631C8" w:rsidP="00A60ABA">
            <w:pPr>
              <w:pStyle w:val="a3"/>
              <w:widowControl w:val="0"/>
              <w:spacing w:after="240" w:line="360" w:lineRule="auto"/>
              <w:ind w:left="272" w:hanging="272"/>
              <w:rPr>
                <w:rFonts w:ascii="Times New Roman" w:hAnsi="Times New Roman"/>
                <w:bCs/>
                <w:sz w:val="24"/>
              </w:rPr>
            </w:pPr>
            <w:r>
              <w:rPr>
                <w:rFonts w:ascii="Times New Roman" w:hAnsi="Times New Roman"/>
                <w:bCs/>
                <w:sz w:val="24"/>
              </w:rPr>
              <w:t>β. Υλοποίηση άλλων δράσεων στο σχολείο (θα παρατεθούν</w:t>
            </w:r>
            <w:r w:rsidR="00315132">
              <w:rPr>
                <w:rFonts w:ascii="Times New Roman" w:hAnsi="Times New Roman"/>
                <w:bCs/>
                <w:sz w:val="24"/>
              </w:rPr>
              <w:t xml:space="preserve"> παρακάτω</w:t>
            </w:r>
            <w:r>
              <w:rPr>
                <w:rFonts w:ascii="Times New Roman" w:hAnsi="Times New Roman"/>
                <w:bCs/>
                <w:sz w:val="24"/>
              </w:rPr>
              <w:t xml:space="preserve">). </w:t>
            </w:r>
          </w:p>
          <w:p w:rsidR="00896699" w:rsidRPr="00A60ABA" w:rsidRDefault="00D631C8" w:rsidP="00A60ABA">
            <w:pPr>
              <w:pStyle w:val="a3"/>
              <w:widowControl w:val="0"/>
              <w:spacing w:after="240" w:line="360" w:lineRule="auto"/>
              <w:ind w:left="272" w:hanging="272"/>
              <w:rPr>
                <w:rFonts w:ascii="Times New Roman" w:hAnsi="Times New Roman"/>
                <w:bCs/>
                <w:sz w:val="24"/>
              </w:rPr>
            </w:pPr>
            <w:r>
              <w:rPr>
                <w:rFonts w:ascii="Times New Roman" w:hAnsi="Times New Roman"/>
                <w:bCs/>
                <w:sz w:val="24"/>
              </w:rPr>
              <w:t>γ</w:t>
            </w:r>
            <w:r w:rsidR="00896699" w:rsidRPr="00A60ABA">
              <w:rPr>
                <w:rFonts w:ascii="Times New Roman" w:hAnsi="Times New Roman"/>
                <w:bCs/>
                <w:sz w:val="24"/>
              </w:rPr>
              <w:t xml:space="preserve">. </w:t>
            </w:r>
            <w:r w:rsidR="000C1958">
              <w:rPr>
                <w:rFonts w:ascii="Times New Roman" w:hAnsi="Times New Roman"/>
                <w:bCs/>
                <w:sz w:val="24"/>
              </w:rPr>
              <w:t xml:space="preserve">Εφαρμογή ενός κοινού πλαισίου και ανάπτυξη ενός οδηγού εφαρμογής μιας σχολικής δραστηριότητας, είτε αυτή εντάσσεται στα προγράμματα σχολικών δραστηριοτήτων είτε όχι. </w:t>
            </w:r>
          </w:p>
          <w:p w:rsidR="00896699" w:rsidRPr="00A60ABA" w:rsidRDefault="00D631C8" w:rsidP="00A60ABA">
            <w:pPr>
              <w:pStyle w:val="a3"/>
              <w:widowControl w:val="0"/>
              <w:spacing w:after="240" w:line="360" w:lineRule="auto"/>
              <w:ind w:left="272" w:hanging="272"/>
              <w:rPr>
                <w:rFonts w:ascii="Times New Roman" w:hAnsi="Times New Roman"/>
                <w:bCs/>
                <w:sz w:val="24"/>
              </w:rPr>
            </w:pPr>
            <w:r>
              <w:rPr>
                <w:rFonts w:ascii="Times New Roman" w:hAnsi="Times New Roman"/>
                <w:bCs/>
                <w:sz w:val="24"/>
              </w:rPr>
              <w:t>δ</w:t>
            </w:r>
            <w:r w:rsidR="00896699" w:rsidRPr="00A60ABA">
              <w:rPr>
                <w:rFonts w:ascii="Times New Roman" w:hAnsi="Times New Roman"/>
                <w:bCs/>
                <w:sz w:val="24"/>
              </w:rPr>
              <w:t xml:space="preserve">. </w:t>
            </w:r>
            <w:r w:rsidR="00896699" w:rsidRPr="00A60ABA">
              <w:rPr>
                <w:rFonts w:ascii="Times New Roman" w:hAnsi="Times New Roman"/>
                <w:bCs/>
                <w:sz w:val="24"/>
              </w:rPr>
              <w:tab/>
              <w:t>Αύξηση της συμμετοχής των μαθητών σε εκπαιδευτικά προγράμματα και καινοτόμες δράσεις.</w:t>
            </w:r>
          </w:p>
          <w:p w:rsidR="00896699" w:rsidRPr="00A60ABA" w:rsidRDefault="00D631C8" w:rsidP="00A60ABA">
            <w:pPr>
              <w:pStyle w:val="a3"/>
              <w:widowControl w:val="0"/>
              <w:spacing w:after="240" w:line="360" w:lineRule="auto"/>
              <w:ind w:left="272" w:hanging="272"/>
              <w:rPr>
                <w:rFonts w:ascii="Times New Roman" w:hAnsi="Times New Roman"/>
                <w:bCs/>
                <w:sz w:val="24"/>
              </w:rPr>
            </w:pPr>
            <w:r>
              <w:rPr>
                <w:rFonts w:ascii="Times New Roman" w:hAnsi="Times New Roman"/>
                <w:bCs/>
                <w:sz w:val="24"/>
              </w:rPr>
              <w:t>ε</w:t>
            </w:r>
            <w:r w:rsidR="00896699" w:rsidRPr="00A60ABA">
              <w:rPr>
                <w:rFonts w:ascii="Times New Roman" w:hAnsi="Times New Roman"/>
                <w:bCs/>
                <w:sz w:val="24"/>
              </w:rPr>
              <w:t xml:space="preserve">. </w:t>
            </w:r>
            <w:r w:rsidR="00896699" w:rsidRPr="00A60ABA">
              <w:rPr>
                <w:rFonts w:ascii="Times New Roman" w:hAnsi="Times New Roman"/>
                <w:bCs/>
                <w:sz w:val="24"/>
              </w:rPr>
              <w:tab/>
              <w:t>Βαθμός ικανοποίησης εκπαιδευτικών και μαθητών από τα αποτελέσματα των προγραμμάτων και των δράσεων</w:t>
            </w:r>
            <w:r w:rsidR="000C1958">
              <w:rPr>
                <w:rFonts w:ascii="Times New Roman" w:hAnsi="Times New Roman"/>
                <w:bCs/>
                <w:sz w:val="24"/>
              </w:rPr>
              <w:t xml:space="preserve"> που θα διερευνηθεί με συνέντευξη από τους συμμετέχοντες στη φάση της αξιολόγησης της δράσης. </w:t>
            </w:r>
          </w:p>
          <w:p w:rsidR="00896699" w:rsidRPr="00A60ABA" w:rsidRDefault="00896699" w:rsidP="00A60ABA">
            <w:pPr>
              <w:pStyle w:val="a3"/>
              <w:widowControl w:val="0"/>
              <w:spacing w:after="240" w:line="360" w:lineRule="auto"/>
              <w:ind w:left="272" w:hanging="272"/>
              <w:rPr>
                <w:rFonts w:ascii="Times New Roman" w:hAnsi="Times New Roman"/>
                <w:b/>
                <w:bCs/>
                <w:sz w:val="24"/>
              </w:rPr>
            </w:pPr>
          </w:p>
        </w:tc>
      </w:tr>
      <w:tr w:rsidR="00896699" w:rsidRPr="00A60ABA" w:rsidTr="007952A6">
        <w:trPr>
          <w:jc w:val="center"/>
        </w:trPr>
        <w:tc>
          <w:tcPr>
            <w:tcW w:w="8505" w:type="dxa"/>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Δ. Μεθοδολογία υλοποίησης του σχεδίου δράσης </w:t>
            </w:r>
          </w:p>
        </w:tc>
      </w:tr>
      <w:tr w:rsidR="00896699" w:rsidRPr="00A60ABA" w:rsidTr="007952A6">
        <w:trPr>
          <w:jc w:val="center"/>
        </w:trPr>
        <w:tc>
          <w:tcPr>
            <w:tcW w:w="8505" w:type="dxa"/>
            <w:tcBorders>
              <w:bottom w:val="single" w:sz="4" w:space="0" w:color="auto"/>
            </w:tcBorders>
            <w:vAlign w:val="center"/>
          </w:tcPr>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1. Στρατηγικές εφαρμογής</w:t>
            </w:r>
          </w:p>
          <w:p w:rsidR="00896699" w:rsidRPr="00A60ABA" w:rsidRDefault="00896699" w:rsidP="0088664D">
            <w:pPr>
              <w:pStyle w:val="a5"/>
              <w:spacing w:after="240" w:line="360" w:lineRule="auto"/>
              <w:jc w:val="both"/>
              <w:rPr>
                <w:rStyle w:val="apple-style-span"/>
                <w:rFonts w:ascii="Times New Roman" w:hAnsi="Times New Roman"/>
                <w:sz w:val="24"/>
                <w:szCs w:val="24"/>
              </w:rPr>
            </w:pPr>
            <w:r w:rsidRPr="00A60ABA">
              <w:rPr>
                <w:rStyle w:val="a4"/>
                <w:rFonts w:ascii="Times New Roman" w:hAnsi="Times New Roman"/>
                <w:sz w:val="24"/>
                <w:szCs w:val="24"/>
              </w:rPr>
              <w:t xml:space="preserve">α. Ενημέρωση </w:t>
            </w:r>
            <w:r w:rsidR="0088664D">
              <w:rPr>
                <w:rStyle w:val="a4"/>
                <w:rFonts w:ascii="Times New Roman" w:hAnsi="Times New Roman"/>
                <w:sz w:val="24"/>
                <w:szCs w:val="24"/>
              </w:rPr>
              <w:t xml:space="preserve">των </w:t>
            </w:r>
            <w:r w:rsidRPr="00A60ABA">
              <w:rPr>
                <w:rStyle w:val="a4"/>
                <w:rFonts w:ascii="Times New Roman" w:hAnsi="Times New Roman"/>
                <w:sz w:val="24"/>
                <w:szCs w:val="24"/>
              </w:rPr>
              <w:t xml:space="preserve">εκπαιδευτικών </w:t>
            </w:r>
            <w:r w:rsidR="0088664D">
              <w:rPr>
                <w:rStyle w:val="a4"/>
                <w:rFonts w:ascii="Times New Roman" w:hAnsi="Times New Roman"/>
                <w:sz w:val="24"/>
                <w:szCs w:val="24"/>
              </w:rPr>
              <w:t xml:space="preserve">και των μαθητών </w:t>
            </w:r>
            <w:r w:rsidRPr="00A60ABA">
              <w:rPr>
                <w:rStyle w:val="a4"/>
                <w:rFonts w:ascii="Times New Roman" w:hAnsi="Times New Roman"/>
                <w:sz w:val="24"/>
                <w:szCs w:val="24"/>
              </w:rPr>
              <w:t xml:space="preserve">για </w:t>
            </w:r>
            <w:r w:rsidR="0088664D">
              <w:rPr>
                <w:rStyle w:val="a4"/>
                <w:rFonts w:ascii="Times New Roman" w:hAnsi="Times New Roman"/>
                <w:sz w:val="24"/>
                <w:szCs w:val="24"/>
              </w:rPr>
              <w:t xml:space="preserve">τα </w:t>
            </w:r>
            <w:r w:rsidRPr="00A60ABA">
              <w:rPr>
                <w:rStyle w:val="a4"/>
                <w:rFonts w:ascii="Times New Roman" w:hAnsi="Times New Roman"/>
                <w:sz w:val="24"/>
                <w:szCs w:val="24"/>
              </w:rPr>
              <w:t>προγράμματα σχολικών δραστηριοτήτων</w:t>
            </w:r>
            <w:r w:rsidRPr="0088664D">
              <w:rPr>
                <w:rFonts w:ascii="Times New Roman" w:hAnsi="Times New Roman"/>
                <w:b w:val="0"/>
                <w:sz w:val="24"/>
                <w:szCs w:val="24"/>
              </w:rPr>
              <w:t>, όπως:</w:t>
            </w:r>
            <w:r w:rsidRPr="00A60ABA">
              <w:rPr>
                <w:rStyle w:val="apple-style-span"/>
                <w:rFonts w:ascii="Times New Roman" w:hAnsi="Times New Roman"/>
                <w:sz w:val="24"/>
                <w:szCs w:val="24"/>
              </w:rPr>
              <w:t xml:space="preserve"> </w:t>
            </w:r>
          </w:p>
          <w:p w:rsidR="00896699" w:rsidRPr="00A60ABA" w:rsidRDefault="00896699" w:rsidP="00A60ABA">
            <w:pPr>
              <w:pStyle w:val="Char"/>
              <w:spacing w:after="240" w:line="360" w:lineRule="auto"/>
              <w:rPr>
                <w:rStyle w:val="apple-style-span"/>
                <w:rFonts w:ascii="Times New Roman" w:hAnsi="Times New Roman"/>
                <w:sz w:val="24"/>
                <w:szCs w:val="24"/>
              </w:rPr>
            </w:pPr>
            <w:r w:rsidRPr="00A60ABA">
              <w:rPr>
                <w:rStyle w:val="apple-style-span"/>
                <w:rFonts w:ascii="Times New Roman" w:hAnsi="Times New Roman"/>
                <w:sz w:val="24"/>
                <w:szCs w:val="24"/>
              </w:rPr>
              <w:t xml:space="preserve">Αγωγή Σταδιοδρομίας (ΣΕΠ), Αγωγή Υγείας (ΑΥ), Περιβαλλοντική Εκπαίδευσης (ΠΕ), Προγράμματα Πολιτιστικών και Καλλιτεχνικών δραστηριοτήτων. </w:t>
            </w:r>
          </w:p>
          <w:p w:rsidR="00896699" w:rsidRPr="0088664D" w:rsidRDefault="00896699" w:rsidP="00A60ABA">
            <w:pPr>
              <w:pStyle w:val="Char"/>
              <w:spacing w:after="240" w:line="360" w:lineRule="auto"/>
              <w:rPr>
                <w:rStyle w:val="apple-style-span"/>
                <w:rFonts w:ascii="Times New Roman" w:hAnsi="Times New Roman"/>
                <w:b/>
                <w:bCs w:val="0"/>
                <w:sz w:val="24"/>
                <w:szCs w:val="24"/>
              </w:rPr>
            </w:pPr>
            <w:r w:rsidRPr="0088664D">
              <w:rPr>
                <w:rStyle w:val="apple-style-span"/>
                <w:rFonts w:ascii="Times New Roman" w:hAnsi="Times New Roman"/>
                <w:sz w:val="24"/>
                <w:szCs w:val="24"/>
              </w:rPr>
              <w:t>τα ευρωπαϊκά προγράμματα: Comenius - Leonardo da Vinci και eTwinning, άλλες καινοτόμες δράσεις.</w:t>
            </w:r>
          </w:p>
          <w:p w:rsidR="00896699" w:rsidRPr="0050576B" w:rsidRDefault="0050576B" w:rsidP="00A60ABA">
            <w:pPr>
              <w:pStyle w:val="1"/>
              <w:widowControl w:val="0"/>
              <w:spacing w:after="240" w:line="360" w:lineRule="auto"/>
              <w:jc w:val="both"/>
              <w:rPr>
                <w:rFonts w:ascii="Times New Roman" w:hAnsi="Times New Roman"/>
                <w:sz w:val="24"/>
                <w:szCs w:val="24"/>
              </w:rPr>
            </w:pPr>
            <w:r w:rsidRPr="0050576B">
              <w:rPr>
                <w:rFonts w:ascii="Times New Roman" w:hAnsi="Times New Roman"/>
                <w:sz w:val="24"/>
                <w:szCs w:val="24"/>
              </w:rPr>
              <w:t xml:space="preserve">Καθώς και ενημέρωση για κάθε διαγωνισμό, εκδήλωση, συμμετοχή που </w:t>
            </w:r>
            <w:r w:rsidRPr="0050576B">
              <w:rPr>
                <w:rFonts w:ascii="Times New Roman" w:hAnsi="Times New Roman"/>
                <w:sz w:val="24"/>
                <w:szCs w:val="24"/>
              </w:rPr>
              <w:lastRenderedPageBreak/>
              <w:t>διοργανώνεται από φορέα του Υπουργείου Παιδείας ή άλλο μορφωτικό/εκπαιδευτικό φορέα</w:t>
            </w:r>
            <w:r>
              <w:rPr>
                <w:rFonts w:ascii="Times New Roman" w:hAnsi="Times New Roman"/>
                <w:sz w:val="24"/>
                <w:szCs w:val="24"/>
              </w:rPr>
              <w:t xml:space="preserve"> (π.χ. Διαγωνισμός </w:t>
            </w:r>
            <w:proofErr w:type="spellStart"/>
            <w:r>
              <w:rPr>
                <w:rFonts w:ascii="Times New Roman" w:hAnsi="Times New Roman"/>
                <w:sz w:val="24"/>
                <w:szCs w:val="24"/>
              </w:rPr>
              <w:t>Γαλλοφωνίας</w:t>
            </w:r>
            <w:proofErr w:type="spellEnd"/>
            <w:r>
              <w:rPr>
                <w:rFonts w:ascii="Times New Roman" w:hAnsi="Times New Roman"/>
                <w:sz w:val="24"/>
                <w:szCs w:val="24"/>
              </w:rPr>
              <w:t xml:space="preserve">, Βουλή των Εφήβων, κα) </w:t>
            </w: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β. Σχεδιασμός και οργάνωση σχολικών δραστηριοτήτων</w:t>
            </w:r>
          </w:p>
          <w:p w:rsidR="00B854D4" w:rsidRDefault="00896699" w:rsidP="00A60ABA">
            <w:pPr>
              <w:spacing w:after="240" w:line="360" w:lineRule="auto"/>
              <w:rPr>
                <w:rFonts w:ascii="Times New Roman" w:hAnsi="Times New Roman"/>
                <w:sz w:val="24"/>
              </w:rPr>
            </w:pPr>
            <w:r w:rsidRPr="00A60ABA">
              <w:rPr>
                <w:rFonts w:ascii="Times New Roman" w:hAnsi="Times New Roman"/>
                <w:sz w:val="24"/>
              </w:rPr>
              <w:t>Δημιουργούνται ομάδες εργασίας εκπαιδευτικών για την υλοποίηση δραστηριοτή</w:t>
            </w:r>
            <w:r w:rsidR="00B854D4">
              <w:rPr>
                <w:rFonts w:ascii="Times New Roman" w:hAnsi="Times New Roman"/>
                <w:sz w:val="24"/>
              </w:rPr>
              <w:t xml:space="preserve">των και ενθαρρύνεται η συμμετοχή των μαθητών. Ανάλογα με την ειδικότητά του ο </w:t>
            </w:r>
            <w:r w:rsidR="0050576B">
              <w:rPr>
                <w:rFonts w:ascii="Times New Roman" w:hAnsi="Times New Roman"/>
                <w:sz w:val="24"/>
              </w:rPr>
              <w:t>εκπαιδευτικός</w:t>
            </w:r>
            <w:r w:rsidR="00B854D4">
              <w:rPr>
                <w:rFonts w:ascii="Times New Roman" w:hAnsi="Times New Roman"/>
                <w:sz w:val="24"/>
              </w:rPr>
              <w:t xml:space="preserve"> ενημερώνει τους μαθητές για τα αντίστοιχα προγράμματα, για παράδειγμα η ειδικότητα της Αγγλικής Γλώσσας ΠΕ06 ενημερώνει τους μαθητές για τη διαδικασία συμμετοχής στο πρόγραμμα </w:t>
            </w:r>
            <w:r w:rsidR="00B854D4">
              <w:rPr>
                <w:rFonts w:ascii="Times New Roman" w:hAnsi="Times New Roman"/>
                <w:sz w:val="24"/>
                <w:lang w:val="en-US"/>
              </w:rPr>
              <w:t>EUROSCOLA</w:t>
            </w:r>
            <w:r w:rsidR="00B854D4">
              <w:rPr>
                <w:rFonts w:ascii="Times New Roman" w:hAnsi="Times New Roman"/>
                <w:sz w:val="24"/>
              </w:rPr>
              <w:t xml:space="preserve">, κ.α. </w:t>
            </w:r>
          </w:p>
          <w:p w:rsidR="00896699" w:rsidRPr="00A60ABA" w:rsidRDefault="00B854D4" w:rsidP="00A60ABA">
            <w:pPr>
              <w:spacing w:after="240" w:line="360" w:lineRule="auto"/>
              <w:rPr>
                <w:rFonts w:ascii="Times New Roman" w:hAnsi="Times New Roman"/>
                <w:sz w:val="24"/>
              </w:rPr>
            </w:pPr>
            <w:r>
              <w:rPr>
                <w:rFonts w:ascii="Times New Roman" w:hAnsi="Times New Roman"/>
                <w:sz w:val="24"/>
              </w:rPr>
              <w:t>Η ομάδα που τρέχει την παρούσα δράση αποτελούμενη από τέσσερις καθηγητές συντονίζει και δρα επικουρικά για όποιον από τους συναδέλφους επιθυμεί να διοργανώσει κάποια δράση στο σχολείο. Για το σκοπό αυτό θα εκπονηθεί και ένας οδηγός σχολικών δράσεων ως οδηγός. Για τα προγράμματα σχολικών δραστηριοτήτων είναι αυτονόητο ότι ακολουθείται ο</w:t>
            </w:r>
            <w:r w:rsidR="00896699" w:rsidRPr="00A60ABA">
              <w:rPr>
                <w:rFonts w:ascii="Times New Roman" w:hAnsi="Times New Roman"/>
                <w:sz w:val="24"/>
              </w:rPr>
              <w:t xml:space="preserve"> σχεδιασμός</w:t>
            </w:r>
            <w:r>
              <w:rPr>
                <w:rFonts w:ascii="Times New Roman" w:hAnsi="Times New Roman"/>
                <w:sz w:val="24"/>
              </w:rPr>
              <w:t xml:space="preserve"> και</w:t>
            </w:r>
            <w:r w:rsidR="00896699" w:rsidRPr="00A60ABA">
              <w:rPr>
                <w:rFonts w:ascii="Times New Roman" w:hAnsi="Times New Roman"/>
                <w:sz w:val="24"/>
              </w:rPr>
              <w:t xml:space="preserve"> η διαδικασία έγκρισης των σχεδίων </w:t>
            </w:r>
            <w:r>
              <w:rPr>
                <w:rFonts w:ascii="Times New Roman" w:hAnsi="Times New Roman"/>
                <w:sz w:val="24"/>
              </w:rPr>
              <w:t xml:space="preserve">που ορίζει </w:t>
            </w:r>
            <w:r w:rsidR="00896699" w:rsidRPr="00A60ABA">
              <w:rPr>
                <w:rFonts w:ascii="Times New Roman" w:hAnsi="Times New Roman"/>
                <w:sz w:val="24"/>
              </w:rPr>
              <w:t xml:space="preserve">το θεσμικό πλαίσιο.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γ. Ενημέρωση γονέων </w:t>
            </w:r>
          </w:p>
          <w:p w:rsidR="00896699" w:rsidRDefault="00896699" w:rsidP="00A60ABA">
            <w:pPr>
              <w:spacing w:after="240" w:line="360" w:lineRule="auto"/>
              <w:rPr>
                <w:rFonts w:ascii="Times New Roman" w:hAnsi="Times New Roman"/>
                <w:bCs/>
                <w:sz w:val="24"/>
              </w:rPr>
            </w:pPr>
            <w:r w:rsidRPr="00A60ABA">
              <w:rPr>
                <w:rFonts w:ascii="Times New Roman" w:hAnsi="Times New Roman"/>
                <w:sz w:val="24"/>
              </w:rPr>
              <w:t xml:space="preserve">Οργάνωση ενημερωτικών </w:t>
            </w:r>
            <w:r w:rsidR="0088664D">
              <w:rPr>
                <w:rFonts w:ascii="Times New Roman" w:hAnsi="Times New Roman"/>
                <w:sz w:val="24"/>
              </w:rPr>
              <w:t xml:space="preserve">συναντήσεων </w:t>
            </w:r>
            <w:r w:rsidRPr="00A60ABA">
              <w:rPr>
                <w:rFonts w:ascii="Times New Roman" w:hAnsi="Times New Roman"/>
                <w:sz w:val="24"/>
              </w:rPr>
              <w:t>με τους γονείς για το περιεχόμενο των δραστηριοτήτων που πρόκειται να υλοποιηθούν από τη σχολική μονάδα και τις δυνατότητες συμμετοχής τους.</w:t>
            </w:r>
            <w:r w:rsidRPr="00A60ABA">
              <w:rPr>
                <w:rFonts w:ascii="Times New Roman" w:hAnsi="Times New Roman"/>
                <w:bCs/>
                <w:sz w:val="24"/>
              </w:rPr>
              <w:t xml:space="preserve"> </w:t>
            </w:r>
            <w:r w:rsidR="0088664D">
              <w:rPr>
                <w:rFonts w:ascii="Times New Roman" w:hAnsi="Times New Roman"/>
                <w:bCs/>
                <w:sz w:val="24"/>
              </w:rPr>
              <w:t xml:space="preserve">Επίσης ενημέρωση από την ιστοσελίδα του σχολείου για όλες τις δραστηριότητες. </w:t>
            </w:r>
          </w:p>
          <w:p w:rsidR="0088664D" w:rsidRPr="00A60ABA" w:rsidRDefault="0088664D" w:rsidP="00A60ABA">
            <w:pPr>
              <w:spacing w:after="240" w:line="360" w:lineRule="auto"/>
              <w:rPr>
                <w:rFonts w:ascii="Times New Roman" w:hAnsi="Times New Roman"/>
                <w:bCs/>
                <w:sz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δ. Υλοποίηση προγραμμάτων </w:t>
            </w:r>
          </w:p>
          <w:p w:rsidR="00896699" w:rsidRDefault="0050576B" w:rsidP="00A60ABA">
            <w:pPr>
              <w:pStyle w:val="1"/>
              <w:widowControl w:val="0"/>
              <w:spacing w:after="240" w:line="360" w:lineRule="auto"/>
              <w:jc w:val="both"/>
              <w:rPr>
                <w:rFonts w:ascii="Times New Roman" w:hAnsi="Times New Roman"/>
                <w:sz w:val="24"/>
                <w:szCs w:val="24"/>
              </w:rPr>
            </w:pPr>
            <w:r w:rsidRPr="0050576B">
              <w:rPr>
                <w:rFonts w:ascii="Times New Roman" w:hAnsi="Times New Roman"/>
                <w:sz w:val="24"/>
                <w:szCs w:val="24"/>
              </w:rPr>
              <w:t xml:space="preserve">Οι προτεινόμενες δράσεις </w:t>
            </w:r>
            <w:r>
              <w:rPr>
                <w:rFonts w:ascii="Times New Roman" w:hAnsi="Times New Roman"/>
                <w:sz w:val="24"/>
                <w:szCs w:val="24"/>
              </w:rPr>
              <w:t>για το σχολικό έτος 2014-1015 από την ομάδα της παρούσας δράσης περιλαμβάνουν</w:t>
            </w:r>
          </w:p>
          <w:p w:rsidR="0050576B" w:rsidRDefault="0050576B"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Εκπαιδευτικά προγράμματα και προγράμματα σχολικών δραστηριοτήτων </w:t>
            </w:r>
          </w:p>
          <w:p w:rsidR="0050576B" w:rsidRDefault="0050576B"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Διοργάνωση Εκπαιδευτικών εκδρομών και επισκέψεων</w:t>
            </w:r>
          </w:p>
          <w:p w:rsidR="0050576B" w:rsidRDefault="0050576B"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lastRenderedPageBreak/>
              <w:t>Συμμετοχή σε αθλητικούς αγώνες και δραστηριότητες και διοργάνωση εσωτερικού πρωταθλήματος</w:t>
            </w:r>
          </w:p>
          <w:p w:rsidR="0050576B" w:rsidRDefault="0050576B" w:rsidP="0050576B">
            <w:pPr>
              <w:pStyle w:val="1"/>
              <w:widowControl w:val="0"/>
              <w:numPr>
                <w:ilvl w:val="0"/>
                <w:numId w:val="2"/>
              </w:numPr>
              <w:spacing w:after="240" w:line="360" w:lineRule="auto"/>
              <w:jc w:val="both"/>
              <w:rPr>
                <w:rFonts w:ascii="Times New Roman" w:hAnsi="Times New Roman"/>
                <w:sz w:val="24"/>
                <w:szCs w:val="24"/>
              </w:rPr>
            </w:pPr>
            <w:proofErr w:type="spellStart"/>
            <w:r>
              <w:rPr>
                <w:rFonts w:ascii="Times New Roman" w:hAnsi="Times New Roman"/>
                <w:sz w:val="24"/>
                <w:szCs w:val="24"/>
              </w:rPr>
              <w:t>Ενδοσχολική</w:t>
            </w:r>
            <w:proofErr w:type="spellEnd"/>
            <w:r>
              <w:rPr>
                <w:rFonts w:ascii="Times New Roman" w:hAnsi="Times New Roman"/>
                <w:sz w:val="24"/>
                <w:szCs w:val="24"/>
              </w:rPr>
              <w:t xml:space="preserve"> επιμόρφωση καθηγητών </w:t>
            </w:r>
            <w:r w:rsidR="00B15502">
              <w:rPr>
                <w:rFonts w:ascii="Times New Roman" w:hAnsi="Times New Roman"/>
                <w:sz w:val="24"/>
                <w:szCs w:val="24"/>
              </w:rPr>
              <w:t>με τη συμμετοχή των σχολικών συμβούλων και άλλων επιστημόνων</w:t>
            </w:r>
          </w:p>
          <w:p w:rsidR="00B15502" w:rsidRDefault="00B1550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Ενημερωτικές συναντήσεις για τους μαθητές (π.χ. για το Νέο Λύκειο) </w:t>
            </w:r>
          </w:p>
          <w:p w:rsidR="00B15502" w:rsidRDefault="00B1550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Διοργάνωση σχολικών εορτών </w:t>
            </w:r>
          </w:p>
          <w:p w:rsidR="00B15502" w:rsidRDefault="00B1550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Διοργάνωση </w:t>
            </w:r>
            <w:proofErr w:type="spellStart"/>
            <w:r>
              <w:rPr>
                <w:rFonts w:ascii="Times New Roman" w:hAnsi="Times New Roman"/>
                <w:sz w:val="24"/>
                <w:szCs w:val="24"/>
              </w:rPr>
              <w:t>ενδοσχολικών</w:t>
            </w:r>
            <w:proofErr w:type="spellEnd"/>
            <w:r>
              <w:rPr>
                <w:rFonts w:ascii="Times New Roman" w:hAnsi="Times New Roman"/>
                <w:sz w:val="24"/>
                <w:szCs w:val="24"/>
              </w:rPr>
              <w:t xml:space="preserve"> διαγωνισμών</w:t>
            </w:r>
          </w:p>
          <w:p w:rsidR="00B15502" w:rsidRPr="00B86B11" w:rsidRDefault="00B1550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Συμμετοχή σε προγράμματα </w:t>
            </w:r>
            <w:r w:rsidR="00B86B11">
              <w:rPr>
                <w:rFonts w:ascii="Times New Roman" w:hAnsi="Times New Roman"/>
                <w:sz w:val="24"/>
                <w:szCs w:val="24"/>
              </w:rPr>
              <w:t xml:space="preserve">εθελοντισμού όπως το </w:t>
            </w:r>
            <w:r w:rsidR="00B86B11">
              <w:rPr>
                <w:rFonts w:ascii="Times New Roman" w:hAnsi="Times New Roman"/>
                <w:sz w:val="24"/>
                <w:szCs w:val="24"/>
                <w:lang w:val="en-US"/>
              </w:rPr>
              <w:t>Make</w:t>
            </w:r>
            <w:r w:rsidR="00B86B11" w:rsidRPr="00B86B11">
              <w:rPr>
                <w:rFonts w:ascii="Times New Roman" w:hAnsi="Times New Roman"/>
                <w:sz w:val="24"/>
                <w:szCs w:val="24"/>
              </w:rPr>
              <w:t xml:space="preserve"> </w:t>
            </w:r>
            <w:r w:rsidR="00B86B11">
              <w:rPr>
                <w:rFonts w:ascii="Times New Roman" w:hAnsi="Times New Roman"/>
                <w:sz w:val="24"/>
                <w:szCs w:val="24"/>
                <w:lang w:val="en-US"/>
              </w:rPr>
              <w:t>a</w:t>
            </w:r>
            <w:r w:rsidR="00B86B11" w:rsidRPr="00B86B11">
              <w:rPr>
                <w:rFonts w:ascii="Times New Roman" w:hAnsi="Times New Roman"/>
                <w:sz w:val="24"/>
                <w:szCs w:val="24"/>
              </w:rPr>
              <w:t xml:space="preserve"> </w:t>
            </w:r>
            <w:r w:rsidR="00B86B11">
              <w:rPr>
                <w:rFonts w:ascii="Times New Roman" w:hAnsi="Times New Roman"/>
                <w:sz w:val="24"/>
                <w:szCs w:val="24"/>
                <w:lang w:val="en-US"/>
              </w:rPr>
              <w:t>Wish</w:t>
            </w:r>
            <w:r w:rsidR="00B86B11" w:rsidRPr="00B86B11">
              <w:rPr>
                <w:rFonts w:ascii="Times New Roman" w:hAnsi="Times New Roman"/>
                <w:sz w:val="24"/>
                <w:szCs w:val="24"/>
              </w:rPr>
              <w:t xml:space="preserve">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Εκδήλωση συμπαράστασης στο Ειδικό Σχολείο Σερβίων</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Έκδοση Αναμνηστικού Ημερολογίου Αποφοίτων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Αποχαιρετιστήρια γιορτή αποφοίτων</w:t>
            </w:r>
          </w:p>
          <w:p w:rsidR="00B86B11" w:rsidRP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Δράσεις σε συνεργασία με την υπεύθυνη για την καταπολέμηση της </w:t>
            </w:r>
            <w:proofErr w:type="spellStart"/>
            <w:r>
              <w:rPr>
                <w:rFonts w:ascii="Times New Roman" w:hAnsi="Times New Roman"/>
                <w:sz w:val="24"/>
                <w:szCs w:val="24"/>
              </w:rPr>
              <w:t>ενδοσχολικής</w:t>
            </w:r>
            <w:proofErr w:type="spellEnd"/>
            <w:r>
              <w:rPr>
                <w:rFonts w:ascii="Times New Roman" w:hAnsi="Times New Roman"/>
                <w:sz w:val="24"/>
                <w:szCs w:val="24"/>
              </w:rPr>
              <w:t xml:space="preserve"> βίας (</w:t>
            </w:r>
            <w:r>
              <w:rPr>
                <w:rFonts w:ascii="Times New Roman" w:hAnsi="Times New Roman"/>
                <w:sz w:val="24"/>
                <w:szCs w:val="24"/>
                <w:lang w:val="en-US"/>
              </w:rPr>
              <w:t>bullying</w:t>
            </w:r>
            <w:r w:rsidRPr="00B86B11">
              <w:rPr>
                <w:rFonts w:ascii="Times New Roman" w:hAnsi="Times New Roman"/>
                <w:sz w:val="24"/>
                <w:szCs w:val="24"/>
              </w:rPr>
              <w:t xml:space="preserve">)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Ενημέρωση από τον Ερυθρό Σταυρό για την παροχή Πρώτων </w:t>
            </w:r>
            <w:proofErr w:type="spellStart"/>
            <w:r>
              <w:rPr>
                <w:rFonts w:ascii="Times New Roman" w:hAnsi="Times New Roman"/>
                <w:sz w:val="24"/>
                <w:szCs w:val="24"/>
              </w:rPr>
              <w:t>Βοηθείων</w:t>
            </w:r>
            <w:proofErr w:type="spellEnd"/>
            <w:r>
              <w:rPr>
                <w:rFonts w:ascii="Times New Roman" w:hAnsi="Times New Roman"/>
                <w:sz w:val="24"/>
                <w:szCs w:val="24"/>
              </w:rPr>
              <w:t xml:space="preserve">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Συμμετοχή σε διεθνείς διαγωνισμούς και δράσεις όπως το </w:t>
            </w:r>
            <w:r>
              <w:rPr>
                <w:rFonts w:ascii="Times New Roman" w:hAnsi="Times New Roman"/>
                <w:sz w:val="24"/>
                <w:szCs w:val="24"/>
                <w:lang w:val="en-US"/>
              </w:rPr>
              <w:t>EUROSCOLA</w:t>
            </w:r>
            <w:r w:rsidRPr="00B86B11">
              <w:rPr>
                <w:rFonts w:ascii="Times New Roman" w:hAnsi="Times New Roman"/>
                <w:sz w:val="24"/>
                <w:szCs w:val="24"/>
              </w:rPr>
              <w:t xml:space="preserve">, </w:t>
            </w:r>
            <w:r>
              <w:rPr>
                <w:rFonts w:ascii="Times New Roman" w:hAnsi="Times New Roman"/>
                <w:sz w:val="24"/>
                <w:szCs w:val="24"/>
                <w:lang w:val="en-US"/>
              </w:rPr>
              <w:t>Benjamin</w:t>
            </w:r>
            <w:r w:rsidRPr="00B86B11">
              <w:rPr>
                <w:rFonts w:ascii="Times New Roman" w:hAnsi="Times New Roman"/>
                <w:sz w:val="24"/>
                <w:szCs w:val="24"/>
              </w:rPr>
              <w:t xml:space="preserve"> </w:t>
            </w:r>
            <w:r>
              <w:rPr>
                <w:rFonts w:ascii="Times New Roman" w:hAnsi="Times New Roman"/>
                <w:sz w:val="24"/>
                <w:szCs w:val="24"/>
                <w:lang w:val="en-US"/>
              </w:rPr>
              <w:t>Franklin</w:t>
            </w:r>
            <w:r w:rsidRPr="00B86B11">
              <w:rPr>
                <w:rFonts w:ascii="Times New Roman" w:hAnsi="Times New Roman"/>
                <w:sz w:val="24"/>
                <w:szCs w:val="24"/>
              </w:rPr>
              <w:t xml:space="preserve"> </w:t>
            </w:r>
            <w:r>
              <w:rPr>
                <w:rFonts w:ascii="Times New Roman" w:hAnsi="Times New Roman"/>
                <w:sz w:val="24"/>
                <w:szCs w:val="24"/>
                <w:lang w:val="en-US"/>
              </w:rPr>
              <w:t>scholarships</w:t>
            </w:r>
            <w:r>
              <w:rPr>
                <w:rFonts w:ascii="Times New Roman" w:hAnsi="Times New Roman"/>
                <w:sz w:val="24"/>
                <w:szCs w:val="24"/>
              </w:rPr>
              <w:t>, κα</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Συμμετοχή των εκπαιδευτικών σε επιμορφωτικά προγράμματα ή/και σεμινάρια όπως π.χ. για το ευρωπαϊκό πρόγραμμα </w:t>
            </w:r>
            <w:proofErr w:type="spellStart"/>
            <w:r>
              <w:rPr>
                <w:rFonts w:ascii="Times New Roman" w:hAnsi="Times New Roman"/>
                <w:sz w:val="24"/>
                <w:szCs w:val="24"/>
                <w:lang w:val="en-US"/>
              </w:rPr>
              <w:t>eTwinning</w:t>
            </w:r>
            <w:proofErr w:type="spellEnd"/>
            <w:r w:rsidRPr="00B86B11">
              <w:rPr>
                <w:rFonts w:ascii="Times New Roman" w:hAnsi="Times New Roman"/>
                <w:sz w:val="24"/>
                <w:szCs w:val="24"/>
              </w:rPr>
              <w:t xml:space="preserve">, </w:t>
            </w:r>
            <w:r>
              <w:rPr>
                <w:rFonts w:ascii="Times New Roman" w:hAnsi="Times New Roman"/>
                <w:sz w:val="24"/>
                <w:szCs w:val="24"/>
              </w:rPr>
              <w:t xml:space="preserve">Σεμινάριο περιβαλλοντικής εκπαίδευσης στο ΚΠΕ </w:t>
            </w:r>
            <w:proofErr w:type="spellStart"/>
            <w:r>
              <w:rPr>
                <w:rFonts w:ascii="Times New Roman" w:hAnsi="Times New Roman"/>
                <w:sz w:val="24"/>
                <w:szCs w:val="24"/>
              </w:rPr>
              <w:t>Βελβεντού</w:t>
            </w:r>
            <w:proofErr w:type="spellEnd"/>
            <w:r>
              <w:rPr>
                <w:rFonts w:ascii="Times New Roman" w:hAnsi="Times New Roman"/>
                <w:sz w:val="24"/>
                <w:szCs w:val="24"/>
              </w:rPr>
              <w:t xml:space="preserve"> κ.α.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Λειτουργία Δανειστικής Βιβλιοθήκης και ίδρυση λέσχης ανάγνωσης </w:t>
            </w:r>
          </w:p>
          <w:p w:rsidR="00B86B11" w:rsidRDefault="00B86B11"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 xml:space="preserve">Δημιουργία αίθουσας προβολής σε υφιστάμενη αίθουσα του σχολείου </w:t>
            </w:r>
          </w:p>
          <w:p w:rsidR="00B86B11" w:rsidRDefault="003826C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t>Δημιουργία θεματικών εθελοντικών ομάδων/ ομίλων με βάση τα ενδιαφέροντα των μαθητών, όπως ομάδα κινηματογράφου, δημοσιογραφική ομάδα, σκακιστικός όμιλος, κα</w:t>
            </w:r>
          </w:p>
          <w:p w:rsidR="003826C2" w:rsidRPr="0050576B" w:rsidRDefault="003826C2" w:rsidP="0050576B">
            <w:pPr>
              <w:pStyle w:val="1"/>
              <w:widowControl w:val="0"/>
              <w:numPr>
                <w:ilvl w:val="0"/>
                <w:numId w:val="2"/>
              </w:numPr>
              <w:spacing w:after="240" w:line="360" w:lineRule="auto"/>
              <w:jc w:val="both"/>
              <w:rPr>
                <w:rFonts w:ascii="Times New Roman" w:hAnsi="Times New Roman"/>
                <w:sz w:val="24"/>
                <w:szCs w:val="24"/>
              </w:rPr>
            </w:pPr>
            <w:r>
              <w:rPr>
                <w:rFonts w:ascii="Times New Roman" w:hAnsi="Times New Roman"/>
                <w:sz w:val="24"/>
                <w:szCs w:val="24"/>
              </w:rPr>
              <w:lastRenderedPageBreak/>
              <w:t xml:space="preserve">Δημιουργία εργαστηρίου ελεύθερης πρόσβασης στο </w:t>
            </w:r>
            <w:proofErr w:type="spellStart"/>
            <w:r>
              <w:rPr>
                <w:rFonts w:ascii="Times New Roman" w:hAnsi="Times New Roman"/>
                <w:sz w:val="24"/>
                <w:szCs w:val="24"/>
              </w:rPr>
              <w:t>Ίντερνετ</w:t>
            </w:r>
            <w:proofErr w:type="spellEnd"/>
            <w:r>
              <w:rPr>
                <w:rFonts w:ascii="Times New Roman" w:hAnsi="Times New Roman"/>
                <w:sz w:val="24"/>
                <w:szCs w:val="24"/>
              </w:rPr>
              <w:t xml:space="preserve"> υπό την εποπτεία καθηγητή για τις ώρες απασχόλησης. </w:t>
            </w:r>
          </w:p>
          <w:p w:rsidR="00896699" w:rsidRPr="00A60ABA" w:rsidRDefault="00896699" w:rsidP="00A60ABA">
            <w:pPr>
              <w:pStyle w:val="a5"/>
              <w:spacing w:after="240" w:line="360" w:lineRule="auto"/>
              <w:jc w:val="both"/>
              <w:rPr>
                <w:rStyle w:val="a4"/>
                <w:rFonts w:ascii="Times New Roman" w:hAnsi="Times New Roman"/>
                <w:b/>
                <w:bCs/>
                <w:sz w:val="24"/>
                <w:szCs w:val="24"/>
              </w:rPr>
            </w:pPr>
            <w:r w:rsidRPr="00A60ABA">
              <w:rPr>
                <w:rStyle w:val="a4"/>
                <w:rFonts w:ascii="Times New Roman" w:hAnsi="Times New Roman"/>
                <w:b/>
                <w:bCs/>
                <w:sz w:val="24"/>
                <w:szCs w:val="24"/>
              </w:rPr>
              <w:t xml:space="preserve">ε. Παρουσίαση των αποτελεσμάτων </w:t>
            </w:r>
          </w:p>
          <w:p w:rsidR="00896699" w:rsidRPr="00A60ABA" w:rsidRDefault="00896699" w:rsidP="00A60ABA">
            <w:pPr>
              <w:spacing w:after="240" w:line="360" w:lineRule="auto"/>
              <w:rPr>
                <w:rStyle w:val="a4"/>
                <w:rFonts w:ascii="Times New Roman" w:hAnsi="Times New Roman"/>
                <w:b w:val="0"/>
                <w:sz w:val="24"/>
              </w:rPr>
            </w:pPr>
            <w:r w:rsidRPr="00A60ABA">
              <w:rPr>
                <w:rStyle w:val="a4"/>
                <w:rFonts w:ascii="Times New Roman" w:hAnsi="Times New Roman"/>
                <w:b w:val="0"/>
                <w:sz w:val="24"/>
              </w:rPr>
              <w:t xml:space="preserve">Η παρουσίαση των αποτελεσμάτων της δράσης στο τέλος του σχολικού έτους περιλαμβάνει: </w:t>
            </w:r>
          </w:p>
          <w:p w:rsidR="00896699" w:rsidRPr="00A60ABA" w:rsidRDefault="00896699" w:rsidP="00A60ABA">
            <w:pPr>
              <w:pStyle w:val="3"/>
              <w:widowControl w:val="0"/>
              <w:spacing w:after="240" w:line="360" w:lineRule="auto"/>
              <w:ind w:left="272" w:hanging="272"/>
              <w:rPr>
                <w:rFonts w:ascii="Times New Roman" w:hAnsi="Times New Roman"/>
                <w:sz w:val="24"/>
                <w:szCs w:val="24"/>
              </w:rPr>
            </w:pPr>
            <w:r w:rsidRPr="00A60ABA">
              <w:rPr>
                <w:rFonts w:ascii="Times New Roman" w:hAnsi="Times New Roman"/>
                <w:sz w:val="24"/>
                <w:szCs w:val="24"/>
              </w:rPr>
              <w:t>α) ανάρτηση δραστηριοτήτων και αποτελεσμάτων στην ιστοσελίδα του σχολείου</w:t>
            </w:r>
          </w:p>
          <w:p w:rsidR="0050576B" w:rsidRDefault="00896699" w:rsidP="00A60ABA">
            <w:pPr>
              <w:pStyle w:val="3"/>
              <w:widowControl w:val="0"/>
              <w:spacing w:after="240" w:line="360" w:lineRule="auto"/>
              <w:ind w:left="272" w:hanging="272"/>
              <w:rPr>
                <w:rFonts w:ascii="Times New Roman" w:hAnsi="Times New Roman"/>
                <w:sz w:val="24"/>
                <w:szCs w:val="24"/>
              </w:rPr>
            </w:pPr>
            <w:r w:rsidRPr="00A60ABA">
              <w:rPr>
                <w:rFonts w:ascii="Times New Roman" w:hAnsi="Times New Roman"/>
                <w:sz w:val="24"/>
                <w:szCs w:val="24"/>
              </w:rPr>
              <w:t xml:space="preserve">β) </w:t>
            </w:r>
            <w:r w:rsidR="0050576B">
              <w:rPr>
                <w:rFonts w:ascii="Times New Roman" w:hAnsi="Times New Roman"/>
                <w:sz w:val="24"/>
                <w:szCs w:val="24"/>
              </w:rPr>
              <w:t>δημοσιοποίηση των διακρίσεων, επιτυχών συμμετοχών στον τοπικό τύπο με τη μορφή του δελτίου τύπου και συνοδεία φωτογραφιών καθώς και την έκδοση εντύπων εφόσον είναι οικονομικά εφικτό</w:t>
            </w:r>
          </w:p>
          <w:p w:rsidR="0050576B" w:rsidRDefault="0050576B" w:rsidP="00A60ABA">
            <w:pPr>
              <w:pStyle w:val="3"/>
              <w:widowControl w:val="0"/>
              <w:spacing w:after="240" w:line="360" w:lineRule="auto"/>
              <w:ind w:left="272" w:hanging="272"/>
              <w:rPr>
                <w:rFonts w:ascii="Times New Roman" w:hAnsi="Times New Roman"/>
                <w:sz w:val="24"/>
                <w:szCs w:val="24"/>
              </w:rPr>
            </w:pPr>
            <w:r>
              <w:rPr>
                <w:rFonts w:ascii="Times New Roman" w:hAnsi="Times New Roman"/>
                <w:sz w:val="24"/>
                <w:szCs w:val="24"/>
              </w:rPr>
              <w:t>γ) δημοσιοποίηση με τη μορφή καταχώρησης στον τοπικό τύπο μιας συνολικής αποτίμησης των δράσεων της σχολικής χρονιάς μετά το πέρας αυτής.</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2. Οργανωτικές δομές </w:t>
            </w:r>
          </w:p>
          <w:p w:rsidR="00896699" w:rsidRPr="00A60ABA" w:rsidRDefault="00896699" w:rsidP="00A60ABA">
            <w:pPr>
              <w:spacing w:after="240" w:line="360" w:lineRule="auto"/>
              <w:rPr>
                <w:rFonts w:ascii="Times New Roman" w:hAnsi="Times New Roman"/>
                <w:sz w:val="24"/>
              </w:rPr>
            </w:pPr>
            <w:r w:rsidRPr="00A60ABA">
              <w:rPr>
                <w:rFonts w:ascii="Times New Roman" w:hAnsi="Times New Roman"/>
                <w:sz w:val="24"/>
              </w:rPr>
              <w:t xml:space="preserve">Υπεύθυνος των δράσεων ορίζεται </w:t>
            </w:r>
            <w:r w:rsidR="003826C2">
              <w:rPr>
                <w:rFonts w:ascii="Times New Roman" w:hAnsi="Times New Roman"/>
                <w:sz w:val="24"/>
              </w:rPr>
              <w:t>η Διευθύντρια</w:t>
            </w:r>
            <w:r w:rsidRPr="00A60ABA">
              <w:rPr>
                <w:rFonts w:ascii="Times New Roman" w:hAnsi="Times New Roman"/>
                <w:sz w:val="24"/>
              </w:rPr>
              <w:t xml:space="preserve">. </w:t>
            </w:r>
            <w:r w:rsidR="003826C2">
              <w:rPr>
                <w:rFonts w:ascii="Times New Roman" w:hAnsi="Times New Roman"/>
                <w:sz w:val="24"/>
              </w:rPr>
              <w:t xml:space="preserve">Η ομάδα που υλοποιεί το παρόν σχέδιο δράσης ορίζεται ως συντονιστής των ομάδων εργασίας. </w:t>
            </w:r>
            <w:r w:rsidRPr="00A60ABA">
              <w:rPr>
                <w:rFonts w:ascii="Times New Roman" w:hAnsi="Times New Roman"/>
                <w:sz w:val="24"/>
              </w:rPr>
              <w:t>Για κάθε επιμέρους δράση</w:t>
            </w:r>
            <w:r w:rsidR="003826C2">
              <w:rPr>
                <w:rFonts w:ascii="Times New Roman" w:hAnsi="Times New Roman"/>
                <w:sz w:val="24"/>
              </w:rPr>
              <w:t>,  ανάλογα με το περιεχόμενό</w:t>
            </w:r>
            <w:r w:rsidRPr="00A60ABA">
              <w:rPr>
                <w:rFonts w:ascii="Times New Roman" w:hAnsi="Times New Roman"/>
                <w:sz w:val="24"/>
              </w:rPr>
              <w:t xml:space="preserve"> της, μετέχουν εκπαιδευτικοί, μαθητές και γονείς, ενώ συμμετέχουν συμβουλευτικά οι Σχο</w:t>
            </w:r>
            <w:r w:rsidR="003826C2">
              <w:rPr>
                <w:rFonts w:ascii="Times New Roman" w:hAnsi="Times New Roman"/>
                <w:sz w:val="24"/>
              </w:rPr>
              <w:t xml:space="preserve">λικοί Σύμβουλοι της αντίστοιχης ειδικότητας.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3. Παρεμβάσεις σε επίπεδο σχολείου ή σχολικής τάξης</w:t>
            </w:r>
          </w:p>
          <w:p w:rsidR="00896699" w:rsidRPr="00A60ABA" w:rsidRDefault="00A226D5" w:rsidP="00A60ABA">
            <w:pPr>
              <w:spacing w:after="240" w:line="360" w:lineRule="auto"/>
              <w:rPr>
                <w:rFonts w:ascii="Times New Roman" w:hAnsi="Times New Roman"/>
                <w:sz w:val="24"/>
              </w:rPr>
            </w:pPr>
            <w:r>
              <w:rPr>
                <w:rFonts w:ascii="Times New Roman" w:hAnsi="Times New Roman"/>
                <w:sz w:val="24"/>
              </w:rPr>
              <w:t xml:space="preserve">Η εφαρμογή του σχεδίου δράσης δεν απαιτεί αξιοσημείωτες </w:t>
            </w:r>
            <w:r w:rsidR="00896699" w:rsidRPr="00A60ABA">
              <w:rPr>
                <w:rFonts w:ascii="Times New Roman" w:hAnsi="Times New Roman"/>
                <w:sz w:val="24"/>
              </w:rPr>
              <w:t xml:space="preserve">παρεμβάσεις </w:t>
            </w:r>
            <w:r>
              <w:rPr>
                <w:rFonts w:ascii="Times New Roman" w:hAnsi="Times New Roman"/>
                <w:sz w:val="24"/>
              </w:rPr>
              <w:t xml:space="preserve">σε επίπεδο </w:t>
            </w:r>
            <w:r w:rsidR="00896699" w:rsidRPr="00A60ABA">
              <w:rPr>
                <w:rFonts w:ascii="Times New Roman" w:hAnsi="Times New Roman"/>
                <w:sz w:val="24"/>
              </w:rPr>
              <w:t>σχολικής μονάδας.</w:t>
            </w:r>
            <w:r w:rsidR="00896699" w:rsidRPr="00A60ABA">
              <w:rPr>
                <w:rStyle w:val="apple-style-span"/>
                <w:rFonts w:ascii="Times New Roman" w:eastAsia="Calibri" w:hAnsi="Times New Roman"/>
                <w:sz w:val="24"/>
              </w:rPr>
              <w:t xml:space="preserve"> </w:t>
            </w:r>
            <w:r w:rsidR="00896699" w:rsidRPr="00A60ABA">
              <w:rPr>
                <w:rStyle w:val="apple-style-span"/>
                <w:rFonts w:ascii="Times New Roman" w:eastAsia="Calibri" w:hAnsi="Times New Roman"/>
                <w:iCs/>
                <w:sz w:val="24"/>
              </w:rPr>
              <w:t>Οι συ</w:t>
            </w:r>
            <w:r w:rsidR="00896699" w:rsidRPr="00A60ABA">
              <w:rPr>
                <w:rStyle w:val="apple-style-span"/>
                <w:rFonts w:ascii="Times New Roman" w:eastAsia="Calibri" w:hAnsi="Times New Roman"/>
                <w:iCs/>
                <w:sz w:val="24"/>
              </w:rPr>
              <w:softHyphen/>
              <w:t xml:space="preserve">νεδριάσεις των ομάδων εργασίας πραγματοποιούνται στο σχολείο εκτός διδακτικών ωρών. </w:t>
            </w:r>
            <w:r w:rsidR="00896699" w:rsidRPr="00A60ABA">
              <w:rPr>
                <w:rFonts w:ascii="Times New Roman" w:hAnsi="Times New Roman"/>
                <w:sz w:val="24"/>
              </w:rPr>
              <w:t xml:space="preserve">Οι ενημερωτικές συναντήσεις των γονέων </w:t>
            </w:r>
            <w:r w:rsidRPr="00A60ABA">
              <w:rPr>
                <w:rFonts w:ascii="Times New Roman" w:hAnsi="Times New Roman"/>
                <w:sz w:val="24"/>
              </w:rPr>
              <w:t>πραγματοποι</w:t>
            </w:r>
            <w:r>
              <w:rPr>
                <w:rFonts w:ascii="Times New Roman" w:hAnsi="Times New Roman"/>
                <w:sz w:val="24"/>
              </w:rPr>
              <w:t>ούνται τις</w:t>
            </w:r>
            <w:r w:rsidR="00896699" w:rsidRPr="00A60ABA">
              <w:rPr>
                <w:rFonts w:ascii="Times New Roman" w:hAnsi="Times New Roman"/>
                <w:sz w:val="24"/>
              </w:rPr>
              <w:t xml:space="preserve"> απογευματινές ώρες. Το ωράριο των εκπαιδευτικών που υλοποιούν τις σχολικές δραστηριότητες ακολουθεί τα οριζόμενα από το θεσμικό πλαίσιο. </w:t>
            </w:r>
          </w:p>
          <w:p w:rsidR="00896699" w:rsidRPr="00A60ABA" w:rsidRDefault="00896699" w:rsidP="00A60ABA">
            <w:pPr>
              <w:widowControl w:val="0"/>
              <w:tabs>
                <w:tab w:val="left" w:pos="854"/>
              </w:tabs>
              <w:spacing w:after="240" w:line="360" w:lineRule="auto"/>
              <w:rPr>
                <w:rFonts w:ascii="Times New Roman" w:hAnsi="Times New Roman"/>
                <w:iCs/>
                <w:sz w:val="24"/>
              </w:rPr>
            </w:pPr>
          </w:p>
        </w:tc>
      </w:tr>
      <w:tr w:rsidR="00896699" w:rsidRPr="00A60ABA" w:rsidTr="007952A6">
        <w:trPr>
          <w:jc w:val="center"/>
        </w:trPr>
        <w:tc>
          <w:tcPr>
            <w:tcW w:w="8505" w:type="dxa"/>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Ε. Πόροι – Μέσα του σχεδίου δράσης</w:t>
            </w:r>
          </w:p>
        </w:tc>
      </w:tr>
      <w:tr w:rsidR="00896699" w:rsidRPr="00A60ABA" w:rsidTr="007952A6">
        <w:trPr>
          <w:jc w:val="center"/>
        </w:trPr>
        <w:tc>
          <w:tcPr>
            <w:tcW w:w="8505" w:type="dxa"/>
            <w:tcBorders>
              <w:bottom w:val="single" w:sz="4" w:space="0" w:color="auto"/>
            </w:tcBorders>
            <w:vAlign w:val="center"/>
          </w:tcPr>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1. Ανθρώπινο δυναμικό</w:t>
            </w:r>
          </w:p>
          <w:p w:rsidR="00896699" w:rsidRPr="00A60ABA" w:rsidRDefault="00896699" w:rsidP="00A226D5">
            <w:pPr>
              <w:pStyle w:val="Char"/>
              <w:numPr>
                <w:ilvl w:val="0"/>
                <w:numId w:val="0"/>
              </w:numPr>
              <w:spacing w:after="240" w:line="360" w:lineRule="auto"/>
              <w:rPr>
                <w:rFonts w:ascii="Times New Roman" w:hAnsi="Times New Roman"/>
                <w:sz w:val="24"/>
                <w:szCs w:val="24"/>
              </w:rPr>
            </w:pPr>
            <w:r w:rsidRPr="00A60ABA">
              <w:rPr>
                <w:rFonts w:ascii="Times New Roman" w:hAnsi="Times New Roman"/>
                <w:sz w:val="24"/>
                <w:szCs w:val="24"/>
              </w:rPr>
              <w:t>Διευθυντής και Σύλλογος Διδασκόντων</w:t>
            </w:r>
            <w:r w:rsidR="00A226D5">
              <w:rPr>
                <w:rFonts w:ascii="Times New Roman" w:hAnsi="Times New Roman"/>
                <w:sz w:val="24"/>
                <w:szCs w:val="24"/>
              </w:rPr>
              <w:t xml:space="preserve">, Μαθητές, </w:t>
            </w:r>
            <w:r w:rsidRPr="00A60ABA">
              <w:rPr>
                <w:rFonts w:ascii="Times New Roman" w:hAnsi="Times New Roman"/>
                <w:sz w:val="24"/>
                <w:szCs w:val="24"/>
              </w:rPr>
              <w:t>Υπεύθυνοι σχολικών δραστηριοτήτων</w:t>
            </w:r>
            <w:r w:rsidR="00A226D5">
              <w:rPr>
                <w:rFonts w:ascii="Times New Roman" w:hAnsi="Times New Roman"/>
                <w:sz w:val="24"/>
                <w:szCs w:val="24"/>
              </w:rPr>
              <w:t xml:space="preserve">, </w:t>
            </w:r>
            <w:r w:rsidRPr="00A60ABA">
              <w:rPr>
                <w:rFonts w:ascii="Times New Roman" w:hAnsi="Times New Roman"/>
                <w:sz w:val="24"/>
                <w:szCs w:val="24"/>
              </w:rPr>
              <w:t>Σύλλογος Γονέων και Κηδεμόνων</w:t>
            </w:r>
            <w:r w:rsidR="00A226D5">
              <w:rPr>
                <w:rFonts w:ascii="Times New Roman" w:hAnsi="Times New Roman"/>
                <w:sz w:val="24"/>
                <w:szCs w:val="24"/>
              </w:rPr>
              <w:t xml:space="preserve">, </w:t>
            </w:r>
            <w:r w:rsidRPr="00A60ABA">
              <w:rPr>
                <w:rFonts w:ascii="Times New Roman" w:hAnsi="Times New Roman"/>
                <w:sz w:val="24"/>
                <w:szCs w:val="24"/>
              </w:rPr>
              <w:t>Σχολικοί Σύμβουλοι</w:t>
            </w:r>
            <w:r w:rsidR="00A226D5">
              <w:rPr>
                <w:rFonts w:ascii="Times New Roman" w:hAnsi="Times New Roman"/>
                <w:sz w:val="24"/>
                <w:szCs w:val="24"/>
              </w:rPr>
              <w:t xml:space="preserve"> και όποιοι κριθεί απαραίτητο να κληθούν για ενημέρωση.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2. Χρόνος </w:t>
            </w:r>
          </w:p>
          <w:p w:rsidR="008C62A0" w:rsidRDefault="00896699" w:rsidP="00A60ABA">
            <w:pPr>
              <w:widowControl w:val="0"/>
              <w:spacing w:after="240" w:line="360" w:lineRule="auto"/>
              <w:rPr>
                <w:rFonts w:ascii="Times New Roman" w:hAnsi="Times New Roman"/>
                <w:sz w:val="24"/>
              </w:rPr>
            </w:pPr>
            <w:r w:rsidRPr="00A60ABA">
              <w:rPr>
                <w:rFonts w:ascii="Times New Roman" w:hAnsi="Times New Roman"/>
                <w:sz w:val="24"/>
              </w:rPr>
              <w:t>Το σχέδιο δράσης ανα</w:t>
            </w:r>
            <w:r w:rsidR="008C62A0">
              <w:rPr>
                <w:rFonts w:ascii="Times New Roman" w:hAnsi="Times New Roman"/>
                <w:sz w:val="24"/>
              </w:rPr>
              <w:t xml:space="preserve">πτύσσεται σε δύο χρονικές φάσεις: </w:t>
            </w:r>
          </w:p>
          <w:p w:rsidR="008C62A0" w:rsidRDefault="008C62A0" w:rsidP="00A60ABA">
            <w:pPr>
              <w:widowControl w:val="0"/>
              <w:spacing w:after="240" w:line="360" w:lineRule="auto"/>
              <w:rPr>
                <w:rFonts w:ascii="Times New Roman" w:hAnsi="Times New Roman"/>
                <w:sz w:val="24"/>
              </w:rPr>
            </w:pPr>
            <w:r>
              <w:rPr>
                <w:rFonts w:ascii="Times New Roman" w:hAnsi="Times New Roman"/>
                <w:sz w:val="24"/>
              </w:rPr>
              <w:t xml:space="preserve">Α. συγκρότηση πρότασης και αποδοχή του γενικού πλαισίου αρχών με διάρκεια τριών μηνών και </w:t>
            </w:r>
          </w:p>
          <w:p w:rsidR="008C62A0" w:rsidRDefault="008C62A0" w:rsidP="00A60ABA">
            <w:pPr>
              <w:widowControl w:val="0"/>
              <w:spacing w:after="240" w:line="360" w:lineRule="auto"/>
              <w:rPr>
                <w:rFonts w:ascii="Times New Roman" w:hAnsi="Times New Roman"/>
                <w:sz w:val="24"/>
              </w:rPr>
            </w:pPr>
            <w:r>
              <w:rPr>
                <w:rFonts w:ascii="Times New Roman" w:hAnsi="Times New Roman"/>
                <w:sz w:val="24"/>
              </w:rPr>
              <w:t xml:space="preserve">Β. διαδικασίες εκπόνησης με διάρκεια πέντε μηνών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color w:val="008000"/>
                <w:sz w:val="24"/>
                <w:szCs w:val="24"/>
              </w:rPr>
            </w:pPr>
            <w:r w:rsidRPr="00A60ABA">
              <w:rPr>
                <w:rFonts w:ascii="Times New Roman" w:hAnsi="Times New Roman"/>
                <w:sz w:val="24"/>
                <w:szCs w:val="24"/>
              </w:rPr>
              <w:t>3. Υλικοτεχνική υποδομή</w:t>
            </w:r>
            <w:r w:rsidRPr="00A60ABA">
              <w:rPr>
                <w:rFonts w:ascii="Times New Roman" w:hAnsi="Times New Roman"/>
                <w:color w:val="008000"/>
                <w:sz w:val="24"/>
                <w:szCs w:val="24"/>
              </w:rPr>
              <w:t xml:space="preserve"> </w:t>
            </w:r>
          </w:p>
          <w:p w:rsidR="008C62A0" w:rsidRDefault="008C62A0" w:rsidP="00A60ABA">
            <w:pPr>
              <w:widowControl w:val="0"/>
              <w:spacing w:after="240" w:line="360" w:lineRule="auto"/>
              <w:rPr>
                <w:rStyle w:val="apple-style-span"/>
                <w:rFonts w:ascii="Times New Roman" w:eastAsia="Calibri" w:hAnsi="Times New Roman"/>
                <w:sz w:val="24"/>
                <w:lang w:eastAsia="en-US"/>
              </w:rPr>
            </w:pPr>
            <w:r>
              <w:rPr>
                <w:rStyle w:val="apple-style-span"/>
                <w:rFonts w:ascii="Times New Roman" w:eastAsia="Calibri" w:hAnsi="Times New Roman"/>
                <w:sz w:val="24"/>
                <w:lang w:eastAsia="en-US"/>
              </w:rPr>
              <w:t>Για την παρούσα δράση α</w:t>
            </w:r>
            <w:r w:rsidR="00896699" w:rsidRPr="00A60ABA">
              <w:rPr>
                <w:rStyle w:val="apple-style-span"/>
                <w:rFonts w:ascii="Times New Roman" w:eastAsia="Calibri" w:hAnsi="Times New Roman"/>
                <w:sz w:val="24"/>
                <w:lang w:eastAsia="en-US"/>
              </w:rPr>
              <w:t xml:space="preserve">ξιοποιείται ο </w:t>
            </w:r>
            <w:r>
              <w:rPr>
                <w:rStyle w:val="apple-style-span"/>
                <w:rFonts w:ascii="Times New Roman" w:eastAsia="Calibri" w:hAnsi="Times New Roman"/>
                <w:sz w:val="24"/>
                <w:lang w:eastAsia="en-US"/>
              </w:rPr>
              <w:t xml:space="preserve">υπάρχον </w:t>
            </w:r>
            <w:r w:rsidR="00896699" w:rsidRPr="00A60ABA">
              <w:rPr>
                <w:rStyle w:val="apple-style-span"/>
                <w:rFonts w:ascii="Times New Roman" w:eastAsia="Calibri" w:hAnsi="Times New Roman"/>
                <w:sz w:val="24"/>
                <w:lang w:eastAsia="en-US"/>
              </w:rPr>
              <w:t>εξοπλισμός της σχολικής μονάδας</w:t>
            </w:r>
            <w:r>
              <w:rPr>
                <w:rStyle w:val="apple-style-span"/>
                <w:rFonts w:ascii="Times New Roman" w:eastAsia="Calibri" w:hAnsi="Times New Roman"/>
                <w:sz w:val="24"/>
                <w:lang w:eastAsia="en-US"/>
              </w:rPr>
              <w:t xml:space="preserve"> όπως το εργαστήριο Η/Υ, ο </w:t>
            </w:r>
            <w:proofErr w:type="spellStart"/>
            <w:r>
              <w:rPr>
                <w:rStyle w:val="apple-style-span"/>
                <w:rFonts w:ascii="Times New Roman" w:eastAsia="Calibri" w:hAnsi="Times New Roman"/>
                <w:sz w:val="24"/>
                <w:lang w:eastAsia="en-US"/>
              </w:rPr>
              <w:t>βιντεοπροβολέας</w:t>
            </w:r>
            <w:proofErr w:type="spellEnd"/>
            <w:r>
              <w:rPr>
                <w:rStyle w:val="apple-style-span"/>
                <w:rFonts w:ascii="Times New Roman" w:eastAsia="Calibri" w:hAnsi="Times New Roman"/>
                <w:sz w:val="24"/>
                <w:lang w:eastAsia="en-US"/>
              </w:rPr>
              <w:t xml:space="preserve">, η ιστοσελίδα του σχολείου, η βιβλιοθήκη του σχολείου.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i/>
                <w:iCs/>
                <w:sz w:val="24"/>
                <w:szCs w:val="24"/>
              </w:rPr>
            </w:pPr>
            <w:r w:rsidRPr="00A60ABA">
              <w:rPr>
                <w:rFonts w:ascii="Times New Roman" w:hAnsi="Times New Roman"/>
                <w:sz w:val="24"/>
                <w:szCs w:val="24"/>
              </w:rPr>
              <w:t>4. Οικονομικοί πόροι</w:t>
            </w:r>
          </w:p>
          <w:p w:rsidR="008C62A0" w:rsidRDefault="008C62A0" w:rsidP="00A60ABA">
            <w:pPr>
              <w:widowControl w:val="0"/>
              <w:tabs>
                <w:tab w:val="left" w:pos="854"/>
              </w:tabs>
              <w:spacing w:after="240" w:line="360" w:lineRule="auto"/>
              <w:rPr>
                <w:rFonts w:ascii="Times New Roman" w:hAnsi="Times New Roman"/>
                <w:iCs/>
                <w:sz w:val="24"/>
              </w:rPr>
            </w:pPr>
            <w:r>
              <w:rPr>
                <w:rFonts w:ascii="Times New Roman" w:hAnsi="Times New Roman"/>
                <w:iCs/>
                <w:sz w:val="24"/>
              </w:rPr>
              <w:t xml:space="preserve">Το κόστος των αναλώσιμων </w:t>
            </w:r>
            <w:r w:rsidR="00896699" w:rsidRPr="00A60ABA">
              <w:rPr>
                <w:rFonts w:ascii="Times New Roman" w:hAnsi="Times New Roman"/>
                <w:iCs/>
                <w:sz w:val="24"/>
              </w:rPr>
              <w:t>υλικών</w:t>
            </w:r>
            <w:r>
              <w:rPr>
                <w:rFonts w:ascii="Times New Roman" w:hAnsi="Times New Roman"/>
                <w:iCs/>
                <w:sz w:val="24"/>
              </w:rPr>
              <w:t xml:space="preserve"> που θα καλυφθεί όπως και του μητρικού προγράμματος από κονδύλιο που διαχειρίζεται η σχολική επιτροπή. </w:t>
            </w:r>
          </w:p>
          <w:p w:rsidR="008C62A0" w:rsidRDefault="008C62A0" w:rsidP="00A60ABA">
            <w:pPr>
              <w:pStyle w:val="a5"/>
              <w:spacing w:after="240" w:line="360" w:lineRule="auto"/>
              <w:jc w:val="both"/>
              <w:rPr>
                <w:rFonts w:ascii="Times New Roman" w:hAnsi="Times New Roman"/>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5. Εργαλεία παρακολούθησης και αξιολόγησης</w:t>
            </w:r>
          </w:p>
          <w:p w:rsidR="00896699" w:rsidRPr="00A60ABA" w:rsidRDefault="00B15FCD" w:rsidP="00B15FCD">
            <w:pPr>
              <w:pStyle w:val="Char"/>
              <w:numPr>
                <w:ilvl w:val="0"/>
                <w:numId w:val="0"/>
              </w:numPr>
              <w:spacing w:after="240" w:line="360" w:lineRule="auto"/>
              <w:rPr>
                <w:rFonts w:ascii="Times New Roman" w:hAnsi="Times New Roman"/>
                <w:sz w:val="24"/>
                <w:szCs w:val="24"/>
              </w:rPr>
            </w:pPr>
            <w:r>
              <w:rPr>
                <w:rFonts w:ascii="Times New Roman" w:hAnsi="Times New Roman"/>
                <w:sz w:val="24"/>
                <w:szCs w:val="24"/>
              </w:rPr>
              <w:t xml:space="preserve">Σχέδιο συναντήσεων των ομάδων, </w:t>
            </w:r>
            <w:r w:rsidR="00896699" w:rsidRPr="00A60ABA">
              <w:rPr>
                <w:rFonts w:ascii="Times New Roman" w:hAnsi="Times New Roman"/>
                <w:sz w:val="24"/>
                <w:szCs w:val="24"/>
              </w:rPr>
              <w:t xml:space="preserve">Ημερολόγιο παρακολούθησης </w:t>
            </w:r>
            <w:r>
              <w:rPr>
                <w:rFonts w:ascii="Times New Roman" w:hAnsi="Times New Roman"/>
                <w:sz w:val="24"/>
                <w:szCs w:val="24"/>
              </w:rPr>
              <w:t>των δράσεων, ερωτηματολόγια σχεδιασμού δράσεων, ερωτηματολόγια ικανοποίησης, συνεντεύξεις με τους εμπλεκόμενους, ιστοσελίδα του σχολείου.</w:t>
            </w:r>
            <w:r w:rsidR="00896699" w:rsidRPr="00A60ABA">
              <w:rPr>
                <w:rFonts w:ascii="Times New Roman" w:hAnsi="Times New Roman"/>
                <w:sz w:val="24"/>
                <w:szCs w:val="24"/>
              </w:rPr>
              <w:t xml:space="preserve"> </w:t>
            </w:r>
          </w:p>
          <w:p w:rsidR="00896699" w:rsidRPr="00A60ABA" w:rsidRDefault="00896699" w:rsidP="00A60ABA">
            <w:pPr>
              <w:pStyle w:val="1"/>
              <w:widowControl w:val="0"/>
              <w:spacing w:after="240" w:line="360" w:lineRule="auto"/>
              <w:jc w:val="both"/>
              <w:rPr>
                <w:rFonts w:ascii="Times New Roman" w:hAnsi="Times New Roman"/>
                <w:b/>
                <w:sz w:val="24"/>
                <w:szCs w:val="24"/>
              </w:rPr>
            </w:pPr>
          </w:p>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6. Πηγές </w:t>
            </w:r>
          </w:p>
          <w:p w:rsidR="00896699" w:rsidRPr="00A60ABA" w:rsidRDefault="00307958" w:rsidP="00A60ABA">
            <w:pPr>
              <w:widowControl w:val="0"/>
              <w:spacing w:after="240" w:line="360" w:lineRule="auto"/>
              <w:rPr>
                <w:rFonts w:ascii="Times New Roman" w:hAnsi="Times New Roman"/>
                <w:iCs/>
                <w:sz w:val="24"/>
              </w:rPr>
            </w:pPr>
            <w:r>
              <w:rPr>
                <w:rFonts w:ascii="Times New Roman" w:hAnsi="Times New Roman"/>
                <w:sz w:val="24"/>
              </w:rPr>
              <w:t xml:space="preserve">Ως πηγές θα αξιοποιηθούν: οι σχετικές διατάξεις και εγκύκλιοι του Υπουργείου, το βιβλίο πράξεων του Συλλόγου Διδασκόντων, το θεσμικό πλαίσιο που διέπει τις σχολικές δράσεις, οι </w:t>
            </w:r>
            <w:r w:rsidR="00896699" w:rsidRPr="00A60ABA">
              <w:rPr>
                <w:rFonts w:ascii="Times New Roman" w:hAnsi="Times New Roman"/>
                <w:iCs/>
                <w:sz w:val="24"/>
              </w:rPr>
              <w:t>καλές πρακτικές και εμπειρίες</w:t>
            </w:r>
            <w:r>
              <w:rPr>
                <w:rFonts w:ascii="Times New Roman" w:hAnsi="Times New Roman"/>
                <w:iCs/>
                <w:sz w:val="24"/>
              </w:rPr>
              <w:t xml:space="preserve"> του σχολείου από προηγούμενα σχολικά έτη</w:t>
            </w:r>
            <w:r w:rsidR="00896699" w:rsidRPr="00A60ABA">
              <w:rPr>
                <w:rFonts w:ascii="Times New Roman" w:hAnsi="Times New Roman"/>
                <w:iCs/>
                <w:sz w:val="24"/>
              </w:rPr>
              <w:t xml:space="preserve">. </w:t>
            </w:r>
          </w:p>
          <w:p w:rsidR="00896699" w:rsidRPr="00A60ABA" w:rsidRDefault="00896699" w:rsidP="00A60ABA">
            <w:pPr>
              <w:widowControl w:val="0"/>
              <w:spacing w:after="240" w:line="360" w:lineRule="auto"/>
              <w:rPr>
                <w:rFonts w:ascii="Times New Roman" w:hAnsi="Times New Roman"/>
                <w:sz w:val="24"/>
              </w:rPr>
            </w:pPr>
          </w:p>
        </w:tc>
      </w:tr>
    </w:tbl>
    <w:p w:rsidR="00307958" w:rsidRDefault="00307958">
      <w:r>
        <w:rPr>
          <w:b/>
          <w:bCs/>
        </w:rPr>
        <w:lastRenderedPageBreak/>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9"/>
        <w:gridCol w:w="1069"/>
        <w:gridCol w:w="1069"/>
        <w:gridCol w:w="1198"/>
      </w:tblGrid>
      <w:tr w:rsidR="00896699" w:rsidRPr="00A60ABA" w:rsidTr="007952A6">
        <w:trPr>
          <w:jc w:val="center"/>
        </w:trPr>
        <w:tc>
          <w:tcPr>
            <w:tcW w:w="8505" w:type="dxa"/>
            <w:gridSpan w:val="4"/>
            <w:tcBorders>
              <w:bottom w:val="single" w:sz="4" w:space="0" w:color="auto"/>
            </w:tcBorders>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ΣΤ. Χρονοδιάγραμμα υλοποίησης του σχεδίου δράσης</w:t>
            </w: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Διαδικασίες υλοποίησης</w:t>
            </w:r>
          </w:p>
        </w:tc>
        <w:tc>
          <w:tcPr>
            <w:tcW w:w="1069" w:type="dxa"/>
            <w:tcBorders>
              <w:bottom w:val="single" w:sz="4" w:space="0" w:color="auto"/>
            </w:tcBorders>
            <w:vAlign w:val="center"/>
          </w:tcPr>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1</w:t>
            </w:r>
            <w:r w:rsidRPr="00A60ABA">
              <w:rPr>
                <w:rFonts w:ascii="Times New Roman" w:hAnsi="Times New Roman"/>
                <w:bCs/>
                <w:sz w:val="24"/>
                <w:vertAlign w:val="superscript"/>
              </w:rPr>
              <w:t>ο</w:t>
            </w:r>
            <w:r w:rsidRPr="00A60ABA">
              <w:rPr>
                <w:rFonts w:ascii="Times New Roman" w:hAnsi="Times New Roman"/>
                <w:bCs/>
                <w:sz w:val="24"/>
              </w:rPr>
              <w:t xml:space="preserve"> τρίμ.</w:t>
            </w:r>
          </w:p>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Σεπ-Νοεμ</w:t>
            </w:r>
          </w:p>
        </w:tc>
        <w:tc>
          <w:tcPr>
            <w:tcW w:w="1069" w:type="dxa"/>
            <w:tcBorders>
              <w:bottom w:val="single" w:sz="4" w:space="0" w:color="auto"/>
            </w:tcBorders>
            <w:vAlign w:val="center"/>
          </w:tcPr>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2</w:t>
            </w:r>
            <w:r w:rsidRPr="00A60ABA">
              <w:rPr>
                <w:rFonts w:ascii="Times New Roman" w:hAnsi="Times New Roman"/>
                <w:bCs/>
                <w:sz w:val="24"/>
                <w:vertAlign w:val="superscript"/>
              </w:rPr>
              <w:t>ο</w:t>
            </w:r>
            <w:r w:rsidRPr="00A60ABA">
              <w:rPr>
                <w:rFonts w:ascii="Times New Roman" w:hAnsi="Times New Roman"/>
                <w:bCs/>
                <w:sz w:val="24"/>
              </w:rPr>
              <w:t xml:space="preserve"> τρίμ.</w:t>
            </w:r>
          </w:p>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Δεκ-Φεβ</w:t>
            </w:r>
          </w:p>
        </w:tc>
        <w:tc>
          <w:tcPr>
            <w:tcW w:w="1198" w:type="dxa"/>
            <w:tcBorders>
              <w:bottom w:val="single" w:sz="4" w:space="0" w:color="auto"/>
            </w:tcBorders>
            <w:vAlign w:val="center"/>
          </w:tcPr>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3</w:t>
            </w:r>
            <w:r w:rsidRPr="00A60ABA">
              <w:rPr>
                <w:rFonts w:ascii="Times New Roman" w:hAnsi="Times New Roman"/>
                <w:bCs/>
                <w:sz w:val="24"/>
                <w:vertAlign w:val="superscript"/>
              </w:rPr>
              <w:t>ο</w:t>
            </w:r>
            <w:r w:rsidRPr="00A60ABA">
              <w:rPr>
                <w:rFonts w:ascii="Times New Roman" w:hAnsi="Times New Roman"/>
                <w:bCs/>
                <w:sz w:val="24"/>
              </w:rPr>
              <w:t xml:space="preserve"> τρίμ.</w:t>
            </w:r>
          </w:p>
          <w:p w:rsidR="00896699" w:rsidRPr="00A60ABA" w:rsidRDefault="00896699" w:rsidP="00307958">
            <w:pPr>
              <w:pStyle w:val="Style2"/>
              <w:autoSpaceDE/>
              <w:autoSpaceDN/>
              <w:adjustRightInd/>
              <w:spacing w:after="240" w:line="360" w:lineRule="auto"/>
              <w:jc w:val="center"/>
              <w:rPr>
                <w:rFonts w:ascii="Times New Roman" w:hAnsi="Times New Roman"/>
                <w:bCs/>
                <w:sz w:val="24"/>
              </w:rPr>
            </w:pPr>
            <w:r w:rsidRPr="00A60ABA">
              <w:rPr>
                <w:rFonts w:ascii="Times New Roman" w:hAnsi="Times New Roman"/>
                <w:bCs/>
                <w:sz w:val="24"/>
              </w:rPr>
              <w:t>Μαρ-Μαι</w:t>
            </w: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Style w:val="a4"/>
                <w:rFonts w:ascii="Times New Roman" w:hAnsi="Times New Roman"/>
                <w:b w:val="0"/>
                <w:iCs/>
                <w:sz w:val="24"/>
                <w:szCs w:val="24"/>
              </w:rPr>
              <w:t xml:space="preserve">Ενημέρωση </w:t>
            </w:r>
            <w:r w:rsidR="00307958">
              <w:rPr>
                <w:rStyle w:val="a4"/>
                <w:rFonts w:ascii="Times New Roman" w:hAnsi="Times New Roman"/>
                <w:b w:val="0"/>
                <w:iCs/>
                <w:sz w:val="24"/>
                <w:szCs w:val="24"/>
              </w:rPr>
              <w:t xml:space="preserve">των </w:t>
            </w:r>
            <w:r w:rsidRPr="00A60ABA">
              <w:rPr>
                <w:rStyle w:val="a4"/>
                <w:rFonts w:ascii="Times New Roman" w:hAnsi="Times New Roman"/>
                <w:b w:val="0"/>
                <w:iCs/>
                <w:sz w:val="24"/>
                <w:szCs w:val="24"/>
              </w:rPr>
              <w:t xml:space="preserve">εκπαιδευτικών </w:t>
            </w:r>
            <w:r w:rsidR="00307958">
              <w:rPr>
                <w:rStyle w:val="a4"/>
                <w:rFonts w:ascii="Times New Roman" w:hAnsi="Times New Roman"/>
                <w:b w:val="0"/>
                <w:iCs/>
                <w:sz w:val="24"/>
                <w:szCs w:val="24"/>
              </w:rPr>
              <w:t xml:space="preserve">και των μαθητών </w:t>
            </w:r>
            <w:r w:rsidRPr="00A60ABA">
              <w:rPr>
                <w:rStyle w:val="a4"/>
                <w:rFonts w:ascii="Times New Roman" w:hAnsi="Times New Roman"/>
                <w:b w:val="0"/>
                <w:iCs/>
                <w:sz w:val="24"/>
                <w:szCs w:val="24"/>
              </w:rPr>
              <w:t>για τα προγράμματα σχολικών δραστηριοτήτων</w:t>
            </w:r>
          </w:p>
        </w:tc>
        <w:tc>
          <w:tcPr>
            <w:tcW w:w="1069"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Style w:val="a4"/>
                <w:rFonts w:ascii="Times New Roman" w:hAnsi="Times New Roman"/>
                <w:b w:val="0"/>
                <w:iCs/>
                <w:sz w:val="24"/>
                <w:szCs w:val="24"/>
              </w:rPr>
              <w:t>Σχεδιασμός και οργάνωση προγραμμάτων σχολικών δραστηριοτήτων</w:t>
            </w:r>
          </w:p>
        </w:tc>
        <w:tc>
          <w:tcPr>
            <w:tcW w:w="1069"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Fonts w:ascii="Times New Roman" w:hAnsi="Times New Roman"/>
                <w:sz w:val="24"/>
                <w:szCs w:val="24"/>
              </w:rPr>
              <w:t>Ενημέρωση γονέων</w:t>
            </w:r>
          </w:p>
        </w:tc>
        <w:tc>
          <w:tcPr>
            <w:tcW w:w="1069"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r>
      <w:tr w:rsidR="00896699" w:rsidRPr="00A60ABA" w:rsidTr="00307958">
        <w:trPr>
          <w:jc w:val="center"/>
        </w:trPr>
        <w:tc>
          <w:tcPr>
            <w:tcW w:w="5169" w:type="dxa"/>
            <w:tcBorders>
              <w:bottom w:val="single" w:sz="4" w:space="0" w:color="auto"/>
            </w:tcBorders>
            <w:vAlign w:val="center"/>
          </w:tcPr>
          <w:p w:rsidR="00896699" w:rsidRPr="00A60ABA" w:rsidRDefault="00896699" w:rsidP="00307958">
            <w:pPr>
              <w:pStyle w:val="a6"/>
              <w:spacing w:after="240" w:line="360" w:lineRule="auto"/>
              <w:rPr>
                <w:rFonts w:ascii="Times New Roman" w:hAnsi="Times New Roman"/>
                <w:b/>
                <w:sz w:val="24"/>
                <w:szCs w:val="24"/>
              </w:rPr>
            </w:pPr>
            <w:r w:rsidRPr="00A60ABA">
              <w:rPr>
                <w:rStyle w:val="a4"/>
                <w:rFonts w:ascii="Times New Roman" w:hAnsi="Times New Roman"/>
                <w:b w:val="0"/>
                <w:iCs/>
                <w:sz w:val="24"/>
                <w:szCs w:val="24"/>
              </w:rPr>
              <w:t xml:space="preserve">Υλοποίηση προγραμμάτων </w:t>
            </w:r>
            <w:r w:rsidR="00307958">
              <w:rPr>
                <w:rStyle w:val="a4"/>
                <w:rFonts w:ascii="Times New Roman" w:hAnsi="Times New Roman"/>
                <w:b w:val="0"/>
                <w:iCs/>
                <w:sz w:val="24"/>
                <w:szCs w:val="24"/>
              </w:rPr>
              <w:t xml:space="preserve">και δράσεων </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069"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c>
          <w:tcPr>
            <w:tcW w:w="1198"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Style w:val="a4"/>
                <w:rFonts w:ascii="Times New Roman" w:hAnsi="Times New Roman"/>
                <w:b w:val="0"/>
                <w:bCs/>
                <w:iCs/>
                <w:sz w:val="24"/>
                <w:szCs w:val="24"/>
              </w:rPr>
              <w:t>Παρουσίαση αποτελεσμάτων</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Fonts w:ascii="Times New Roman" w:hAnsi="Times New Roman"/>
                <w:sz w:val="24"/>
                <w:szCs w:val="24"/>
              </w:rPr>
              <w:t>Παρακολούθηση-ανατροφοδότηση της δράσης</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r>
      <w:tr w:rsidR="00896699" w:rsidRPr="00A60ABA" w:rsidTr="00307958">
        <w:trPr>
          <w:jc w:val="center"/>
        </w:trPr>
        <w:tc>
          <w:tcPr>
            <w:tcW w:w="5169" w:type="dxa"/>
            <w:tcBorders>
              <w:bottom w:val="single" w:sz="4" w:space="0" w:color="auto"/>
            </w:tcBorders>
            <w:vAlign w:val="center"/>
          </w:tcPr>
          <w:p w:rsidR="00896699" w:rsidRPr="00A60ABA" w:rsidRDefault="00896699" w:rsidP="00A60ABA">
            <w:pPr>
              <w:pStyle w:val="a6"/>
              <w:spacing w:after="240" w:line="360" w:lineRule="auto"/>
              <w:rPr>
                <w:rFonts w:ascii="Times New Roman" w:hAnsi="Times New Roman"/>
                <w:b/>
                <w:sz w:val="24"/>
                <w:szCs w:val="24"/>
              </w:rPr>
            </w:pPr>
            <w:r w:rsidRPr="00A60ABA">
              <w:rPr>
                <w:rFonts w:ascii="Times New Roman" w:hAnsi="Times New Roman"/>
                <w:sz w:val="24"/>
                <w:szCs w:val="24"/>
              </w:rPr>
              <w:t>Αξιολόγηση της δράσης</w:t>
            </w: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069" w:type="dxa"/>
            <w:tcBorders>
              <w:bottom w:val="single" w:sz="4" w:space="0" w:color="auto"/>
            </w:tcBorders>
            <w:shd w:val="clear" w:color="auto" w:fill="auto"/>
            <w:vAlign w:val="center"/>
          </w:tcPr>
          <w:p w:rsidR="00896699" w:rsidRPr="00A60ABA" w:rsidRDefault="00896699" w:rsidP="00307958">
            <w:pPr>
              <w:widowControl w:val="0"/>
              <w:spacing w:after="240" w:line="360" w:lineRule="auto"/>
              <w:jc w:val="center"/>
              <w:rPr>
                <w:rFonts w:ascii="Times New Roman" w:hAnsi="Times New Roman"/>
                <w:b/>
                <w:bCs/>
                <w:sz w:val="24"/>
              </w:rPr>
            </w:pPr>
          </w:p>
        </w:tc>
        <w:tc>
          <w:tcPr>
            <w:tcW w:w="1198" w:type="dxa"/>
            <w:tcBorders>
              <w:bottom w:val="single" w:sz="4" w:space="0" w:color="auto"/>
            </w:tcBorders>
            <w:shd w:val="clear" w:color="auto" w:fill="auto"/>
            <w:vAlign w:val="center"/>
          </w:tcPr>
          <w:p w:rsidR="00896699" w:rsidRPr="00A60ABA" w:rsidRDefault="00307958" w:rsidP="00307958">
            <w:pPr>
              <w:widowControl w:val="0"/>
              <w:spacing w:after="240" w:line="360" w:lineRule="auto"/>
              <w:jc w:val="center"/>
              <w:rPr>
                <w:rFonts w:ascii="Times New Roman" w:hAnsi="Times New Roman"/>
                <w:b/>
                <w:bCs/>
                <w:sz w:val="24"/>
              </w:rPr>
            </w:pPr>
            <w:r>
              <w:rPr>
                <w:rFonts w:ascii="Times New Roman" w:hAnsi="Times New Roman"/>
                <w:b/>
                <w:bCs/>
                <w:sz w:val="24"/>
              </w:rPr>
              <w:t>Χ</w:t>
            </w:r>
          </w:p>
        </w:tc>
      </w:tr>
      <w:tr w:rsidR="00896699" w:rsidRPr="00A60ABA" w:rsidTr="007952A6">
        <w:trPr>
          <w:jc w:val="center"/>
        </w:trPr>
        <w:tc>
          <w:tcPr>
            <w:tcW w:w="8505" w:type="dxa"/>
            <w:gridSpan w:val="4"/>
            <w:tcBorders>
              <w:bottom w:val="single" w:sz="4" w:space="0" w:color="auto"/>
            </w:tcBorders>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t xml:space="preserve">Ζ. Διαδικασίες παρακολούθησης της πορείας υλοποίησης και αξιολόγησης </w:t>
            </w:r>
            <w:r w:rsidRPr="00A60ABA">
              <w:rPr>
                <w:rFonts w:ascii="Times New Roman" w:hAnsi="Times New Roman"/>
                <w:sz w:val="24"/>
                <w:szCs w:val="24"/>
              </w:rPr>
              <w:br/>
              <w:t>του σχεδίου δράσης</w:t>
            </w:r>
          </w:p>
        </w:tc>
      </w:tr>
      <w:tr w:rsidR="00896699" w:rsidRPr="00A60ABA" w:rsidTr="007952A6">
        <w:trPr>
          <w:jc w:val="center"/>
        </w:trPr>
        <w:tc>
          <w:tcPr>
            <w:tcW w:w="8505" w:type="dxa"/>
            <w:gridSpan w:val="4"/>
            <w:tcBorders>
              <w:bottom w:val="single" w:sz="4" w:space="0" w:color="auto"/>
            </w:tcBorders>
            <w:vAlign w:val="center"/>
          </w:tcPr>
          <w:p w:rsidR="00896699" w:rsidRPr="00307958" w:rsidRDefault="00896699" w:rsidP="00A60ABA">
            <w:pPr>
              <w:pStyle w:val="1"/>
              <w:widowControl w:val="0"/>
              <w:spacing w:after="240" w:line="360" w:lineRule="auto"/>
              <w:jc w:val="both"/>
              <w:rPr>
                <w:rFonts w:ascii="Times New Roman" w:hAnsi="Times New Roman"/>
                <w:sz w:val="24"/>
                <w:szCs w:val="24"/>
              </w:rPr>
            </w:pPr>
          </w:p>
          <w:p w:rsidR="00896699" w:rsidRPr="00307958" w:rsidRDefault="00896699" w:rsidP="00A60ABA">
            <w:pPr>
              <w:pStyle w:val="a5"/>
              <w:spacing w:after="240" w:line="360" w:lineRule="auto"/>
              <w:jc w:val="both"/>
              <w:rPr>
                <w:rFonts w:ascii="Times New Roman" w:hAnsi="Times New Roman"/>
                <w:b w:val="0"/>
                <w:sz w:val="24"/>
                <w:szCs w:val="24"/>
              </w:rPr>
            </w:pPr>
            <w:r w:rsidRPr="00307958">
              <w:rPr>
                <w:rFonts w:ascii="Times New Roman" w:hAnsi="Times New Roman"/>
                <w:b w:val="0"/>
                <w:sz w:val="24"/>
                <w:szCs w:val="24"/>
              </w:rPr>
              <w:t xml:space="preserve">Ζ1. Παρακολούθηση – ανατροφοδότηση ενεργειών </w:t>
            </w:r>
          </w:p>
          <w:p w:rsidR="00896699" w:rsidRPr="00307958" w:rsidRDefault="00896699" w:rsidP="00A60ABA">
            <w:pPr>
              <w:spacing w:after="240" w:line="360" w:lineRule="auto"/>
              <w:rPr>
                <w:rFonts w:ascii="Times New Roman" w:hAnsi="Times New Roman"/>
                <w:sz w:val="24"/>
              </w:rPr>
            </w:pPr>
            <w:r w:rsidRPr="00307958">
              <w:rPr>
                <w:rFonts w:ascii="Times New Roman" w:hAnsi="Times New Roman"/>
                <w:sz w:val="24"/>
              </w:rPr>
              <w:t xml:space="preserve">Η δράση παρακολουθείται από τους υπεύθυνους εφαρμογής και τους </w:t>
            </w:r>
            <w:r w:rsidR="00307958" w:rsidRPr="00307958">
              <w:rPr>
                <w:rFonts w:ascii="Times New Roman" w:hAnsi="Times New Roman"/>
                <w:sz w:val="24"/>
              </w:rPr>
              <w:t xml:space="preserve">εμπλεκόμενους </w:t>
            </w:r>
            <w:r w:rsidRPr="00307958">
              <w:rPr>
                <w:rFonts w:ascii="Times New Roman" w:hAnsi="Times New Roman"/>
                <w:sz w:val="24"/>
              </w:rPr>
              <w:t xml:space="preserve">εκπαιδευτικούς και αξιολογείται καθ’ όλη τη διάρκειά </w:t>
            </w:r>
            <w:r w:rsidR="00307958" w:rsidRPr="00307958">
              <w:rPr>
                <w:rFonts w:ascii="Times New Roman" w:hAnsi="Times New Roman"/>
                <w:sz w:val="24"/>
              </w:rPr>
              <w:t xml:space="preserve">της. Γραπτά δεδομένα υπάρχουν στο ημερολόγιο του σχολείου και στο ημερολόγιο καταγραφής των δράσεων. Επίσης, για τα προγράμματα σχολικών δραστηριοτήτων και τα ευρωπαϊκά προγράμματα προβλέπεται παρακολούθηση από τους υπευθύνους. </w:t>
            </w:r>
          </w:p>
          <w:p w:rsidR="00307958" w:rsidRPr="00307958" w:rsidRDefault="00307958" w:rsidP="00A60ABA">
            <w:pPr>
              <w:pStyle w:val="a5"/>
              <w:spacing w:after="240" w:line="360" w:lineRule="auto"/>
              <w:jc w:val="both"/>
              <w:rPr>
                <w:rFonts w:ascii="Times New Roman" w:hAnsi="Times New Roman"/>
                <w:b w:val="0"/>
                <w:sz w:val="24"/>
                <w:szCs w:val="24"/>
              </w:rPr>
            </w:pPr>
          </w:p>
          <w:p w:rsidR="00896699" w:rsidRPr="00307958" w:rsidRDefault="00896699" w:rsidP="00A60ABA">
            <w:pPr>
              <w:pStyle w:val="a5"/>
              <w:spacing w:after="240" w:line="360" w:lineRule="auto"/>
              <w:jc w:val="both"/>
              <w:rPr>
                <w:rFonts w:ascii="Times New Roman" w:hAnsi="Times New Roman"/>
                <w:b w:val="0"/>
                <w:sz w:val="24"/>
                <w:szCs w:val="24"/>
              </w:rPr>
            </w:pPr>
            <w:r w:rsidRPr="00307958">
              <w:rPr>
                <w:rFonts w:ascii="Times New Roman" w:hAnsi="Times New Roman"/>
                <w:b w:val="0"/>
                <w:sz w:val="24"/>
                <w:szCs w:val="24"/>
              </w:rPr>
              <w:lastRenderedPageBreak/>
              <w:t xml:space="preserve">Ζ2. Αξιολόγηση του σχεδίου δράσης </w:t>
            </w:r>
          </w:p>
          <w:p w:rsidR="00896699" w:rsidRPr="00307958" w:rsidRDefault="00307958" w:rsidP="00A60ABA">
            <w:pPr>
              <w:pStyle w:val="1"/>
              <w:widowControl w:val="0"/>
              <w:spacing w:after="240" w:line="360" w:lineRule="auto"/>
              <w:jc w:val="both"/>
              <w:rPr>
                <w:rFonts w:ascii="Times New Roman" w:hAnsi="Times New Roman"/>
                <w:sz w:val="24"/>
                <w:szCs w:val="24"/>
              </w:rPr>
            </w:pPr>
            <w:r w:rsidRPr="00307958">
              <w:rPr>
                <w:rFonts w:ascii="Times New Roman" w:hAnsi="Times New Roman"/>
                <w:sz w:val="24"/>
                <w:szCs w:val="24"/>
              </w:rPr>
              <w:t xml:space="preserve">Για την επίτευξη των στόχων θα ληφθεί υπόψη ο αριθμός των συμμετεχόντων και ο βαθμός ικανοποίησης των εμπλεκόμενων προσώπων στις δράσεις. Επίσης θα υπολογιστεί ο βαθμός κινητοποίησης των εκπαιδευτικών και των μαθητών και η ποσοτική καθώς και η ποιοτική συμμετοχή τους. </w:t>
            </w:r>
          </w:p>
          <w:p w:rsidR="00896699" w:rsidRPr="00307958" w:rsidRDefault="00307958" w:rsidP="00A60ABA">
            <w:pPr>
              <w:pStyle w:val="1"/>
              <w:widowControl w:val="0"/>
              <w:spacing w:after="240" w:line="360" w:lineRule="auto"/>
              <w:jc w:val="both"/>
              <w:rPr>
                <w:rFonts w:ascii="Times New Roman" w:hAnsi="Times New Roman"/>
                <w:sz w:val="24"/>
                <w:szCs w:val="24"/>
              </w:rPr>
            </w:pPr>
            <w:r>
              <w:rPr>
                <w:rFonts w:ascii="Times New Roman" w:hAnsi="Times New Roman"/>
                <w:sz w:val="24"/>
                <w:szCs w:val="24"/>
              </w:rPr>
              <w:t xml:space="preserve">Επιπλέον θα αποτυπωθεί και η δημοσίευση των αποτελεσμάτων των δράσεων στην ιστοσελίδα του σχολείου και στον τοπικό τύπο. </w:t>
            </w:r>
          </w:p>
          <w:p w:rsidR="00896699" w:rsidRPr="00307958" w:rsidRDefault="00896699" w:rsidP="00307958">
            <w:pPr>
              <w:widowControl w:val="0"/>
              <w:spacing w:after="240" w:line="360" w:lineRule="auto"/>
              <w:rPr>
                <w:rFonts w:ascii="Times New Roman" w:hAnsi="Times New Roman"/>
                <w:bCs/>
                <w:sz w:val="24"/>
              </w:rPr>
            </w:pPr>
          </w:p>
        </w:tc>
      </w:tr>
      <w:tr w:rsidR="00896699" w:rsidRPr="00A60ABA" w:rsidTr="007952A6">
        <w:trPr>
          <w:jc w:val="center"/>
        </w:trPr>
        <w:tc>
          <w:tcPr>
            <w:tcW w:w="8505" w:type="dxa"/>
            <w:gridSpan w:val="4"/>
            <w:tcBorders>
              <w:bottom w:val="single" w:sz="4" w:space="0" w:color="auto"/>
            </w:tcBorders>
            <w:shd w:val="clear" w:color="auto" w:fill="E6E6E6"/>
            <w:vAlign w:val="center"/>
          </w:tcPr>
          <w:p w:rsidR="00896699" w:rsidRPr="00A60ABA" w:rsidRDefault="00896699" w:rsidP="00A60ABA">
            <w:pPr>
              <w:pStyle w:val="a5"/>
              <w:spacing w:after="240" w:line="360" w:lineRule="auto"/>
              <w:jc w:val="both"/>
              <w:rPr>
                <w:rFonts w:ascii="Times New Roman" w:hAnsi="Times New Roman"/>
                <w:sz w:val="24"/>
                <w:szCs w:val="24"/>
              </w:rPr>
            </w:pPr>
            <w:r w:rsidRPr="00A60ABA">
              <w:rPr>
                <w:rFonts w:ascii="Times New Roman" w:hAnsi="Times New Roman"/>
                <w:sz w:val="24"/>
                <w:szCs w:val="24"/>
              </w:rPr>
              <w:lastRenderedPageBreak/>
              <w:t xml:space="preserve">Η. Έκθεση αποτελεσμάτων του σχεδίου δράσης </w:t>
            </w:r>
          </w:p>
        </w:tc>
      </w:tr>
      <w:tr w:rsidR="00896699" w:rsidRPr="00A60ABA" w:rsidTr="007952A6">
        <w:trPr>
          <w:jc w:val="center"/>
        </w:trPr>
        <w:tc>
          <w:tcPr>
            <w:tcW w:w="8505" w:type="dxa"/>
            <w:gridSpan w:val="4"/>
            <w:vAlign w:val="center"/>
          </w:tcPr>
          <w:p w:rsidR="00896699" w:rsidRPr="00A60ABA" w:rsidRDefault="00896699" w:rsidP="00A60ABA">
            <w:pPr>
              <w:widowControl w:val="0"/>
              <w:spacing w:after="240" w:line="360" w:lineRule="auto"/>
              <w:rPr>
                <w:rFonts w:ascii="Times New Roman" w:hAnsi="Times New Roman"/>
                <w:b/>
                <w:bCs/>
                <w:sz w:val="24"/>
              </w:rPr>
            </w:pPr>
            <w:r w:rsidRPr="00A60ABA">
              <w:rPr>
                <w:rFonts w:ascii="Times New Roman" w:hAnsi="Times New Roman"/>
                <w:b/>
                <w:bCs/>
                <w:sz w:val="24"/>
              </w:rPr>
              <w:t xml:space="preserve"> </w:t>
            </w:r>
          </w:p>
          <w:p w:rsidR="00896699" w:rsidRPr="00A60ABA" w:rsidRDefault="00896699" w:rsidP="00A60ABA">
            <w:pPr>
              <w:widowControl w:val="0"/>
              <w:spacing w:after="240" w:line="360" w:lineRule="auto"/>
              <w:rPr>
                <w:rFonts w:ascii="Times New Roman" w:hAnsi="Times New Roman"/>
                <w:b/>
                <w:color w:val="0000FF"/>
                <w:sz w:val="24"/>
              </w:rPr>
            </w:pPr>
            <w:r w:rsidRPr="00A60ABA">
              <w:rPr>
                <w:rFonts w:ascii="Times New Roman" w:hAnsi="Times New Roman"/>
                <w:sz w:val="24"/>
              </w:rPr>
              <w:t xml:space="preserve">Παρατίθεται έκθεση με τα αποτελέσματα του σχεδίου δράσης στην οποία </w:t>
            </w:r>
            <w:r w:rsidR="00310BFF">
              <w:rPr>
                <w:rFonts w:ascii="Times New Roman" w:hAnsi="Times New Roman"/>
                <w:sz w:val="24"/>
              </w:rPr>
              <w:t xml:space="preserve">θα περιληφθούν τα εξής ζητήματα:  </w:t>
            </w:r>
            <w:r w:rsidRPr="00A60ABA">
              <w:rPr>
                <w:rFonts w:ascii="Times New Roman" w:hAnsi="Times New Roman"/>
                <w:sz w:val="24"/>
              </w:rPr>
              <w:t>διαδικασίες σχεδιασμού και οργάνωσης των ομάδων εργασίας, διευθέτηση προβλημάτων χρόνου, επικοινωνίας και συνεργασίας, παρεκκλίσεις του αρχικού σχεδιασμού και αναθεωρήσεις του σχεδίου, επιδράσεις σε διάφορους δείκτες, βαθμός ικανοποίησης της σχολικής κοινότητας από την εφαρμογή του σχεδίου δράσης, γενική εκτίμηση της επιτυχίας του σχεδίου δράσης, προοπτικές</w:t>
            </w:r>
            <w:r w:rsidRPr="00A60ABA">
              <w:rPr>
                <w:rFonts w:ascii="Times New Roman" w:hAnsi="Times New Roman"/>
                <w:color w:val="0000FF"/>
                <w:sz w:val="24"/>
              </w:rPr>
              <w:t>.</w:t>
            </w:r>
          </w:p>
          <w:p w:rsidR="00896699" w:rsidRPr="00A60ABA" w:rsidRDefault="00896699" w:rsidP="00A60ABA">
            <w:pPr>
              <w:widowControl w:val="0"/>
              <w:spacing w:after="240" w:line="360" w:lineRule="auto"/>
              <w:rPr>
                <w:rFonts w:ascii="Times New Roman" w:hAnsi="Times New Roman"/>
                <w:b/>
                <w:bCs/>
                <w:sz w:val="24"/>
              </w:rPr>
            </w:pPr>
          </w:p>
        </w:tc>
      </w:tr>
    </w:tbl>
    <w:p w:rsidR="00896699" w:rsidRPr="00A60ABA" w:rsidRDefault="00896699" w:rsidP="00A60ABA">
      <w:pPr>
        <w:widowControl w:val="0"/>
        <w:spacing w:after="240" w:line="360" w:lineRule="auto"/>
        <w:rPr>
          <w:rFonts w:ascii="Times New Roman" w:hAnsi="Times New Roman"/>
          <w:sz w:val="24"/>
        </w:rPr>
      </w:pPr>
    </w:p>
    <w:p w:rsidR="00307958" w:rsidRDefault="00307958"/>
    <w:sectPr w:rsidR="00307958" w:rsidSect="00307958">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D8E" w:rsidRDefault="008A1D8E" w:rsidP="00A226D5">
      <w:pPr>
        <w:spacing w:after="0" w:line="240" w:lineRule="auto"/>
      </w:pPr>
      <w:r>
        <w:separator/>
      </w:r>
    </w:p>
  </w:endnote>
  <w:endnote w:type="continuationSeparator" w:id="0">
    <w:p w:rsidR="008A1D8E" w:rsidRDefault="008A1D8E" w:rsidP="00A22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297501"/>
      <w:docPartObj>
        <w:docPartGallery w:val="Page Numbers (Bottom of Page)"/>
        <w:docPartUnique/>
      </w:docPartObj>
    </w:sdtPr>
    <w:sdtContent>
      <w:p w:rsidR="00307958" w:rsidRDefault="00E7672E">
        <w:pPr>
          <w:pStyle w:val="a8"/>
          <w:jc w:val="right"/>
        </w:pPr>
        <w:fldSimple w:instr=" PAGE   \* MERGEFORMAT ">
          <w:r w:rsidR="00315132">
            <w:rPr>
              <w:noProof/>
            </w:rPr>
            <w:t>8</w:t>
          </w:r>
        </w:fldSimple>
      </w:p>
    </w:sdtContent>
  </w:sdt>
  <w:p w:rsidR="00307958" w:rsidRDefault="0030795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D8E" w:rsidRDefault="008A1D8E" w:rsidP="00A226D5">
      <w:pPr>
        <w:spacing w:after="0" w:line="240" w:lineRule="auto"/>
      </w:pPr>
      <w:r>
        <w:separator/>
      </w:r>
    </w:p>
  </w:footnote>
  <w:footnote w:type="continuationSeparator" w:id="0">
    <w:p w:rsidR="008A1D8E" w:rsidRDefault="008A1D8E" w:rsidP="00A22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7436E"/>
    <w:multiLevelType w:val="hybridMultilevel"/>
    <w:tmpl w:val="806C33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7716D4E"/>
    <w:multiLevelType w:val="hybridMultilevel"/>
    <w:tmpl w:val="103C2448"/>
    <w:lvl w:ilvl="0" w:tplc="21C63036">
      <w:start w:val="1"/>
      <w:numFmt w:val="bullet"/>
      <w:pStyle w:val="Char"/>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5"/>
  <w:displayHorizontalDrawingGridEvery w:val="2"/>
  <w:characterSpacingControl w:val="doNotCompress"/>
  <w:footnotePr>
    <w:footnote w:id="-1"/>
    <w:footnote w:id="0"/>
  </w:footnotePr>
  <w:endnotePr>
    <w:endnote w:id="-1"/>
    <w:endnote w:id="0"/>
  </w:endnotePr>
  <w:compat/>
  <w:rsids>
    <w:rsidRoot w:val="00896699"/>
    <w:rsid w:val="000512C5"/>
    <w:rsid w:val="000C1958"/>
    <w:rsid w:val="00161042"/>
    <w:rsid w:val="00174255"/>
    <w:rsid w:val="002907B2"/>
    <w:rsid w:val="00295EF9"/>
    <w:rsid w:val="00307958"/>
    <w:rsid w:val="00310BFF"/>
    <w:rsid w:val="00315132"/>
    <w:rsid w:val="003826C2"/>
    <w:rsid w:val="0050576B"/>
    <w:rsid w:val="00546591"/>
    <w:rsid w:val="007952A6"/>
    <w:rsid w:val="0088664D"/>
    <w:rsid w:val="00896699"/>
    <w:rsid w:val="008A1D8E"/>
    <w:rsid w:val="008C62A0"/>
    <w:rsid w:val="00A226D5"/>
    <w:rsid w:val="00A60ABA"/>
    <w:rsid w:val="00B15502"/>
    <w:rsid w:val="00B15FCD"/>
    <w:rsid w:val="00B854D4"/>
    <w:rsid w:val="00B86B11"/>
    <w:rsid w:val="00C50FC6"/>
    <w:rsid w:val="00D631C8"/>
    <w:rsid w:val="00E7672E"/>
    <w:rsid w:val="00FF45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699"/>
    <w:pPr>
      <w:spacing w:after="120" w:line="288" w:lineRule="auto"/>
      <w:jc w:val="both"/>
    </w:pPr>
    <w:rPr>
      <w:rFonts w:ascii="Calibri" w:eastAsia="Times New Roman" w:hAnsi="Calibri" w:cs="Times New Roman"/>
      <w:sz w:val="23"/>
      <w:szCs w:val="24"/>
      <w:lang w:eastAsia="el-GR"/>
    </w:rPr>
  </w:style>
  <w:style w:type="paragraph" w:styleId="2">
    <w:name w:val="heading 2"/>
    <w:basedOn w:val="a"/>
    <w:next w:val="a"/>
    <w:link w:val="2Char"/>
    <w:qFormat/>
    <w:rsid w:val="00896699"/>
    <w:pPr>
      <w:keepNext/>
      <w:jc w:val="center"/>
      <w:outlineLvl w:val="1"/>
    </w:pPr>
    <w:rPr>
      <w:b/>
      <w:i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96699"/>
    <w:rPr>
      <w:rFonts w:ascii="Calibri" w:eastAsia="Times New Roman" w:hAnsi="Calibri" w:cs="Times New Roman"/>
      <w:b/>
      <w:iCs/>
      <w:sz w:val="26"/>
      <w:szCs w:val="24"/>
      <w:lang w:eastAsia="el-GR"/>
    </w:rPr>
  </w:style>
  <w:style w:type="paragraph" w:styleId="3">
    <w:name w:val="Body Text 3"/>
    <w:basedOn w:val="a"/>
    <w:link w:val="3Char"/>
    <w:semiHidden/>
    <w:rsid w:val="00896699"/>
    <w:pPr>
      <w:snapToGrid w:val="0"/>
    </w:pPr>
    <w:rPr>
      <w:szCs w:val="20"/>
      <w:lang w:eastAsia="en-US"/>
    </w:rPr>
  </w:style>
  <w:style w:type="character" w:customStyle="1" w:styleId="3Char">
    <w:name w:val="Σώμα κείμενου 3 Char"/>
    <w:basedOn w:val="a0"/>
    <w:link w:val="3"/>
    <w:semiHidden/>
    <w:rsid w:val="00896699"/>
    <w:rPr>
      <w:rFonts w:ascii="Calibri" w:eastAsia="Times New Roman" w:hAnsi="Calibri" w:cs="Times New Roman"/>
      <w:sz w:val="23"/>
      <w:szCs w:val="20"/>
    </w:rPr>
  </w:style>
  <w:style w:type="paragraph" w:styleId="a3">
    <w:name w:val="Body Text"/>
    <w:basedOn w:val="a"/>
    <w:link w:val="Char0"/>
    <w:semiHidden/>
    <w:rsid w:val="00896699"/>
  </w:style>
  <w:style w:type="character" w:customStyle="1" w:styleId="Char0">
    <w:name w:val="Σώμα κειμένου Char"/>
    <w:basedOn w:val="a0"/>
    <w:link w:val="a3"/>
    <w:semiHidden/>
    <w:rsid w:val="00896699"/>
    <w:rPr>
      <w:rFonts w:ascii="Calibri" w:eastAsia="Times New Roman" w:hAnsi="Calibri" w:cs="Times New Roman"/>
      <w:sz w:val="23"/>
      <w:szCs w:val="24"/>
      <w:lang w:eastAsia="el-GR"/>
    </w:rPr>
  </w:style>
  <w:style w:type="paragraph" w:customStyle="1" w:styleId="Style2">
    <w:name w:val="Style2"/>
    <w:basedOn w:val="a"/>
    <w:rsid w:val="00896699"/>
    <w:pPr>
      <w:widowControl w:val="0"/>
      <w:autoSpaceDE w:val="0"/>
      <w:autoSpaceDN w:val="0"/>
      <w:adjustRightInd w:val="0"/>
      <w:spacing w:line="509" w:lineRule="atLeast"/>
    </w:pPr>
  </w:style>
  <w:style w:type="character" w:styleId="a4">
    <w:name w:val="Strong"/>
    <w:qFormat/>
    <w:rsid w:val="00896699"/>
    <w:rPr>
      <w:b/>
      <w:bCs/>
    </w:rPr>
  </w:style>
  <w:style w:type="character" w:customStyle="1" w:styleId="apple-style-span">
    <w:name w:val="apple-style-span"/>
    <w:basedOn w:val="a0"/>
    <w:rsid w:val="00896699"/>
  </w:style>
  <w:style w:type="paragraph" w:customStyle="1" w:styleId="1">
    <w:name w:val="Χωρίς διάστιχο1"/>
    <w:qFormat/>
    <w:rsid w:val="00896699"/>
    <w:pPr>
      <w:spacing w:after="0" w:line="240" w:lineRule="auto"/>
    </w:pPr>
    <w:rPr>
      <w:rFonts w:ascii="Calibri" w:eastAsia="Times New Roman" w:hAnsi="Calibri" w:cs="Times New Roman"/>
    </w:rPr>
  </w:style>
  <w:style w:type="paragraph" w:customStyle="1" w:styleId="Char">
    <w:name w:val="κουκίδα Char"/>
    <w:basedOn w:val="a"/>
    <w:link w:val="CharChar"/>
    <w:qFormat/>
    <w:rsid w:val="00896699"/>
    <w:pPr>
      <w:widowControl w:val="0"/>
      <w:numPr>
        <w:numId w:val="1"/>
      </w:numPr>
      <w:tabs>
        <w:tab w:val="clear" w:pos="720"/>
      </w:tabs>
      <w:snapToGrid w:val="0"/>
      <w:spacing w:after="60"/>
      <w:ind w:left="340" w:hanging="340"/>
    </w:pPr>
    <w:rPr>
      <w:bCs/>
      <w:szCs w:val="23"/>
      <w:lang w:eastAsia="en-US"/>
    </w:rPr>
  </w:style>
  <w:style w:type="character" w:customStyle="1" w:styleId="CharChar">
    <w:name w:val="κουκίδα Char Char"/>
    <w:link w:val="Char"/>
    <w:rsid w:val="00896699"/>
    <w:rPr>
      <w:rFonts w:ascii="Calibri" w:eastAsia="Times New Roman" w:hAnsi="Calibri" w:cs="Times New Roman"/>
      <w:bCs/>
      <w:sz w:val="23"/>
      <w:szCs w:val="23"/>
    </w:rPr>
  </w:style>
  <w:style w:type="paragraph" w:customStyle="1" w:styleId="a5">
    <w:name w:val="Έντονα"/>
    <w:basedOn w:val="a"/>
    <w:link w:val="Char1"/>
    <w:qFormat/>
    <w:rsid w:val="00896699"/>
    <w:pPr>
      <w:widowControl w:val="0"/>
      <w:spacing w:before="100" w:after="100"/>
      <w:jc w:val="left"/>
    </w:pPr>
    <w:rPr>
      <w:b/>
      <w:bCs/>
      <w:szCs w:val="23"/>
    </w:rPr>
  </w:style>
  <w:style w:type="paragraph" w:customStyle="1" w:styleId="a6">
    <w:name w:val="κελιά"/>
    <w:basedOn w:val="a"/>
    <w:link w:val="Char2"/>
    <w:qFormat/>
    <w:rsid w:val="00896699"/>
    <w:pPr>
      <w:widowControl w:val="0"/>
      <w:spacing w:before="40" w:after="60"/>
    </w:pPr>
    <w:rPr>
      <w:bCs/>
      <w:szCs w:val="23"/>
    </w:rPr>
  </w:style>
  <w:style w:type="character" w:customStyle="1" w:styleId="Char1">
    <w:name w:val="Έντονα Char"/>
    <w:link w:val="a5"/>
    <w:rsid w:val="00896699"/>
    <w:rPr>
      <w:rFonts w:ascii="Calibri" w:eastAsia="Times New Roman" w:hAnsi="Calibri" w:cs="Times New Roman"/>
      <w:b/>
      <w:bCs/>
      <w:sz w:val="23"/>
      <w:szCs w:val="23"/>
    </w:rPr>
  </w:style>
  <w:style w:type="character" w:customStyle="1" w:styleId="Char2">
    <w:name w:val="κελιά Char"/>
    <w:link w:val="a6"/>
    <w:rsid w:val="00896699"/>
    <w:rPr>
      <w:rFonts w:ascii="Calibri" w:eastAsia="Times New Roman" w:hAnsi="Calibri" w:cs="Times New Roman"/>
      <w:bCs/>
      <w:sz w:val="23"/>
      <w:szCs w:val="23"/>
    </w:rPr>
  </w:style>
  <w:style w:type="paragraph" w:styleId="a7">
    <w:name w:val="header"/>
    <w:basedOn w:val="a"/>
    <w:link w:val="Char3"/>
    <w:uiPriority w:val="99"/>
    <w:semiHidden/>
    <w:unhideWhenUsed/>
    <w:rsid w:val="00A226D5"/>
    <w:pPr>
      <w:tabs>
        <w:tab w:val="center" w:pos="4153"/>
        <w:tab w:val="right" w:pos="8306"/>
      </w:tabs>
      <w:spacing w:after="0" w:line="240" w:lineRule="auto"/>
    </w:pPr>
  </w:style>
  <w:style w:type="character" w:customStyle="1" w:styleId="Char3">
    <w:name w:val="Κεφαλίδα Char"/>
    <w:basedOn w:val="a0"/>
    <w:link w:val="a7"/>
    <w:uiPriority w:val="99"/>
    <w:semiHidden/>
    <w:rsid w:val="00A226D5"/>
    <w:rPr>
      <w:rFonts w:ascii="Calibri" w:eastAsia="Times New Roman" w:hAnsi="Calibri" w:cs="Times New Roman"/>
      <w:sz w:val="23"/>
      <w:szCs w:val="24"/>
      <w:lang w:eastAsia="el-GR"/>
    </w:rPr>
  </w:style>
  <w:style w:type="paragraph" w:styleId="a8">
    <w:name w:val="footer"/>
    <w:basedOn w:val="a"/>
    <w:link w:val="Char4"/>
    <w:uiPriority w:val="99"/>
    <w:unhideWhenUsed/>
    <w:rsid w:val="00A226D5"/>
    <w:pPr>
      <w:tabs>
        <w:tab w:val="center" w:pos="4153"/>
        <w:tab w:val="right" w:pos="8306"/>
      </w:tabs>
      <w:spacing w:after="0" w:line="240" w:lineRule="auto"/>
    </w:pPr>
  </w:style>
  <w:style w:type="character" w:customStyle="1" w:styleId="Char4">
    <w:name w:val="Υποσέλιδο Char"/>
    <w:basedOn w:val="a0"/>
    <w:link w:val="a8"/>
    <w:uiPriority w:val="99"/>
    <w:rsid w:val="00A226D5"/>
    <w:rPr>
      <w:rFonts w:ascii="Calibri" w:eastAsia="Times New Roman" w:hAnsi="Calibri" w:cs="Times New Roman"/>
      <w:sz w:val="23"/>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46ACA-51BC-4A51-91AA-4031662E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1789</Words>
  <Characters>9661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dc:creator>
  <cp:lastModifiedBy>vivi</cp:lastModifiedBy>
  <cp:revision>5</cp:revision>
  <dcterms:created xsi:type="dcterms:W3CDTF">2014-12-02T19:22:00Z</dcterms:created>
  <dcterms:modified xsi:type="dcterms:W3CDTF">2014-12-02T19:32:00Z</dcterms:modified>
</cp:coreProperties>
</file>