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5BB0" w:rsidRPr="009B7B74" w:rsidRDefault="00DD5BB0" w:rsidP="009B7B74">
      <w:pPr>
        <w:spacing w:after="0" w:line="240" w:lineRule="auto"/>
        <w:jc w:val="both"/>
        <w:rPr>
          <w:rFonts w:ascii="Bookman Old Style" w:eastAsia="Times New Roman" w:hAnsi="Bookman Old Style" w:cs="Times New Roman"/>
          <w:sz w:val="24"/>
          <w:szCs w:val="24"/>
          <w:lang w:eastAsia="el-GR"/>
        </w:rPr>
      </w:pPr>
    </w:p>
    <w:tbl>
      <w:tblPr>
        <w:tblW w:w="5000" w:type="pct"/>
        <w:tblCellSpacing w:w="0" w:type="dxa"/>
        <w:tblCellMar>
          <w:left w:w="0" w:type="dxa"/>
          <w:right w:w="0" w:type="dxa"/>
        </w:tblCellMar>
        <w:tblLook w:val="04A0"/>
      </w:tblPr>
      <w:tblGrid>
        <w:gridCol w:w="10204"/>
      </w:tblGrid>
      <w:tr w:rsidR="00DD5BB0" w:rsidRPr="009B7B74" w:rsidTr="00DD5BB0">
        <w:trPr>
          <w:tblCellSpacing w:w="0" w:type="dxa"/>
        </w:trPr>
        <w:tc>
          <w:tcPr>
            <w:tcW w:w="0" w:type="auto"/>
            <w:vAlign w:val="center"/>
            <w:hideMark/>
          </w:tcPr>
          <w:tbl>
            <w:tblPr>
              <w:tblW w:w="5000" w:type="pct"/>
              <w:tblCellSpacing w:w="0" w:type="dxa"/>
              <w:tblCellMar>
                <w:left w:w="0" w:type="dxa"/>
                <w:right w:w="0" w:type="dxa"/>
              </w:tblCellMar>
              <w:tblLook w:val="04A0"/>
            </w:tblPr>
            <w:tblGrid>
              <w:gridCol w:w="5102"/>
              <w:gridCol w:w="5102"/>
            </w:tblGrid>
            <w:tr w:rsidR="00DD5BB0" w:rsidRPr="009B7B74">
              <w:trPr>
                <w:tblCellSpacing w:w="0" w:type="dxa"/>
              </w:trPr>
              <w:tc>
                <w:tcPr>
                  <w:tcW w:w="0" w:type="auto"/>
                  <w:hideMark/>
                </w:tcPr>
                <w:p w:rsidR="00DD5BB0" w:rsidRPr="009B7B74" w:rsidRDefault="00DD5BB0" w:rsidP="009B7B74">
                  <w:pPr>
                    <w:spacing w:after="0" w:line="240" w:lineRule="auto"/>
                    <w:jc w:val="both"/>
                    <w:rPr>
                      <w:rFonts w:ascii="Bookman Old Style" w:eastAsia="Times New Roman" w:hAnsi="Bookman Old Style" w:cs="Times New Roman"/>
                      <w:sz w:val="24"/>
                      <w:szCs w:val="24"/>
                      <w:lang w:eastAsia="el-GR"/>
                    </w:rPr>
                  </w:pPr>
                </w:p>
              </w:tc>
              <w:tc>
                <w:tcPr>
                  <w:tcW w:w="0" w:type="auto"/>
                  <w:hideMark/>
                </w:tcPr>
                <w:p w:rsidR="00DD5BB0" w:rsidRPr="009B7B74" w:rsidRDefault="00DD5BB0" w:rsidP="009B7B74">
                  <w:pPr>
                    <w:spacing w:after="0" w:line="240" w:lineRule="auto"/>
                    <w:jc w:val="both"/>
                    <w:rPr>
                      <w:rFonts w:ascii="Bookman Old Style" w:eastAsia="Times New Roman" w:hAnsi="Bookman Old Style" w:cs="Times New Roman"/>
                      <w:sz w:val="24"/>
                      <w:szCs w:val="24"/>
                      <w:lang w:eastAsia="el-GR"/>
                    </w:rPr>
                  </w:pPr>
                </w:p>
              </w:tc>
            </w:tr>
          </w:tbl>
          <w:p w:rsidR="00DD5BB0" w:rsidRPr="009B7B74" w:rsidRDefault="00DD5BB0" w:rsidP="009B7B74">
            <w:pPr>
              <w:spacing w:after="0" w:line="240" w:lineRule="auto"/>
              <w:jc w:val="both"/>
              <w:rPr>
                <w:rFonts w:ascii="Bookman Old Style" w:eastAsia="Times New Roman" w:hAnsi="Bookman Old Style" w:cs="Times New Roman"/>
                <w:sz w:val="24"/>
                <w:szCs w:val="24"/>
                <w:lang w:eastAsia="el-GR"/>
              </w:rPr>
            </w:pPr>
          </w:p>
        </w:tc>
      </w:tr>
      <w:tr w:rsidR="00DD5BB0" w:rsidRPr="009B7B74" w:rsidTr="00DD5BB0">
        <w:trPr>
          <w:tblCellSpacing w:w="0" w:type="dxa"/>
        </w:trPr>
        <w:tc>
          <w:tcPr>
            <w:tcW w:w="0" w:type="auto"/>
            <w:vAlign w:val="center"/>
            <w:hideMark/>
          </w:tcPr>
          <w:p w:rsidR="00DD5BB0" w:rsidRPr="009B7B74" w:rsidRDefault="00DD5BB0" w:rsidP="009B7B74">
            <w:pPr>
              <w:spacing w:after="0" w:line="240" w:lineRule="auto"/>
              <w:jc w:val="both"/>
              <w:rPr>
                <w:rFonts w:ascii="Bookman Old Style" w:eastAsia="Times New Roman" w:hAnsi="Bookman Old Style" w:cs="Times New Roman"/>
                <w:sz w:val="24"/>
                <w:szCs w:val="24"/>
                <w:lang w:eastAsia="el-GR"/>
              </w:rPr>
            </w:pPr>
          </w:p>
        </w:tc>
      </w:tr>
      <w:tr w:rsidR="00DD5BB0" w:rsidRPr="009B7B74" w:rsidTr="00DD5BB0">
        <w:trPr>
          <w:tblCellSpacing w:w="0" w:type="dxa"/>
        </w:trPr>
        <w:tc>
          <w:tcPr>
            <w:tcW w:w="0" w:type="auto"/>
            <w:vAlign w:val="center"/>
            <w:hideMark/>
          </w:tcPr>
          <w:p w:rsidR="00DD5BB0" w:rsidRPr="009B7B74" w:rsidRDefault="00DD5BB0" w:rsidP="009B7B74">
            <w:pPr>
              <w:spacing w:after="0" w:line="240" w:lineRule="auto"/>
              <w:jc w:val="both"/>
              <w:rPr>
                <w:rFonts w:ascii="Bookman Old Style" w:eastAsia="Times New Roman" w:hAnsi="Bookman Old Style" w:cs="Times New Roman"/>
                <w:sz w:val="24"/>
                <w:szCs w:val="24"/>
                <w:lang w:eastAsia="el-GR"/>
              </w:rPr>
            </w:pPr>
          </w:p>
        </w:tc>
      </w:tr>
      <w:tr w:rsidR="00DD5BB0" w:rsidRPr="009B7B74" w:rsidTr="00DD5BB0">
        <w:trPr>
          <w:tblCellSpacing w:w="0" w:type="dxa"/>
        </w:trPr>
        <w:tc>
          <w:tcPr>
            <w:tcW w:w="0" w:type="auto"/>
            <w:vAlign w:val="center"/>
            <w:hideMark/>
          </w:tcPr>
          <w:p w:rsidR="009B7B74" w:rsidRDefault="00DD5BB0" w:rsidP="009B7B74">
            <w:pPr>
              <w:spacing w:after="0" w:line="240" w:lineRule="auto"/>
              <w:jc w:val="center"/>
              <w:rPr>
                <w:rFonts w:ascii="Bookman Old Style" w:eastAsia="Times New Roman" w:hAnsi="Bookman Old Style" w:cs="Times New Roman"/>
                <w:sz w:val="24"/>
                <w:szCs w:val="24"/>
                <w:lang w:eastAsia="el-GR"/>
              </w:rPr>
            </w:pPr>
            <w:r w:rsidRPr="009B7B74">
              <w:rPr>
                <w:rFonts w:ascii="Bookman Old Style" w:eastAsia="Times New Roman" w:hAnsi="Bookman Old Style" w:cs="Times New Roman"/>
                <w:b/>
                <w:bCs/>
                <w:sz w:val="24"/>
                <w:szCs w:val="24"/>
                <w:lang w:eastAsia="el-GR"/>
              </w:rPr>
              <w:t>Οι ν</w:t>
            </w:r>
            <w:r w:rsidR="009B7B74">
              <w:rPr>
                <w:rFonts w:ascii="Bookman Old Style" w:eastAsia="Times New Roman" w:hAnsi="Bookman Old Style" w:cs="Times New Roman"/>
                <w:b/>
                <w:bCs/>
                <w:sz w:val="24"/>
                <w:szCs w:val="24"/>
                <w:lang w:eastAsia="el-GR"/>
              </w:rPr>
              <w:t>έοι σήμερα ως ενεργοί πολίτες</w:t>
            </w:r>
          </w:p>
          <w:p w:rsidR="009B7B74" w:rsidRDefault="009B7B74" w:rsidP="009B7B74">
            <w:pPr>
              <w:spacing w:after="0" w:line="240" w:lineRule="auto"/>
              <w:jc w:val="both"/>
              <w:rPr>
                <w:rFonts w:ascii="Bookman Old Style" w:eastAsia="Times New Roman" w:hAnsi="Bookman Old Style" w:cs="Times New Roman"/>
                <w:sz w:val="24"/>
                <w:szCs w:val="24"/>
                <w:lang w:eastAsia="el-GR"/>
              </w:rPr>
            </w:pPr>
            <w:r>
              <w:rPr>
                <w:rFonts w:ascii="Bookman Old Style" w:eastAsia="Times New Roman" w:hAnsi="Bookman Old Style" w:cs="Times New Roman"/>
                <w:sz w:val="24"/>
                <w:szCs w:val="24"/>
                <w:lang w:eastAsia="el-GR"/>
              </w:rPr>
              <w:t xml:space="preserve">     </w:t>
            </w:r>
            <w:r w:rsidR="00BF30E6">
              <w:rPr>
                <w:rFonts w:ascii="Bookman Old Style" w:eastAsia="Times New Roman" w:hAnsi="Bookman Old Style" w:cs="Times New Roman"/>
                <w:sz w:val="24"/>
                <w:szCs w:val="24"/>
                <w:lang w:eastAsia="el-GR"/>
              </w:rPr>
              <w:t>1.</w:t>
            </w:r>
            <w:r w:rsidR="00DD5BB0" w:rsidRPr="009B7B74">
              <w:rPr>
                <w:rFonts w:ascii="Bookman Old Style" w:eastAsia="Times New Roman" w:hAnsi="Bookman Old Style" w:cs="Times New Roman"/>
                <w:sz w:val="24"/>
                <w:szCs w:val="24"/>
                <w:lang w:eastAsia="el-GR"/>
              </w:rPr>
              <w:t xml:space="preserve">Είναι γεγονός πως τα τελευταία ιδιαίτερα χρόνια αντιμετωπίζουμε μια </w:t>
            </w:r>
            <w:r w:rsidR="00DD5BB0" w:rsidRPr="00BF30E6">
              <w:rPr>
                <w:rFonts w:ascii="Bookman Old Style" w:eastAsia="Times New Roman" w:hAnsi="Bookman Old Style" w:cs="Times New Roman"/>
                <w:b/>
                <w:sz w:val="24"/>
                <w:szCs w:val="24"/>
                <w:lang w:eastAsia="el-GR"/>
              </w:rPr>
              <w:t>δυσάρεστη</w:t>
            </w:r>
            <w:r w:rsidR="00DD5BB0" w:rsidRPr="009B7B74">
              <w:rPr>
                <w:rFonts w:ascii="Bookman Old Style" w:eastAsia="Times New Roman" w:hAnsi="Bookman Old Style" w:cs="Times New Roman"/>
                <w:sz w:val="24"/>
                <w:szCs w:val="24"/>
                <w:lang w:eastAsia="el-GR"/>
              </w:rPr>
              <w:t xml:space="preserve"> πραγματικότητα. Ολοένα και μεγαλύτερο τμήμα της ελληνικής κοινωνίας εμφανίζει σημάδια </w:t>
            </w:r>
            <w:r w:rsidR="00DD5BB0" w:rsidRPr="00BF30E6">
              <w:rPr>
                <w:rFonts w:ascii="Bookman Old Style" w:eastAsia="Times New Roman" w:hAnsi="Bookman Old Style" w:cs="Times New Roman"/>
                <w:sz w:val="24"/>
                <w:szCs w:val="24"/>
                <w:u w:val="single"/>
                <w:lang w:eastAsia="el-GR"/>
              </w:rPr>
              <w:t>απολιτικοποίησης</w:t>
            </w:r>
            <w:r w:rsidR="00DD5BB0" w:rsidRPr="009B7B74">
              <w:rPr>
                <w:rFonts w:ascii="Bookman Old Style" w:eastAsia="Times New Roman" w:hAnsi="Bookman Old Style" w:cs="Times New Roman"/>
                <w:sz w:val="24"/>
                <w:szCs w:val="24"/>
                <w:lang w:eastAsia="el-GR"/>
              </w:rPr>
              <w:t xml:space="preserve"> και αποφυγής ενασχόλησης με υποθέσεις που αφορούν στο σύνολο της κοινωνίας </w:t>
            </w:r>
            <w:r>
              <w:rPr>
                <w:rFonts w:ascii="Bookman Old Style" w:eastAsia="Times New Roman" w:hAnsi="Bookman Old Style" w:cs="Times New Roman"/>
                <w:sz w:val="24"/>
                <w:szCs w:val="24"/>
                <w:lang w:eastAsia="el-GR"/>
              </w:rPr>
              <w:t xml:space="preserve">και όχι στον καθένα ατομικά. </w:t>
            </w:r>
          </w:p>
          <w:p w:rsidR="009B7B74" w:rsidRDefault="009B7B74" w:rsidP="009B7B74">
            <w:pPr>
              <w:spacing w:after="0" w:line="240" w:lineRule="auto"/>
              <w:jc w:val="both"/>
              <w:rPr>
                <w:rFonts w:ascii="Bookman Old Style" w:eastAsia="Times New Roman" w:hAnsi="Bookman Old Style" w:cs="Times New Roman"/>
                <w:sz w:val="24"/>
                <w:szCs w:val="24"/>
                <w:lang w:eastAsia="el-GR"/>
              </w:rPr>
            </w:pPr>
            <w:r>
              <w:rPr>
                <w:rFonts w:ascii="Bookman Old Style" w:eastAsia="Times New Roman" w:hAnsi="Bookman Old Style" w:cs="Times New Roman"/>
                <w:sz w:val="24"/>
                <w:szCs w:val="24"/>
                <w:lang w:eastAsia="el-GR"/>
              </w:rPr>
              <w:t xml:space="preserve">   </w:t>
            </w:r>
            <w:r w:rsidR="00BF30E6">
              <w:rPr>
                <w:rFonts w:ascii="Bookman Old Style" w:eastAsia="Times New Roman" w:hAnsi="Bookman Old Style" w:cs="Times New Roman"/>
                <w:sz w:val="24"/>
                <w:szCs w:val="24"/>
                <w:lang w:eastAsia="el-GR"/>
              </w:rPr>
              <w:t>2.</w:t>
            </w:r>
            <w:r w:rsidR="00DD5BB0" w:rsidRPr="009B7B74">
              <w:rPr>
                <w:rFonts w:ascii="Bookman Old Style" w:eastAsia="Times New Roman" w:hAnsi="Bookman Old Style" w:cs="Times New Roman"/>
                <w:sz w:val="24"/>
                <w:szCs w:val="24"/>
                <w:lang w:eastAsia="el-GR"/>
              </w:rPr>
              <w:t xml:space="preserve">Ο σύγχρονος τρόπος ζωής δυστυχώς </w:t>
            </w:r>
            <w:r w:rsidR="00DD5BB0" w:rsidRPr="00F07D12">
              <w:rPr>
                <w:rFonts w:ascii="Bookman Old Style" w:eastAsia="Times New Roman" w:hAnsi="Bookman Old Style" w:cs="Times New Roman"/>
                <w:b/>
                <w:sz w:val="24"/>
                <w:szCs w:val="24"/>
                <w:lang w:eastAsia="el-GR"/>
              </w:rPr>
              <w:t>εγκλωβίζει</w:t>
            </w:r>
            <w:r w:rsidR="00DD5BB0" w:rsidRPr="009B7B74">
              <w:rPr>
                <w:rFonts w:ascii="Bookman Old Style" w:eastAsia="Times New Roman" w:hAnsi="Bookman Old Style" w:cs="Times New Roman"/>
                <w:sz w:val="24"/>
                <w:szCs w:val="24"/>
                <w:lang w:eastAsia="el-GR"/>
              </w:rPr>
              <w:t xml:space="preserve"> τον καθημερινό μέσο πολίτη στα προβλήματα του </w:t>
            </w:r>
            <w:r w:rsidR="00DD5BB0" w:rsidRPr="00B7621C">
              <w:rPr>
                <w:rFonts w:ascii="Bookman Old Style" w:eastAsia="Times New Roman" w:hAnsi="Bookman Old Style" w:cs="Times New Roman"/>
                <w:sz w:val="24"/>
                <w:szCs w:val="24"/>
                <w:u w:val="single"/>
                <w:lang w:eastAsia="el-GR"/>
              </w:rPr>
              <w:t>στενού</w:t>
            </w:r>
            <w:r w:rsidR="00DD5BB0" w:rsidRPr="009B7B74">
              <w:rPr>
                <w:rFonts w:ascii="Bookman Old Style" w:eastAsia="Times New Roman" w:hAnsi="Bookman Old Style" w:cs="Times New Roman"/>
                <w:sz w:val="24"/>
                <w:szCs w:val="24"/>
                <w:lang w:eastAsia="el-GR"/>
              </w:rPr>
              <w:t xml:space="preserve"> του περίγυρου μη δίνοντάς του την </w:t>
            </w:r>
            <w:r w:rsidR="00DD5BB0" w:rsidRPr="00F07D12">
              <w:rPr>
                <w:rFonts w:ascii="Bookman Old Style" w:eastAsia="Times New Roman" w:hAnsi="Bookman Old Style" w:cs="Times New Roman"/>
                <w:sz w:val="24"/>
                <w:szCs w:val="24"/>
                <w:u w:val="single"/>
                <w:lang w:eastAsia="el-GR"/>
              </w:rPr>
              <w:t>ευχέρεια</w:t>
            </w:r>
            <w:r w:rsidR="00DD5BB0" w:rsidRPr="009B7B74">
              <w:rPr>
                <w:rFonts w:ascii="Bookman Old Style" w:eastAsia="Times New Roman" w:hAnsi="Bookman Old Style" w:cs="Times New Roman"/>
                <w:sz w:val="24"/>
                <w:szCs w:val="24"/>
                <w:lang w:eastAsia="el-GR"/>
              </w:rPr>
              <w:t>, τη δυνατότητα και την πολυτέλεια αν θέλετε να ασχοληθεί με πράγματα και υποθέσεις που αφορούν όλους. Έχουμε κάνει τη ζωή μας τόσο πολύπλοκη</w:t>
            </w:r>
            <w:r>
              <w:rPr>
                <w:rFonts w:ascii="Bookman Old Style" w:eastAsia="Times New Roman" w:hAnsi="Bookman Old Style" w:cs="Times New Roman"/>
                <w:sz w:val="24"/>
                <w:szCs w:val="24"/>
                <w:lang w:eastAsia="el-GR"/>
              </w:rPr>
              <w:t>,</w:t>
            </w:r>
            <w:r w:rsidR="00DD5BB0" w:rsidRPr="009B7B74">
              <w:rPr>
                <w:rFonts w:ascii="Bookman Old Style" w:eastAsia="Times New Roman" w:hAnsi="Bookman Old Style" w:cs="Times New Roman"/>
                <w:sz w:val="24"/>
                <w:szCs w:val="24"/>
                <w:lang w:eastAsia="el-GR"/>
              </w:rPr>
              <w:t xml:space="preserve"> ώστε να αγωνιζόμαστε για την επιβίωση και </w:t>
            </w:r>
            <w:r>
              <w:rPr>
                <w:rFonts w:ascii="Bookman Old Style" w:eastAsia="Times New Roman" w:hAnsi="Bookman Old Style" w:cs="Times New Roman"/>
                <w:sz w:val="24"/>
                <w:szCs w:val="24"/>
                <w:lang w:eastAsia="el-GR"/>
              </w:rPr>
              <w:t xml:space="preserve">να λησμονούμε την ευδαιμονία. </w:t>
            </w:r>
          </w:p>
          <w:p w:rsidR="009B7B74" w:rsidRDefault="009B7B74" w:rsidP="009B7B74">
            <w:pPr>
              <w:spacing w:after="0" w:line="240" w:lineRule="auto"/>
              <w:jc w:val="both"/>
              <w:rPr>
                <w:rFonts w:ascii="Bookman Old Style" w:eastAsia="Times New Roman" w:hAnsi="Bookman Old Style" w:cs="Times New Roman"/>
                <w:sz w:val="24"/>
                <w:szCs w:val="24"/>
                <w:lang w:eastAsia="el-GR"/>
              </w:rPr>
            </w:pPr>
            <w:r>
              <w:rPr>
                <w:rFonts w:ascii="Bookman Old Style" w:eastAsia="Times New Roman" w:hAnsi="Bookman Old Style" w:cs="Times New Roman"/>
                <w:sz w:val="24"/>
                <w:szCs w:val="24"/>
                <w:lang w:eastAsia="el-GR"/>
              </w:rPr>
              <w:t xml:space="preserve">    </w:t>
            </w:r>
            <w:r w:rsidR="00BF30E6">
              <w:rPr>
                <w:rFonts w:ascii="Bookman Old Style" w:eastAsia="Times New Roman" w:hAnsi="Bookman Old Style" w:cs="Times New Roman"/>
                <w:sz w:val="24"/>
                <w:szCs w:val="24"/>
                <w:lang w:eastAsia="el-GR"/>
              </w:rPr>
              <w:t>3.</w:t>
            </w:r>
            <w:r w:rsidR="00DD5BB0" w:rsidRPr="009B7B74">
              <w:rPr>
                <w:rFonts w:ascii="Bookman Old Style" w:eastAsia="Times New Roman" w:hAnsi="Bookman Old Style" w:cs="Times New Roman"/>
                <w:sz w:val="24"/>
                <w:szCs w:val="24"/>
                <w:lang w:eastAsia="el-GR"/>
              </w:rPr>
              <w:t>Τα πρ</w:t>
            </w:r>
            <w:r w:rsidR="00F07D12">
              <w:rPr>
                <w:rFonts w:ascii="Bookman Old Style" w:eastAsia="Times New Roman" w:hAnsi="Bookman Old Style" w:cs="Times New Roman"/>
                <w:sz w:val="24"/>
                <w:szCs w:val="24"/>
                <w:lang w:eastAsia="el-GR"/>
              </w:rPr>
              <w:t>οβλήματα που ο σύγχρονος νέος</w:t>
            </w:r>
            <w:r w:rsidR="00DD5BB0" w:rsidRPr="009B7B74">
              <w:rPr>
                <w:rFonts w:ascii="Bookman Old Style" w:eastAsia="Times New Roman" w:hAnsi="Bookman Old Style" w:cs="Times New Roman"/>
                <w:sz w:val="24"/>
                <w:szCs w:val="24"/>
                <w:lang w:eastAsia="el-GR"/>
              </w:rPr>
              <w:t xml:space="preserve"> αντιμετωπίζει είναι πολλά. Τα περισσότερα είναι ίσως </w:t>
            </w:r>
            <w:r w:rsidR="00DD5BB0" w:rsidRPr="00F07D12">
              <w:rPr>
                <w:rFonts w:ascii="Bookman Old Style" w:eastAsia="Times New Roman" w:hAnsi="Bookman Old Style" w:cs="Times New Roman"/>
                <w:b/>
                <w:sz w:val="24"/>
                <w:szCs w:val="24"/>
                <w:lang w:eastAsia="el-GR"/>
              </w:rPr>
              <w:t>ψευδεπίγραφα</w:t>
            </w:r>
            <w:r w:rsidR="00DD5BB0" w:rsidRPr="009B7B74">
              <w:rPr>
                <w:rFonts w:ascii="Bookman Old Style" w:eastAsia="Times New Roman" w:hAnsi="Bookman Old Style" w:cs="Times New Roman"/>
                <w:sz w:val="24"/>
                <w:szCs w:val="24"/>
                <w:lang w:eastAsia="el-GR"/>
              </w:rPr>
              <w:t xml:space="preserve"> και </w:t>
            </w:r>
            <w:r w:rsidR="00DD5BB0" w:rsidRPr="00F07D12">
              <w:rPr>
                <w:rFonts w:ascii="Bookman Old Style" w:eastAsia="Times New Roman" w:hAnsi="Bookman Old Style" w:cs="Times New Roman"/>
                <w:sz w:val="24"/>
                <w:szCs w:val="24"/>
                <w:u w:val="single"/>
                <w:lang w:eastAsia="el-GR"/>
              </w:rPr>
              <w:t>ανούσια</w:t>
            </w:r>
            <w:r w:rsidR="00DD5BB0" w:rsidRPr="009B7B74">
              <w:rPr>
                <w:rFonts w:ascii="Bookman Old Style" w:eastAsia="Times New Roman" w:hAnsi="Bookman Old Style" w:cs="Times New Roman"/>
                <w:sz w:val="24"/>
                <w:szCs w:val="24"/>
                <w:lang w:eastAsia="el-GR"/>
              </w:rPr>
              <w:t xml:space="preserve"> δεν παύουν όμως να απασχολούν και να δημιουργούν αγωνίες κα</w:t>
            </w:r>
            <w:r>
              <w:rPr>
                <w:rFonts w:ascii="Bookman Old Style" w:eastAsia="Times New Roman" w:hAnsi="Bookman Old Style" w:cs="Times New Roman"/>
                <w:sz w:val="24"/>
                <w:szCs w:val="24"/>
                <w:lang w:eastAsia="el-GR"/>
              </w:rPr>
              <w:t xml:space="preserve">ι προβληματισμούς σε πολλούς. </w:t>
            </w:r>
          </w:p>
          <w:p w:rsidR="009B7B74" w:rsidRDefault="009B7B74" w:rsidP="009B7B74">
            <w:pPr>
              <w:spacing w:after="0" w:line="240" w:lineRule="auto"/>
              <w:jc w:val="both"/>
              <w:rPr>
                <w:rFonts w:ascii="Bookman Old Style" w:eastAsia="Times New Roman" w:hAnsi="Bookman Old Style" w:cs="Times New Roman"/>
                <w:sz w:val="24"/>
                <w:szCs w:val="24"/>
                <w:lang w:eastAsia="el-GR"/>
              </w:rPr>
            </w:pPr>
            <w:r>
              <w:rPr>
                <w:rFonts w:ascii="Bookman Old Style" w:eastAsia="Times New Roman" w:hAnsi="Bookman Old Style" w:cs="Times New Roman"/>
                <w:sz w:val="24"/>
                <w:szCs w:val="24"/>
                <w:lang w:eastAsia="el-GR"/>
              </w:rPr>
              <w:t xml:space="preserve">   </w:t>
            </w:r>
            <w:r w:rsidR="00BF30E6">
              <w:rPr>
                <w:rFonts w:ascii="Bookman Old Style" w:eastAsia="Times New Roman" w:hAnsi="Bookman Old Style" w:cs="Times New Roman"/>
                <w:sz w:val="24"/>
                <w:szCs w:val="24"/>
                <w:lang w:eastAsia="el-GR"/>
              </w:rPr>
              <w:t>4.</w:t>
            </w:r>
            <w:r w:rsidR="00DD5BB0" w:rsidRPr="009B7B74">
              <w:rPr>
                <w:rFonts w:ascii="Bookman Old Style" w:eastAsia="Times New Roman" w:hAnsi="Bookman Old Style" w:cs="Times New Roman"/>
                <w:sz w:val="24"/>
                <w:szCs w:val="24"/>
                <w:lang w:eastAsia="el-GR"/>
              </w:rPr>
              <w:t xml:space="preserve">Το ζήτημα της επαγγελματικής αποκατάστασης και της εξασφάλισης ενός ικανοποιητικού επιπέδου ζωής είναι ίσως το πρώτο και το πιο σοβαρό ζήτημα το οποία καλείται να αντιμετωπίσει ο οποιοσδήποτε φεύγει από την ασφάλεια και τη σιγουριά της οικογένειας, που ευτυχώς στην Ελλάδα εξακολουθεί και παραμένει ο </w:t>
            </w:r>
            <w:r>
              <w:rPr>
                <w:rFonts w:ascii="Bookman Old Style" w:eastAsia="Times New Roman" w:hAnsi="Bookman Old Style" w:cs="Times New Roman"/>
                <w:sz w:val="24"/>
                <w:szCs w:val="24"/>
                <w:lang w:eastAsia="el-GR"/>
              </w:rPr>
              <w:t xml:space="preserve">ισχυρότερος κοινωνικός ιστός. </w:t>
            </w:r>
          </w:p>
          <w:p w:rsidR="009B7B74" w:rsidRDefault="009B7B74" w:rsidP="009B7B74">
            <w:pPr>
              <w:spacing w:after="0" w:line="240" w:lineRule="auto"/>
              <w:jc w:val="both"/>
              <w:rPr>
                <w:rFonts w:ascii="Bookman Old Style" w:eastAsia="Times New Roman" w:hAnsi="Bookman Old Style" w:cs="Times New Roman"/>
                <w:sz w:val="24"/>
                <w:szCs w:val="24"/>
                <w:lang w:eastAsia="el-GR"/>
              </w:rPr>
            </w:pPr>
            <w:r>
              <w:rPr>
                <w:rFonts w:ascii="Bookman Old Style" w:eastAsia="Times New Roman" w:hAnsi="Bookman Old Style" w:cs="Times New Roman"/>
                <w:sz w:val="24"/>
                <w:szCs w:val="24"/>
                <w:lang w:eastAsia="el-GR"/>
              </w:rPr>
              <w:t xml:space="preserve">    </w:t>
            </w:r>
            <w:r w:rsidR="00BF30E6">
              <w:rPr>
                <w:rFonts w:ascii="Bookman Old Style" w:eastAsia="Times New Roman" w:hAnsi="Bookman Old Style" w:cs="Times New Roman"/>
                <w:sz w:val="24"/>
                <w:szCs w:val="24"/>
                <w:lang w:eastAsia="el-GR"/>
              </w:rPr>
              <w:t>5.</w:t>
            </w:r>
            <w:r w:rsidR="00DD5BB0" w:rsidRPr="009B7B74">
              <w:rPr>
                <w:rFonts w:ascii="Bookman Old Style" w:eastAsia="Times New Roman" w:hAnsi="Bookman Old Style" w:cs="Times New Roman"/>
                <w:sz w:val="24"/>
                <w:szCs w:val="24"/>
                <w:lang w:eastAsia="el-GR"/>
              </w:rPr>
              <w:t xml:space="preserve">Οι σπουδές και ο σωστός επαγγελματικός προσανατολισμός είναι γεγονός πως απορροφούν το μεγαλύτερο μέρος της προσοχής και της ενέργειας των νέων προκειμένου να κάνουν την καλύτερη δυνατή επιλογή. Αν σε αυτή την πραγματικότητα προσθέσει κανείς και τα ερεθίσματα που προσφέρει στους νέους η κοινωνία μας φαίνεται να δικαιολογείται γιατί το κομμάτι του πληθυσμού που εμφανίζει το μεγαλύτερο ποσοστό </w:t>
            </w:r>
            <w:r w:rsidR="00DD5BB0" w:rsidRPr="00F07D12">
              <w:rPr>
                <w:rFonts w:ascii="Bookman Old Style" w:eastAsia="Times New Roman" w:hAnsi="Bookman Old Style" w:cs="Times New Roman"/>
                <w:b/>
                <w:sz w:val="24"/>
                <w:szCs w:val="24"/>
                <w:lang w:eastAsia="el-GR"/>
              </w:rPr>
              <w:t>αποστροφής</w:t>
            </w:r>
            <w:r w:rsidR="00DD5BB0" w:rsidRPr="009B7B74">
              <w:rPr>
                <w:rFonts w:ascii="Bookman Old Style" w:eastAsia="Times New Roman" w:hAnsi="Bookman Old Style" w:cs="Times New Roman"/>
                <w:sz w:val="24"/>
                <w:szCs w:val="24"/>
                <w:lang w:eastAsia="el-GR"/>
              </w:rPr>
              <w:t xml:space="preserve"> προς τα </w:t>
            </w:r>
            <w:r>
              <w:rPr>
                <w:rFonts w:ascii="Bookman Old Style" w:eastAsia="Times New Roman" w:hAnsi="Bookman Old Style" w:cs="Times New Roman"/>
                <w:sz w:val="24"/>
                <w:szCs w:val="24"/>
                <w:lang w:eastAsia="el-GR"/>
              </w:rPr>
              <w:t xml:space="preserve">κοινά είναι δυστυχώς οι νέοι. </w:t>
            </w:r>
          </w:p>
          <w:p w:rsidR="00BF30E6" w:rsidRDefault="009B7B74" w:rsidP="009B7B74">
            <w:pPr>
              <w:spacing w:after="0" w:line="240" w:lineRule="auto"/>
              <w:jc w:val="both"/>
              <w:rPr>
                <w:rFonts w:ascii="Bookman Old Style" w:eastAsia="Times New Roman" w:hAnsi="Bookman Old Style" w:cs="Times New Roman"/>
                <w:sz w:val="24"/>
                <w:szCs w:val="24"/>
                <w:lang w:eastAsia="el-GR"/>
              </w:rPr>
            </w:pPr>
            <w:r>
              <w:rPr>
                <w:rFonts w:ascii="Bookman Old Style" w:eastAsia="Times New Roman" w:hAnsi="Bookman Old Style" w:cs="Times New Roman"/>
                <w:sz w:val="24"/>
                <w:szCs w:val="24"/>
                <w:lang w:eastAsia="el-GR"/>
              </w:rPr>
              <w:t xml:space="preserve">   </w:t>
            </w:r>
            <w:r w:rsidR="00BF30E6">
              <w:rPr>
                <w:rFonts w:ascii="Bookman Old Style" w:eastAsia="Times New Roman" w:hAnsi="Bookman Old Style" w:cs="Times New Roman"/>
                <w:sz w:val="24"/>
                <w:szCs w:val="24"/>
                <w:lang w:eastAsia="el-GR"/>
              </w:rPr>
              <w:t>6.</w:t>
            </w:r>
            <w:r>
              <w:rPr>
                <w:rFonts w:ascii="Bookman Old Style" w:eastAsia="Times New Roman" w:hAnsi="Bookman Old Style" w:cs="Times New Roman"/>
                <w:sz w:val="24"/>
                <w:szCs w:val="24"/>
                <w:lang w:eastAsia="el-GR"/>
              </w:rPr>
              <w:t xml:space="preserve"> </w:t>
            </w:r>
            <w:r w:rsidR="00DD5BB0" w:rsidRPr="009B7B74">
              <w:rPr>
                <w:rFonts w:ascii="Bookman Old Style" w:eastAsia="Times New Roman" w:hAnsi="Bookman Old Style" w:cs="Times New Roman"/>
                <w:sz w:val="24"/>
                <w:szCs w:val="24"/>
                <w:lang w:eastAsia="el-GR"/>
              </w:rPr>
              <w:t>Η επιβολή λανθασμένων προτύπων και ενός συγκεκριμένου ας μου επιτραπεί η λέξη lifestyle, αποπροσανατολίζουν το πιο ζωντανό, το πιο δημιουργικό και το πιο ελπιδοφόρο κομμάτι της κοινωνίας μας υποβαθμίζοντας σίγουρα τις ικανότητές και τις δυνατότητές τους.</w:t>
            </w:r>
          </w:p>
          <w:p w:rsidR="009B7B74" w:rsidRDefault="009B7B74" w:rsidP="009B7B74">
            <w:pPr>
              <w:spacing w:after="0" w:line="240" w:lineRule="auto"/>
              <w:jc w:val="both"/>
              <w:rPr>
                <w:rFonts w:ascii="Bookman Old Style" w:eastAsia="Times New Roman" w:hAnsi="Bookman Old Style" w:cs="Times New Roman"/>
                <w:sz w:val="24"/>
                <w:szCs w:val="24"/>
                <w:lang w:eastAsia="el-GR"/>
              </w:rPr>
            </w:pPr>
            <w:r>
              <w:rPr>
                <w:rFonts w:ascii="Bookman Old Style" w:eastAsia="Times New Roman" w:hAnsi="Bookman Old Style" w:cs="Times New Roman"/>
                <w:sz w:val="24"/>
                <w:szCs w:val="24"/>
                <w:lang w:eastAsia="el-GR"/>
              </w:rPr>
              <w:t xml:space="preserve">    </w:t>
            </w:r>
            <w:r w:rsidR="00BF30E6">
              <w:rPr>
                <w:rFonts w:ascii="Bookman Old Style" w:eastAsia="Times New Roman" w:hAnsi="Bookman Old Style" w:cs="Times New Roman"/>
                <w:sz w:val="24"/>
                <w:szCs w:val="24"/>
                <w:lang w:eastAsia="el-GR"/>
              </w:rPr>
              <w:t>7.</w:t>
            </w:r>
            <w:r w:rsidR="00DD5BB0" w:rsidRPr="009B7B74">
              <w:rPr>
                <w:rFonts w:ascii="Bookman Old Style" w:eastAsia="Times New Roman" w:hAnsi="Bookman Old Style" w:cs="Times New Roman"/>
                <w:sz w:val="24"/>
                <w:szCs w:val="24"/>
                <w:lang w:eastAsia="el-GR"/>
              </w:rPr>
              <w:t>Οι νέοι σήμερα ανήκουν σε μια γενιά που έχει μπροστά της μεγάλα και σύγχρονα προβλήματα, πολύ διαφορετικά από αυτά που είχε να αντιμετωπίσει η προηγούμενη. Μια γενιά με τα δικά της βιώματα και τις δικές της ανάγκες που αναζητά τους δικούς της στ</w:t>
            </w:r>
            <w:r>
              <w:rPr>
                <w:rFonts w:ascii="Bookman Old Style" w:eastAsia="Times New Roman" w:hAnsi="Bookman Old Style" w:cs="Times New Roman"/>
                <w:sz w:val="24"/>
                <w:szCs w:val="24"/>
                <w:lang w:eastAsia="el-GR"/>
              </w:rPr>
              <w:t xml:space="preserve">όχους, τα δικά της οράματα. </w:t>
            </w:r>
          </w:p>
          <w:p w:rsidR="009B7B74" w:rsidRDefault="009B7B74" w:rsidP="009B7B74">
            <w:pPr>
              <w:spacing w:after="0" w:line="240" w:lineRule="auto"/>
              <w:jc w:val="both"/>
              <w:rPr>
                <w:rFonts w:ascii="Bookman Old Style" w:eastAsia="Times New Roman" w:hAnsi="Bookman Old Style" w:cs="Times New Roman"/>
                <w:sz w:val="24"/>
                <w:szCs w:val="24"/>
                <w:lang w:eastAsia="el-GR"/>
              </w:rPr>
            </w:pPr>
            <w:r>
              <w:rPr>
                <w:rFonts w:ascii="Bookman Old Style" w:eastAsia="Times New Roman" w:hAnsi="Bookman Old Style" w:cs="Times New Roman"/>
                <w:sz w:val="24"/>
                <w:szCs w:val="24"/>
                <w:lang w:eastAsia="el-GR"/>
              </w:rPr>
              <w:t xml:space="preserve">    </w:t>
            </w:r>
            <w:r w:rsidR="00BF30E6">
              <w:rPr>
                <w:rFonts w:ascii="Bookman Old Style" w:eastAsia="Times New Roman" w:hAnsi="Bookman Old Style" w:cs="Times New Roman"/>
                <w:sz w:val="24"/>
                <w:szCs w:val="24"/>
                <w:lang w:eastAsia="el-GR"/>
              </w:rPr>
              <w:t>8.</w:t>
            </w:r>
            <w:r w:rsidR="00DD5BB0" w:rsidRPr="009B7B74">
              <w:rPr>
                <w:rFonts w:ascii="Bookman Old Style" w:eastAsia="Times New Roman" w:hAnsi="Bookman Old Style" w:cs="Times New Roman"/>
                <w:sz w:val="24"/>
                <w:szCs w:val="24"/>
                <w:lang w:eastAsia="el-GR"/>
              </w:rPr>
              <w:t xml:space="preserve">Η νέα γενιά σήμερα είναι η γενιά της αισιοδοξίας, της ελπίδας και της αναγέννησης σε μια εποχή των μεγάλων </w:t>
            </w:r>
            <w:r w:rsidR="00DD5BB0" w:rsidRPr="00F07D12">
              <w:rPr>
                <w:rFonts w:ascii="Bookman Old Style" w:eastAsia="Times New Roman" w:hAnsi="Bookman Old Style" w:cs="Times New Roman"/>
                <w:b/>
                <w:sz w:val="24"/>
                <w:szCs w:val="24"/>
                <w:lang w:eastAsia="el-GR"/>
              </w:rPr>
              <w:t>αντιφάσεων</w:t>
            </w:r>
            <w:r w:rsidR="00DD5BB0" w:rsidRPr="009B7B74">
              <w:rPr>
                <w:rFonts w:ascii="Bookman Old Style" w:eastAsia="Times New Roman" w:hAnsi="Bookman Old Style" w:cs="Times New Roman"/>
                <w:sz w:val="24"/>
                <w:szCs w:val="24"/>
                <w:lang w:eastAsia="el-GR"/>
              </w:rPr>
              <w:t xml:space="preserve"> αλλά και των μεγάλων προκλήσεων. Από τη μια είναι τα "καλομαθημένα παιδιά" της κοινωνίας της αφθονίας και του καταναλωτισμού καθώς η άνοδος του βιοτικού επιπέδου είναι αδιαμφισβήτητη. Από την άλλη πλευρά, ο σύγχρονος τρόπος ζωής επιβάλλει τον ανταγωνισμό, την κοινωνική απομόνωση και τελικά την υποβάθμιση της ποιότητας ζωής. Από τη μία θεωρούμε πως έχουν </w:t>
            </w:r>
            <w:r w:rsidR="00DD5BB0" w:rsidRPr="00F07D12">
              <w:rPr>
                <w:rFonts w:ascii="Bookman Old Style" w:eastAsia="Times New Roman" w:hAnsi="Bookman Old Style" w:cs="Times New Roman"/>
                <w:b/>
                <w:sz w:val="24"/>
                <w:szCs w:val="24"/>
                <w:lang w:eastAsia="el-GR"/>
              </w:rPr>
              <w:t>εδραιωθεί</w:t>
            </w:r>
            <w:r w:rsidR="00DD5BB0" w:rsidRPr="009B7B74">
              <w:rPr>
                <w:rFonts w:ascii="Bookman Old Style" w:eastAsia="Times New Roman" w:hAnsi="Bookman Old Style" w:cs="Times New Roman"/>
                <w:sz w:val="24"/>
                <w:szCs w:val="24"/>
                <w:lang w:eastAsia="el-GR"/>
              </w:rPr>
              <w:t xml:space="preserve"> θεμελιώδη πολιτικά και κοινωνικά δικαιώματα για τον πολίτη της σύγχρονης Ευρώπης και από την άλλη αντικρίζουμε καθημερινά την κρίση των θεσμών πολιτικής και κοινωνικής </w:t>
            </w:r>
            <w:r>
              <w:rPr>
                <w:rFonts w:ascii="Bookman Old Style" w:eastAsia="Times New Roman" w:hAnsi="Bookman Old Style" w:cs="Times New Roman"/>
                <w:sz w:val="24"/>
                <w:szCs w:val="24"/>
                <w:lang w:eastAsia="el-GR"/>
              </w:rPr>
              <w:t xml:space="preserve">συμμετοχής των νέων ανθρώπων. </w:t>
            </w:r>
          </w:p>
          <w:p w:rsidR="00BF30E6" w:rsidRDefault="009B7B74" w:rsidP="009B7B74">
            <w:pPr>
              <w:spacing w:after="0" w:line="240" w:lineRule="auto"/>
              <w:jc w:val="both"/>
              <w:rPr>
                <w:rFonts w:ascii="Bookman Old Style" w:eastAsia="Times New Roman" w:hAnsi="Bookman Old Style" w:cs="Times New Roman"/>
                <w:sz w:val="24"/>
                <w:szCs w:val="24"/>
                <w:lang w:eastAsia="el-GR"/>
              </w:rPr>
            </w:pPr>
            <w:r>
              <w:rPr>
                <w:rFonts w:ascii="Bookman Old Style" w:eastAsia="Times New Roman" w:hAnsi="Bookman Old Style" w:cs="Times New Roman"/>
                <w:sz w:val="24"/>
                <w:szCs w:val="24"/>
                <w:lang w:eastAsia="el-GR"/>
              </w:rPr>
              <w:t xml:space="preserve">   </w:t>
            </w:r>
            <w:r w:rsidR="00BF30E6">
              <w:rPr>
                <w:rFonts w:ascii="Bookman Old Style" w:eastAsia="Times New Roman" w:hAnsi="Bookman Old Style" w:cs="Times New Roman"/>
                <w:sz w:val="24"/>
                <w:szCs w:val="24"/>
                <w:lang w:eastAsia="el-GR"/>
              </w:rPr>
              <w:t>9.</w:t>
            </w:r>
            <w:r>
              <w:rPr>
                <w:rFonts w:ascii="Bookman Old Style" w:eastAsia="Times New Roman" w:hAnsi="Bookman Old Style" w:cs="Times New Roman"/>
                <w:sz w:val="24"/>
                <w:szCs w:val="24"/>
                <w:lang w:eastAsia="el-GR"/>
              </w:rPr>
              <w:t xml:space="preserve"> </w:t>
            </w:r>
            <w:r w:rsidR="00DD5BB0" w:rsidRPr="009B7B74">
              <w:rPr>
                <w:rFonts w:ascii="Bookman Old Style" w:eastAsia="Times New Roman" w:hAnsi="Bookman Old Style" w:cs="Times New Roman"/>
                <w:sz w:val="24"/>
                <w:szCs w:val="24"/>
                <w:lang w:eastAsia="el-GR"/>
              </w:rPr>
              <w:t xml:space="preserve">Πολλοί ισχυρίζονται πως οι νέοι άνθρωποι αποστρέφονται την πολιτική, δεν ενδιαφέρονται για τα κοινά, δεν αναζητούν </w:t>
            </w:r>
            <w:r w:rsidR="00DD5BB0" w:rsidRPr="00F07D12">
              <w:rPr>
                <w:rFonts w:ascii="Bookman Old Style" w:eastAsia="Times New Roman" w:hAnsi="Bookman Old Style" w:cs="Times New Roman"/>
                <w:sz w:val="24"/>
                <w:szCs w:val="24"/>
                <w:u w:val="single"/>
                <w:lang w:eastAsia="el-GR"/>
              </w:rPr>
              <w:t>συλλογική</w:t>
            </w:r>
            <w:r w:rsidR="00DD5BB0" w:rsidRPr="009B7B74">
              <w:rPr>
                <w:rFonts w:ascii="Bookman Old Style" w:eastAsia="Times New Roman" w:hAnsi="Bookman Old Style" w:cs="Times New Roman"/>
                <w:sz w:val="24"/>
                <w:szCs w:val="24"/>
                <w:lang w:eastAsia="el-GR"/>
              </w:rPr>
              <w:t xml:space="preserve"> έκφραση. Όλοι αυτοί δεν κάνουν τίποτε άλλο παρά να ρίχνουν νερό στο μύλο της αδράνειας, της απάθειας και της μη συμμετοχής</w:t>
            </w:r>
            <w:r w:rsidR="00F07D12">
              <w:rPr>
                <w:rFonts w:ascii="Bookman Old Style" w:eastAsia="Times New Roman" w:hAnsi="Bookman Old Style" w:cs="Times New Roman"/>
                <w:sz w:val="24"/>
                <w:szCs w:val="24"/>
                <w:lang w:eastAsia="el-GR"/>
              </w:rPr>
              <w:t>,</w:t>
            </w:r>
            <w:r w:rsidR="00DD5BB0" w:rsidRPr="009B7B74">
              <w:rPr>
                <w:rFonts w:ascii="Bookman Old Style" w:eastAsia="Times New Roman" w:hAnsi="Bookman Old Style" w:cs="Times New Roman"/>
                <w:sz w:val="24"/>
                <w:szCs w:val="24"/>
                <w:lang w:eastAsia="el-GR"/>
              </w:rPr>
              <w:t xml:space="preserve"> μετατρέποντας την νεολαία σε απλό θεατή των εξελίξεων. Είναι αυτοί που δεν θέλουν την πολιτική και κοινωνική συμμετοχή της νεολαίας, γιατί πολύ απλά ξέρουν ότι μ</w:t>
            </w:r>
            <w:r w:rsidR="00F07D12">
              <w:rPr>
                <w:rFonts w:ascii="Bookman Old Style" w:eastAsia="Times New Roman" w:hAnsi="Bookman Old Style" w:cs="Times New Roman"/>
                <w:sz w:val="24"/>
                <w:szCs w:val="24"/>
                <w:lang w:eastAsia="el-GR"/>
              </w:rPr>
              <w:t>ε</w:t>
            </w:r>
            <w:r w:rsidR="00DD5BB0" w:rsidRPr="009B7B74">
              <w:rPr>
                <w:rFonts w:ascii="Bookman Old Style" w:eastAsia="Times New Roman" w:hAnsi="Bookman Old Style" w:cs="Times New Roman"/>
                <w:sz w:val="24"/>
                <w:szCs w:val="24"/>
                <w:lang w:eastAsia="el-GR"/>
              </w:rPr>
              <w:t xml:space="preserve"> αυτό</w:t>
            </w:r>
            <w:r w:rsidR="00F07D12">
              <w:rPr>
                <w:rFonts w:ascii="Bookman Old Style" w:eastAsia="Times New Roman" w:hAnsi="Bookman Old Style" w:cs="Times New Roman"/>
                <w:sz w:val="24"/>
                <w:szCs w:val="24"/>
                <w:lang w:eastAsia="el-GR"/>
              </w:rPr>
              <w:t>ν</w:t>
            </w:r>
            <w:r w:rsidR="00DD5BB0" w:rsidRPr="009B7B74">
              <w:rPr>
                <w:rFonts w:ascii="Bookman Old Style" w:eastAsia="Times New Roman" w:hAnsi="Bookman Old Style" w:cs="Times New Roman"/>
                <w:sz w:val="24"/>
                <w:szCs w:val="24"/>
                <w:lang w:eastAsia="el-GR"/>
              </w:rPr>
              <w:t xml:space="preserve"> τον τρόπο το πιο δυναμικό κομμάτι της κοινωνίας, το υποκείμενο της κοινωνικής εξέλιξης, αφοπλίζεται.</w:t>
            </w:r>
          </w:p>
          <w:p w:rsidR="009B7B74" w:rsidRDefault="009B7B74" w:rsidP="009B7B74">
            <w:pPr>
              <w:spacing w:after="0" w:line="240" w:lineRule="auto"/>
              <w:jc w:val="both"/>
              <w:rPr>
                <w:rFonts w:ascii="Bookman Old Style" w:eastAsia="Times New Roman" w:hAnsi="Bookman Old Style" w:cs="Times New Roman"/>
                <w:sz w:val="24"/>
                <w:szCs w:val="24"/>
                <w:lang w:eastAsia="el-GR"/>
              </w:rPr>
            </w:pPr>
            <w:r>
              <w:rPr>
                <w:rFonts w:ascii="Bookman Old Style" w:eastAsia="Times New Roman" w:hAnsi="Bookman Old Style" w:cs="Times New Roman"/>
                <w:sz w:val="24"/>
                <w:szCs w:val="24"/>
                <w:lang w:eastAsia="el-GR"/>
              </w:rPr>
              <w:t xml:space="preserve">   </w:t>
            </w:r>
            <w:r w:rsidR="00BF30E6">
              <w:rPr>
                <w:rFonts w:ascii="Bookman Old Style" w:eastAsia="Times New Roman" w:hAnsi="Bookman Old Style" w:cs="Times New Roman"/>
                <w:sz w:val="24"/>
                <w:szCs w:val="24"/>
                <w:lang w:eastAsia="el-GR"/>
              </w:rPr>
              <w:t>10.</w:t>
            </w:r>
            <w:r w:rsidR="00DD5BB0" w:rsidRPr="009B7B74">
              <w:rPr>
                <w:rFonts w:ascii="Bookman Old Style" w:eastAsia="Times New Roman" w:hAnsi="Bookman Old Style" w:cs="Times New Roman"/>
                <w:sz w:val="24"/>
                <w:szCs w:val="24"/>
                <w:lang w:eastAsia="el-GR"/>
              </w:rPr>
              <w:t xml:space="preserve">Οι νέοι πρέπει να παρεμβαίνουν μέσα στο σχολείο για να επιδιώκουν καλύτερες συνθήκες και βελτίωση των υποδομών. Πρέπει να ενισχυθεί ο θεσμός των μαθητικών κοινοτήτων θεωρώντας ότι ο </w:t>
            </w:r>
            <w:r w:rsidR="00DD5BB0" w:rsidRPr="00B7389C">
              <w:rPr>
                <w:rFonts w:ascii="Bookman Old Style" w:eastAsia="Times New Roman" w:hAnsi="Bookman Old Style" w:cs="Times New Roman"/>
                <w:b/>
                <w:sz w:val="24"/>
                <w:szCs w:val="24"/>
                <w:lang w:eastAsia="el-GR"/>
              </w:rPr>
              <w:t xml:space="preserve">εκφυλισμός </w:t>
            </w:r>
            <w:r w:rsidR="00DD5BB0" w:rsidRPr="009B7B74">
              <w:rPr>
                <w:rFonts w:ascii="Bookman Old Style" w:eastAsia="Times New Roman" w:hAnsi="Bookman Old Style" w:cs="Times New Roman"/>
                <w:sz w:val="24"/>
                <w:szCs w:val="24"/>
                <w:lang w:eastAsia="el-GR"/>
              </w:rPr>
              <w:t xml:space="preserve">των θεσμών πολιτικής συμμετοχής των μαθητών αναστέλλει κάθε δυνατότητα μαζικής παρέμβασης στο σχολείο. Τα μαθητικά συμβούλια, </w:t>
            </w:r>
            <w:r w:rsidR="00DD5BB0" w:rsidRPr="009B7B74">
              <w:rPr>
                <w:rFonts w:ascii="Bookman Old Style" w:eastAsia="Times New Roman" w:hAnsi="Bookman Old Style" w:cs="Times New Roman"/>
                <w:sz w:val="24"/>
                <w:szCs w:val="24"/>
                <w:lang w:eastAsia="el-GR"/>
              </w:rPr>
              <w:lastRenderedPageBreak/>
              <w:t>πρέπει να είναι έκφραση δημοκρατικής συμμετοχής και επιτέλους πρέπει να αναλά</w:t>
            </w:r>
            <w:r>
              <w:rPr>
                <w:rFonts w:ascii="Bookman Old Style" w:eastAsia="Times New Roman" w:hAnsi="Bookman Old Style" w:cs="Times New Roman"/>
                <w:sz w:val="24"/>
                <w:szCs w:val="24"/>
                <w:lang w:eastAsia="el-GR"/>
              </w:rPr>
              <w:t xml:space="preserve">βουν το πραγματικό τους ρόλο. </w:t>
            </w:r>
          </w:p>
          <w:p w:rsidR="009B7B74" w:rsidRDefault="009B7B74" w:rsidP="009B7B74">
            <w:pPr>
              <w:spacing w:after="0" w:line="240" w:lineRule="auto"/>
              <w:jc w:val="both"/>
              <w:rPr>
                <w:rFonts w:ascii="Bookman Old Style" w:eastAsia="Times New Roman" w:hAnsi="Bookman Old Style" w:cs="Times New Roman"/>
                <w:sz w:val="24"/>
                <w:szCs w:val="24"/>
                <w:lang w:eastAsia="el-GR"/>
              </w:rPr>
            </w:pPr>
            <w:r>
              <w:rPr>
                <w:rFonts w:ascii="Bookman Old Style" w:eastAsia="Times New Roman" w:hAnsi="Bookman Old Style" w:cs="Times New Roman"/>
                <w:sz w:val="24"/>
                <w:szCs w:val="24"/>
                <w:lang w:eastAsia="el-GR"/>
              </w:rPr>
              <w:t xml:space="preserve">    </w:t>
            </w:r>
            <w:r w:rsidR="00BF30E6">
              <w:rPr>
                <w:rFonts w:ascii="Bookman Old Style" w:eastAsia="Times New Roman" w:hAnsi="Bookman Old Style" w:cs="Times New Roman"/>
                <w:sz w:val="24"/>
                <w:szCs w:val="24"/>
                <w:lang w:eastAsia="el-GR"/>
              </w:rPr>
              <w:t>11.</w:t>
            </w:r>
            <w:r w:rsidR="00DD5BB0" w:rsidRPr="009B7B74">
              <w:rPr>
                <w:rFonts w:ascii="Bookman Old Style" w:eastAsia="Times New Roman" w:hAnsi="Bookman Old Style" w:cs="Times New Roman"/>
                <w:sz w:val="24"/>
                <w:szCs w:val="24"/>
                <w:lang w:eastAsia="el-GR"/>
              </w:rPr>
              <w:t>Οι νέοι πρέπει να παρεμβαίνουν στην εκπαιδευτική διαδικασία θεωρώντας ότι αυτή πρέπει να είναι χαρά γνώσης αντί για συνεχόμενο μαρτύριο και πολλές φορές εξεταστικό κάτεργο. Να διεκδικούν ένα καλύτερο εκπαιδευτικό σύστημα που θα ανταποκρίνεται στις ανάγκες τους, στις ανάγκες τις κοινωνίας και θα έχει ως επίκεντρο τον άνθρωπο. Η ελεύθερη πρόσβαση στη γνώση και οι ίσες ευκαιρίες που πρέπει να παρέχει το εκπαιδευτικό σύστημα είναι για τους νέους θεμελιώδες δικαίωμα σε μία εποχή που η γνώση είναι δύναμη, σε μια κοινωνία που απο</w:t>
            </w:r>
            <w:r>
              <w:rPr>
                <w:rFonts w:ascii="Bookman Old Style" w:eastAsia="Times New Roman" w:hAnsi="Bookman Old Style" w:cs="Times New Roman"/>
                <w:sz w:val="24"/>
                <w:szCs w:val="24"/>
                <w:lang w:eastAsia="el-GR"/>
              </w:rPr>
              <w:t xml:space="preserve">καλείται κοινωνία της γνώσης. </w:t>
            </w:r>
          </w:p>
          <w:p w:rsidR="009B7B74" w:rsidRDefault="009B7B74" w:rsidP="009B7B74">
            <w:pPr>
              <w:spacing w:after="0" w:line="240" w:lineRule="auto"/>
              <w:jc w:val="both"/>
              <w:rPr>
                <w:rFonts w:ascii="Bookman Old Style" w:eastAsia="Times New Roman" w:hAnsi="Bookman Old Style" w:cs="Times New Roman"/>
                <w:sz w:val="24"/>
                <w:szCs w:val="24"/>
                <w:lang w:eastAsia="el-GR"/>
              </w:rPr>
            </w:pPr>
            <w:r>
              <w:rPr>
                <w:rFonts w:ascii="Bookman Old Style" w:eastAsia="Times New Roman" w:hAnsi="Bookman Old Style" w:cs="Times New Roman"/>
                <w:sz w:val="24"/>
                <w:szCs w:val="24"/>
                <w:lang w:eastAsia="el-GR"/>
              </w:rPr>
              <w:t xml:space="preserve">     </w:t>
            </w:r>
            <w:r w:rsidR="00BF30E6">
              <w:rPr>
                <w:rFonts w:ascii="Bookman Old Style" w:eastAsia="Times New Roman" w:hAnsi="Bookman Old Style" w:cs="Times New Roman"/>
                <w:sz w:val="24"/>
                <w:szCs w:val="24"/>
                <w:lang w:eastAsia="el-GR"/>
              </w:rPr>
              <w:t>12.</w:t>
            </w:r>
            <w:r w:rsidR="00DD5BB0" w:rsidRPr="009B7B74">
              <w:rPr>
                <w:rFonts w:ascii="Bookman Old Style" w:eastAsia="Times New Roman" w:hAnsi="Bookman Old Style" w:cs="Times New Roman"/>
                <w:sz w:val="24"/>
                <w:szCs w:val="24"/>
                <w:lang w:eastAsia="el-GR"/>
              </w:rPr>
              <w:t>Οι νέοι σήμερα έχουν οικολογικό ενδιαφέρον περισσότερο από κάθε άλλη γενιά. Πρέπει να παίρνουν πρωτοβουλίες μέσα στο σχολείο αλλά και έξω απ αυτό βελτιώνοντας άμεσα το περιβάλλον της γειτονιάς. Κυρίαρχα</w:t>
            </w:r>
            <w:r w:rsidR="00B7389C">
              <w:rPr>
                <w:rFonts w:ascii="Bookman Old Style" w:eastAsia="Times New Roman" w:hAnsi="Bookman Old Style" w:cs="Times New Roman"/>
                <w:sz w:val="24"/>
                <w:szCs w:val="24"/>
                <w:lang w:eastAsia="el-GR"/>
              </w:rPr>
              <w:t>,</w:t>
            </w:r>
            <w:r w:rsidR="00DD5BB0" w:rsidRPr="009B7B74">
              <w:rPr>
                <w:rFonts w:ascii="Bookman Old Style" w:eastAsia="Times New Roman" w:hAnsi="Bookman Old Style" w:cs="Times New Roman"/>
                <w:sz w:val="24"/>
                <w:szCs w:val="24"/>
                <w:lang w:eastAsia="el-GR"/>
              </w:rPr>
              <w:t xml:space="preserve"> όμως, αυτό που πετυχαίνουν είναι να διαμορφώνουν οι ίδιοι μέσα τους οικολογική συνείδηση και πολύ περισσότερο να αλλάξουν κατά κάποιοι τρόπο την περιβαλλοντική κουλτούρα των συμμαθητών τους, των συνομηλίκων τους. Οι οικολογικές πρωτοβουλίες ευαισθητοποιούν την κοινωνία και </w:t>
            </w:r>
            <w:r w:rsidR="00DD5BB0" w:rsidRPr="00B7389C">
              <w:rPr>
                <w:rFonts w:ascii="Bookman Old Style" w:eastAsia="Times New Roman" w:hAnsi="Bookman Old Style" w:cs="Times New Roman"/>
                <w:b/>
                <w:sz w:val="24"/>
                <w:szCs w:val="24"/>
                <w:lang w:eastAsia="el-GR"/>
              </w:rPr>
              <w:t>δίνουν</w:t>
            </w:r>
            <w:r w:rsidR="00DD5BB0" w:rsidRPr="009B7B74">
              <w:rPr>
                <w:rFonts w:ascii="Bookman Old Style" w:eastAsia="Times New Roman" w:hAnsi="Bookman Old Style" w:cs="Times New Roman"/>
                <w:sz w:val="24"/>
                <w:szCs w:val="24"/>
                <w:lang w:eastAsia="el-GR"/>
              </w:rPr>
              <w:t xml:space="preserve"> το μήνυμα της πολιτικ</w:t>
            </w:r>
            <w:r>
              <w:rPr>
                <w:rFonts w:ascii="Bookman Old Style" w:eastAsia="Times New Roman" w:hAnsi="Bookman Old Style" w:cs="Times New Roman"/>
                <w:sz w:val="24"/>
                <w:szCs w:val="24"/>
                <w:lang w:eastAsia="el-GR"/>
              </w:rPr>
              <w:t xml:space="preserve">ής και κοινωνικής συμμετοχής. </w:t>
            </w:r>
          </w:p>
          <w:p w:rsidR="009B7B74" w:rsidRDefault="009B7B74" w:rsidP="009B7B74">
            <w:pPr>
              <w:spacing w:after="0" w:line="240" w:lineRule="auto"/>
              <w:jc w:val="both"/>
              <w:rPr>
                <w:rFonts w:ascii="Bookman Old Style" w:eastAsia="Times New Roman" w:hAnsi="Bookman Old Style" w:cs="Times New Roman"/>
                <w:sz w:val="24"/>
                <w:szCs w:val="24"/>
                <w:lang w:eastAsia="el-GR"/>
              </w:rPr>
            </w:pPr>
            <w:r>
              <w:rPr>
                <w:rFonts w:ascii="Bookman Old Style" w:eastAsia="Times New Roman" w:hAnsi="Bookman Old Style" w:cs="Times New Roman"/>
                <w:sz w:val="24"/>
                <w:szCs w:val="24"/>
                <w:lang w:eastAsia="el-GR"/>
              </w:rPr>
              <w:t xml:space="preserve">   </w:t>
            </w:r>
            <w:r w:rsidR="00BF30E6">
              <w:rPr>
                <w:rFonts w:ascii="Bookman Old Style" w:eastAsia="Times New Roman" w:hAnsi="Bookman Old Style" w:cs="Times New Roman"/>
                <w:sz w:val="24"/>
                <w:szCs w:val="24"/>
                <w:lang w:eastAsia="el-GR"/>
              </w:rPr>
              <w:t>13.</w:t>
            </w:r>
            <w:r>
              <w:rPr>
                <w:rFonts w:ascii="Bookman Old Style" w:eastAsia="Times New Roman" w:hAnsi="Bookman Old Style" w:cs="Times New Roman"/>
                <w:sz w:val="24"/>
                <w:szCs w:val="24"/>
                <w:lang w:eastAsia="el-GR"/>
              </w:rPr>
              <w:t xml:space="preserve"> </w:t>
            </w:r>
            <w:r w:rsidR="00DD5BB0" w:rsidRPr="009B7B74">
              <w:rPr>
                <w:rFonts w:ascii="Bookman Old Style" w:eastAsia="Times New Roman" w:hAnsi="Bookman Old Style" w:cs="Times New Roman"/>
                <w:sz w:val="24"/>
                <w:szCs w:val="24"/>
                <w:lang w:eastAsia="el-GR"/>
              </w:rPr>
              <w:t xml:space="preserve">Οι νέοι διεκδικούν συμμετοχή στον πολιτισμό. Για τους νέους ο πολιτισμός είναι η απάντηση απέναντι στη σύγχρονη εποχή της σύγχυσης, της μιζέριας και της κοινωνικής απομόνωσης. Πρέπει να βοηθηθούν να συγκροτούν πολιτιστικές ομάδες με παρόμοια ενδιαφέροντα και ανησυχίες όπως θεατρικές ομάδες, ομάδες φίλων του κινηματογράφου, μουσικά σχήματα, ομάδες που ενδιαφέρονται για το βιβλίο ή ομάδες εθελοντών που παίρνουν πρωτοβουλίες για την πολιτιστική </w:t>
            </w:r>
            <w:r w:rsidRPr="00B7389C">
              <w:rPr>
                <w:rFonts w:ascii="Bookman Old Style" w:eastAsia="Times New Roman" w:hAnsi="Bookman Old Style" w:cs="Times New Roman"/>
                <w:sz w:val="24"/>
                <w:szCs w:val="24"/>
                <w:u w:val="single"/>
                <w:lang w:eastAsia="el-GR"/>
              </w:rPr>
              <w:t>αναβάθμιση</w:t>
            </w:r>
            <w:r>
              <w:rPr>
                <w:rFonts w:ascii="Bookman Old Style" w:eastAsia="Times New Roman" w:hAnsi="Bookman Old Style" w:cs="Times New Roman"/>
                <w:sz w:val="24"/>
                <w:szCs w:val="24"/>
                <w:lang w:eastAsia="el-GR"/>
              </w:rPr>
              <w:t xml:space="preserve"> της περιοχής τους. </w:t>
            </w:r>
          </w:p>
          <w:p w:rsidR="009B7B74" w:rsidRDefault="009B7B74" w:rsidP="009B7B74">
            <w:pPr>
              <w:spacing w:after="0" w:line="240" w:lineRule="auto"/>
              <w:jc w:val="both"/>
              <w:rPr>
                <w:rFonts w:ascii="Bookman Old Style" w:eastAsia="Times New Roman" w:hAnsi="Bookman Old Style" w:cs="Times New Roman"/>
                <w:sz w:val="24"/>
                <w:szCs w:val="24"/>
                <w:lang w:eastAsia="el-GR"/>
              </w:rPr>
            </w:pPr>
            <w:r>
              <w:rPr>
                <w:rFonts w:ascii="Bookman Old Style" w:eastAsia="Times New Roman" w:hAnsi="Bookman Old Style" w:cs="Times New Roman"/>
                <w:sz w:val="24"/>
                <w:szCs w:val="24"/>
                <w:lang w:eastAsia="el-GR"/>
              </w:rPr>
              <w:t xml:space="preserve">    </w:t>
            </w:r>
            <w:r w:rsidR="00BF30E6">
              <w:rPr>
                <w:rFonts w:ascii="Bookman Old Style" w:eastAsia="Times New Roman" w:hAnsi="Bookman Old Style" w:cs="Times New Roman"/>
                <w:sz w:val="24"/>
                <w:szCs w:val="24"/>
                <w:lang w:eastAsia="el-GR"/>
              </w:rPr>
              <w:t>14.</w:t>
            </w:r>
            <w:r w:rsidR="00DD5BB0" w:rsidRPr="009B7B74">
              <w:rPr>
                <w:rFonts w:ascii="Bookman Old Style" w:eastAsia="Times New Roman" w:hAnsi="Bookman Old Style" w:cs="Times New Roman"/>
                <w:sz w:val="24"/>
                <w:szCs w:val="24"/>
                <w:lang w:eastAsia="el-GR"/>
              </w:rPr>
              <w:t>Οι νέοι πρέπει να συμμετέχουν στο εθελοντικό κίνημα υπό την έννοια ότι αυτό αποτελεί μια νέα μορφή πολιτικής και κ</w:t>
            </w:r>
            <w:r w:rsidR="00BF30E6">
              <w:rPr>
                <w:rFonts w:ascii="Bookman Old Style" w:eastAsia="Times New Roman" w:hAnsi="Bookman Old Style" w:cs="Times New Roman"/>
                <w:sz w:val="24"/>
                <w:szCs w:val="24"/>
                <w:lang w:eastAsia="el-GR"/>
              </w:rPr>
              <w:t>οινωνικής συμμετοχής, μια απαράμιλλη</w:t>
            </w:r>
            <w:r w:rsidR="00DD5BB0" w:rsidRPr="009B7B74">
              <w:rPr>
                <w:rFonts w:ascii="Bookman Old Style" w:eastAsia="Times New Roman" w:hAnsi="Bookman Old Style" w:cs="Times New Roman"/>
                <w:sz w:val="24"/>
                <w:szCs w:val="24"/>
                <w:lang w:eastAsia="el-GR"/>
              </w:rPr>
              <w:t xml:space="preserve"> εμπειρία ζωής, κοινωνικής υπευθυνότητα</w:t>
            </w:r>
            <w:r>
              <w:rPr>
                <w:rFonts w:ascii="Bookman Old Style" w:eastAsia="Times New Roman" w:hAnsi="Bookman Old Style" w:cs="Times New Roman"/>
                <w:sz w:val="24"/>
                <w:szCs w:val="24"/>
                <w:lang w:eastAsia="el-GR"/>
              </w:rPr>
              <w:t xml:space="preserve">ς και προσωπικής ολοκλήρωσης. </w:t>
            </w:r>
          </w:p>
          <w:p w:rsidR="009B7B74" w:rsidRDefault="009B7B74" w:rsidP="009B7B74">
            <w:pPr>
              <w:spacing w:after="0" w:line="240" w:lineRule="auto"/>
              <w:jc w:val="both"/>
              <w:rPr>
                <w:rFonts w:ascii="Bookman Old Style" w:eastAsia="Times New Roman" w:hAnsi="Bookman Old Style" w:cs="Times New Roman"/>
                <w:sz w:val="24"/>
                <w:szCs w:val="24"/>
                <w:lang w:eastAsia="el-GR"/>
              </w:rPr>
            </w:pPr>
            <w:r>
              <w:rPr>
                <w:rFonts w:ascii="Bookman Old Style" w:eastAsia="Times New Roman" w:hAnsi="Bookman Old Style" w:cs="Times New Roman"/>
                <w:sz w:val="24"/>
                <w:szCs w:val="24"/>
                <w:lang w:eastAsia="el-GR"/>
              </w:rPr>
              <w:t xml:space="preserve">   </w:t>
            </w:r>
            <w:r w:rsidR="00BF30E6">
              <w:rPr>
                <w:rFonts w:ascii="Bookman Old Style" w:eastAsia="Times New Roman" w:hAnsi="Bookman Old Style" w:cs="Times New Roman"/>
                <w:sz w:val="24"/>
                <w:szCs w:val="24"/>
                <w:lang w:eastAsia="el-GR"/>
              </w:rPr>
              <w:t>15.</w:t>
            </w:r>
            <w:r w:rsidR="00DD5BB0" w:rsidRPr="009B7B74">
              <w:rPr>
                <w:rFonts w:ascii="Bookman Old Style" w:eastAsia="Times New Roman" w:hAnsi="Bookman Old Style" w:cs="Times New Roman"/>
                <w:sz w:val="24"/>
                <w:szCs w:val="24"/>
                <w:lang w:eastAsia="el-GR"/>
              </w:rPr>
              <w:t>Σήμερα πρέπει να απαιτήσουμε από τους νέους να είναι συμμέτοχοι και συνδημιουργοί ενός μέλλοντος που αφ</w:t>
            </w:r>
            <w:r>
              <w:rPr>
                <w:rFonts w:ascii="Bookman Old Style" w:eastAsia="Times New Roman" w:hAnsi="Bookman Old Style" w:cs="Times New Roman"/>
                <w:sz w:val="24"/>
                <w:szCs w:val="24"/>
                <w:lang w:eastAsia="el-GR"/>
              </w:rPr>
              <w:t xml:space="preserve">ορά όλους κυρίως όμως αυτούς. </w:t>
            </w:r>
            <w:r w:rsidR="00DD5BB0" w:rsidRPr="009B7B74">
              <w:rPr>
                <w:rFonts w:ascii="Bookman Old Style" w:eastAsia="Times New Roman" w:hAnsi="Bookman Old Style" w:cs="Times New Roman"/>
                <w:sz w:val="24"/>
                <w:szCs w:val="24"/>
                <w:lang w:eastAsia="el-GR"/>
              </w:rPr>
              <w:t>Για να απαιτήσουμε όμως πρέπει πρώτα να διαμορφώσουμε το πλαίσιο εκείνο που θα παρασύρει, εμπνεύσει, κινητοποιήσει και επαναδραστηριοποιήσει το μεγαλύτερο κο</w:t>
            </w:r>
            <w:r>
              <w:rPr>
                <w:rFonts w:ascii="Bookman Old Style" w:eastAsia="Times New Roman" w:hAnsi="Bookman Old Style" w:cs="Times New Roman"/>
                <w:sz w:val="24"/>
                <w:szCs w:val="24"/>
                <w:lang w:eastAsia="el-GR"/>
              </w:rPr>
              <w:t xml:space="preserve">μμάτι της ελληνικής νεολαίας. </w:t>
            </w:r>
          </w:p>
          <w:p w:rsidR="009B7B74" w:rsidRDefault="009B7B74" w:rsidP="009B7B74">
            <w:pPr>
              <w:spacing w:after="0" w:line="240" w:lineRule="auto"/>
              <w:jc w:val="both"/>
              <w:rPr>
                <w:rFonts w:ascii="Bookman Old Style" w:eastAsia="Times New Roman" w:hAnsi="Bookman Old Style" w:cs="Times New Roman"/>
                <w:sz w:val="24"/>
                <w:szCs w:val="24"/>
                <w:lang w:eastAsia="el-GR"/>
              </w:rPr>
            </w:pPr>
            <w:r>
              <w:rPr>
                <w:rFonts w:ascii="Bookman Old Style" w:eastAsia="Times New Roman" w:hAnsi="Bookman Old Style" w:cs="Times New Roman"/>
                <w:sz w:val="24"/>
                <w:szCs w:val="24"/>
                <w:lang w:eastAsia="el-GR"/>
              </w:rPr>
              <w:t xml:space="preserve">    </w:t>
            </w:r>
            <w:r w:rsidR="00BF30E6">
              <w:rPr>
                <w:rFonts w:ascii="Bookman Old Style" w:eastAsia="Times New Roman" w:hAnsi="Bookman Old Style" w:cs="Times New Roman"/>
                <w:sz w:val="24"/>
                <w:szCs w:val="24"/>
                <w:lang w:eastAsia="el-GR"/>
              </w:rPr>
              <w:t>16.</w:t>
            </w:r>
            <w:r w:rsidR="00DD5BB0" w:rsidRPr="009B7B74">
              <w:rPr>
                <w:rFonts w:ascii="Bookman Old Style" w:eastAsia="Times New Roman" w:hAnsi="Bookman Old Style" w:cs="Times New Roman"/>
                <w:sz w:val="24"/>
                <w:szCs w:val="24"/>
                <w:lang w:eastAsia="el-GR"/>
              </w:rPr>
              <w:t xml:space="preserve">Ο στόχος αυτός πρέπει να αποτελέσει το αντικείμενο ενός ευρύτερου </w:t>
            </w:r>
            <w:r w:rsidR="00DD5BB0" w:rsidRPr="00B7389C">
              <w:rPr>
                <w:rFonts w:ascii="Bookman Old Style" w:eastAsia="Times New Roman" w:hAnsi="Bookman Old Style" w:cs="Times New Roman"/>
                <w:sz w:val="24"/>
                <w:szCs w:val="24"/>
                <w:u w:val="single"/>
                <w:lang w:eastAsia="el-GR"/>
              </w:rPr>
              <w:t xml:space="preserve">εθνικού </w:t>
            </w:r>
            <w:r w:rsidR="00DD5BB0" w:rsidRPr="009B7B74">
              <w:rPr>
                <w:rFonts w:ascii="Bookman Old Style" w:eastAsia="Times New Roman" w:hAnsi="Bookman Old Style" w:cs="Times New Roman"/>
                <w:sz w:val="24"/>
                <w:szCs w:val="24"/>
                <w:lang w:eastAsia="el-GR"/>
              </w:rPr>
              <w:t>σχεδιασμού με συγκεκριμένες δράσεις κ</w:t>
            </w:r>
            <w:r w:rsidR="00B7389C">
              <w:rPr>
                <w:rFonts w:ascii="Bookman Old Style" w:eastAsia="Times New Roman" w:hAnsi="Bookman Old Style" w:cs="Times New Roman"/>
                <w:sz w:val="24"/>
                <w:szCs w:val="24"/>
                <w:lang w:eastAsia="el-GR"/>
              </w:rPr>
              <w:t>αι προβλέψεις, το οποίο</w:t>
            </w:r>
            <w:r w:rsidR="00DD5BB0" w:rsidRPr="009B7B74">
              <w:rPr>
                <w:rFonts w:ascii="Bookman Old Style" w:eastAsia="Times New Roman" w:hAnsi="Bookman Old Style" w:cs="Times New Roman"/>
                <w:sz w:val="24"/>
                <w:szCs w:val="24"/>
                <w:lang w:eastAsia="el-GR"/>
              </w:rPr>
              <w:t xml:space="preserve"> να περιλαμβάνει συγκεκριμένες κατευθύνσεις τόσο στην εκπαίδευση και κατάρτιση όσο και στην επιλογή επαγγέλματος αλλά και στην παροχή κινήτρων και ερεθισμάτων που αφορούν στον αθλητισμό, στη ψυχαγωγία και στην καλλιέργεια του πνεύματος κα</w:t>
            </w:r>
            <w:r>
              <w:rPr>
                <w:rFonts w:ascii="Bookman Old Style" w:eastAsia="Times New Roman" w:hAnsi="Bookman Old Style" w:cs="Times New Roman"/>
                <w:sz w:val="24"/>
                <w:szCs w:val="24"/>
                <w:lang w:eastAsia="el-GR"/>
              </w:rPr>
              <w:t xml:space="preserve">ι άλλων δεξιοτήτων.        </w:t>
            </w:r>
            <w:r w:rsidR="00DD5BB0" w:rsidRPr="009B7B74">
              <w:rPr>
                <w:rFonts w:ascii="Bookman Old Style" w:eastAsia="Times New Roman" w:hAnsi="Bookman Old Style" w:cs="Times New Roman"/>
                <w:sz w:val="24"/>
                <w:szCs w:val="24"/>
                <w:lang w:eastAsia="el-GR"/>
              </w:rPr>
              <w:t>Μια από τις πτυχές της δραστηριοποίησης των νέων είναι σίγουρα η εμπλοκή τους και στις υποθέσεις που αφορούν στα θέματα της τοπικής αυτοδιοίκησης. Και είναι λογικό το ενδιαφέρον τους για τα κοινά να μπορεί να αναπτυχθεί στους χώρους και στις γειτονιές που με</w:t>
            </w:r>
            <w:r>
              <w:rPr>
                <w:rFonts w:ascii="Bookman Old Style" w:eastAsia="Times New Roman" w:hAnsi="Bookman Old Style" w:cs="Times New Roman"/>
                <w:sz w:val="24"/>
                <w:szCs w:val="24"/>
                <w:lang w:eastAsia="el-GR"/>
              </w:rPr>
              <w:t>γαλώνουν, που πηγαίνουν σχολείο,</w:t>
            </w:r>
            <w:r w:rsidR="00DD5BB0" w:rsidRPr="009B7B74">
              <w:rPr>
                <w:rFonts w:ascii="Bookman Old Style" w:eastAsia="Times New Roman" w:hAnsi="Bookman Old Style" w:cs="Times New Roman"/>
                <w:sz w:val="24"/>
                <w:szCs w:val="24"/>
                <w:lang w:eastAsia="el-GR"/>
              </w:rPr>
              <w:t xml:space="preserve"> που απολαμβάνουν τις υπηρεσίες που μπορεί η συγκεκριμένη τοπική κοινωνία να τους προσφέρει. Οι </w:t>
            </w:r>
            <w:r w:rsidR="00DD5BB0" w:rsidRPr="00B7389C">
              <w:rPr>
                <w:rFonts w:ascii="Bookman Old Style" w:eastAsia="Times New Roman" w:hAnsi="Bookman Old Style" w:cs="Times New Roman"/>
                <w:b/>
                <w:sz w:val="24"/>
                <w:szCs w:val="24"/>
                <w:lang w:eastAsia="el-GR"/>
              </w:rPr>
              <w:t>πρωταρχικές</w:t>
            </w:r>
            <w:r w:rsidR="00DD5BB0" w:rsidRPr="009B7B74">
              <w:rPr>
                <w:rFonts w:ascii="Bookman Old Style" w:eastAsia="Times New Roman" w:hAnsi="Bookman Old Style" w:cs="Times New Roman"/>
                <w:sz w:val="24"/>
                <w:szCs w:val="24"/>
                <w:lang w:eastAsia="el-GR"/>
              </w:rPr>
              <w:t xml:space="preserve"> τους ανάγκες εκεί διαπιστώνονται και εκεί πρέπει να αντιμετωπίζονται. Η ανάγκη για σωστά και ανθρώπινα σχολεία, για αθλητικές εγκαταστάσεις, για χώρους πρασίνου, για πολιτιστικές και άλλες ψυχαγωγικές εκδηλώσεις εμφανίζονται εκεί που ο νέος μεγαλώνει, εκεί που ο νέος πάει σχολείο και αργότερα εκεί που ο νέος θα π</w:t>
            </w:r>
            <w:r>
              <w:rPr>
                <w:rFonts w:ascii="Bookman Old Style" w:eastAsia="Times New Roman" w:hAnsi="Bookman Old Style" w:cs="Times New Roman"/>
                <w:sz w:val="24"/>
                <w:szCs w:val="24"/>
                <w:lang w:eastAsia="el-GR"/>
              </w:rPr>
              <w:t xml:space="preserve">άρει το πρώτο του μεροκάματο. </w:t>
            </w:r>
          </w:p>
          <w:p w:rsidR="00DD5BB0" w:rsidRPr="009B7B74" w:rsidRDefault="009B7B74" w:rsidP="009B7B74">
            <w:pPr>
              <w:spacing w:after="0" w:line="240" w:lineRule="auto"/>
              <w:jc w:val="both"/>
              <w:rPr>
                <w:rFonts w:ascii="Bookman Old Style" w:eastAsia="Times New Roman" w:hAnsi="Bookman Old Style" w:cs="Times New Roman"/>
                <w:sz w:val="24"/>
                <w:szCs w:val="24"/>
                <w:lang w:eastAsia="el-GR"/>
              </w:rPr>
            </w:pPr>
            <w:r>
              <w:rPr>
                <w:rFonts w:ascii="Bookman Old Style" w:eastAsia="Times New Roman" w:hAnsi="Bookman Old Style" w:cs="Times New Roman"/>
                <w:sz w:val="24"/>
                <w:szCs w:val="24"/>
                <w:lang w:eastAsia="el-GR"/>
              </w:rPr>
              <w:t xml:space="preserve">     </w:t>
            </w:r>
            <w:r w:rsidR="00BF30E6">
              <w:rPr>
                <w:rFonts w:ascii="Bookman Old Style" w:eastAsia="Times New Roman" w:hAnsi="Bookman Old Style" w:cs="Times New Roman"/>
                <w:sz w:val="24"/>
                <w:szCs w:val="24"/>
                <w:lang w:eastAsia="el-GR"/>
              </w:rPr>
              <w:t>17.</w:t>
            </w:r>
            <w:r w:rsidR="00DD5BB0" w:rsidRPr="009B7B74">
              <w:rPr>
                <w:rFonts w:ascii="Bookman Old Style" w:eastAsia="Times New Roman" w:hAnsi="Bookman Old Style" w:cs="Times New Roman"/>
                <w:sz w:val="24"/>
                <w:szCs w:val="24"/>
                <w:lang w:eastAsia="el-GR"/>
              </w:rPr>
              <w:t xml:space="preserve">Αποτελεί δε δόγμα για τη χάραξη μιας τέτοιας πολιτικής ότι αυτή πρέπει να χαραχθεί με τη νέα γενιά και όχι χωρίς αυτήν για αυτήν. </w:t>
            </w:r>
          </w:p>
        </w:tc>
      </w:tr>
    </w:tbl>
    <w:p w:rsidR="003A09C9" w:rsidRPr="00BF30E6" w:rsidRDefault="009B7B74" w:rsidP="00BF30E6">
      <w:pPr>
        <w:spacing w:after="0"/>
        <w:ind w:left="7200" w:firstLine="720"/>
        <w:jc w:val="both"/>
        <w:rPr>
          <w:rFonts w:ascii="Bookman Old Style" w:hAnsi="Bookman Old Style" w:cs="Times New Roman"/>
          <w:sz w:val="20"/>
          <w:szCs w:val="20"/>
        </w:rPr>
      </w:pPr>
      <w:r w:rsidRPr="00BF30E6">
        <w:rPr>
          <w:rFonts w:ascii="Bookman Old Style" w:eastAsia="Times New Roman" w:hAnsi="Bookman Old Style" w:cs="Times New Roman"/>
          <w:b/>
          <w:bCs/>
          <w:sz w:val="20"/>
          <w:szCs w:val="20"/>
          <w:lang w:eastAsia="el-GR"/>
        </w:rPr>
        <w:lastRenderedPageBreak/>
        <w:t>Του Γιώργου Λάγαρη</w:t>
      </w:r>
    </w:p>
    <w:p w:rsidR="009B7B74" w:rsidRDefault="009B7B74" w:rsidP="00BF30E6">
      <w:pPr>
        <w:spacing w:after="0"/>
        <w:ind w:left="2880"/>
        <w:jc w:val="both"/>
        <w:rPr>
          <w:rFonts w:ascii="Bookman Old Style" w:hAnsi="Bookman Old Style" w:cs="Times New Roman"/>
          <w:sz w:val="20"/>
          <w:szCs w:val="20"/>
        </w:rPr>
      </w:pPr>
      <w:r w:rsidRPr="009B7B74">
        <w:rPr>
          <w:rFonts w:ascii="Bookman Old Style" w:hAnsi="Bookman Old Style" w:cs="Times New Roman"/>
          <w:sz w:val="20"/>
          <w:szCs w:val="20"/>
        </w:rPr>
        <w:t xml:space="preserve">Δημοσιεύτηκε στην εφημερίδα «ΕΥΡΥΤΑΝΙΚΑ ΝΕΑ» στις 1 Μαρτίου 2006 </w:t>
      </w:r>
    </w:p>
    <w:p w:rsidR="00BF30E6" w:rsidRDefault="00BF30E6" w:rsidP="00BF30E6">
      <w:pPr>
        <w:spacing w:after="0"/>
        <w:ind w:left="2880"/>
        <w:jc w:val="both"/>
        <w:rPr>
          <w:rFonts w:ascii="Bookman Old Style" w:hAnsi="Bookman Old Style" w:cs="Times New Roman"/>
          <w:sz w:val="20"/>
          <w:szCs w:val="20"/>
        </w:rPr>
      </w:pPr>
    </w:p>
    <w:p w:rsidR="00BF30E6" w:rsidRDefault="00BF30E6" w:rsidP="00BF30E6">
      <w:pPr>
        <w:spacing w:after="0"/>
        <w:ind w:left="2880"/>
        <w:jc w:val="both"/>
        <w:rPr>
          <w:rFonts w:ascii="Bookman Old Style" w:hAnsi="Bookman Old Style" w:cs="Times New Roman"/>
          <w:sz w:val="20"/>
          <w:szCs w:val="20"/>
        </w:rPr>
      </w:pPr>
    </w:p>
    <w:p w:rsidR="00BF30E6" w:rsidRDefault="00BF30E6" w:rsidP="00BF30E6">
      <w:pPr>
        <w:spacing w:after="0"/>
        <w:ind w:left="2880"/>
        <w:jc w:val="both"/>
        <w:rPr>
          <w:rFonts w:ascii="Bookman Old Style" w:hAnsi="Bookman Old Style" w:cs="Times New Roman"/>
          <w:sz w:val="20"/>
          <w:szCs w:val="20"/>
        </w:rPr>
      </w:pPr>
    </w:p>
    <w:p w:rsidR="00BF30E6" w:rsidRDefault="00BF30E6" w:rsidP="009B7B74">
      <w:pPr>
        <w:spacing w:after="0"/>
        <w:jc w:val="both"/>
        <w:rPr>
          <w:rFonts w:ascii="Bookman Old Style" w:hAnsi="Bookman Old Style" w:cs="Times New Roman"/>
          <w:sz w:val="20"/>
          <w:szCs w:val="20"/>
        </w:rPr>
      </w:pPr>
    </w:p>
    <w:p w:rsidR="00BF30E6" w:rsidRPr="00B30FB5" w:rsidRDefault="00BF30E6" w:rsidP="00BF30E6">
      <w:pPr>
        <w:pStyle w:val="ListParagraph"/>
        <w:numPr>
          <w:ilvl w:val="0"/>
          <w:numId w:val="1"/>
        </w:numPr>
        <w:spacing w:after="0"/>
        <w:jc w:val="both"/>
        <w:rPr>
          <w:rFonts w:ascii="Bookman Old Style" w:hAnsi="Bookman Old Style" w:cs="Times New Roman"/>
          <w:sz w:val="26"/>
          <w:szCs w:val="26"/>
        </w:rPr>
      </w:pPr>
      <w:r w:rsidRPr="00B30FB5">
        <w:rPr>
          <w:rFonts w:ascii="Bookman Old Style" w:hAnsi="Bookman Old Style" w:cs="Times New Roman"/>
          <w:sz w:val="26"/>
          <w:szCs w:val="26"/>
        </w:rPr>
        <w:lastRenderedPageBreak/>
        <w:t>Να αποδώσετε περιληπτικά σε 60 λέξεις περίπου τα προβλήματα που αντιμετωπίζουν οι σύγχρονοι νέοι.</w:t>
      </w:r>
    </w:p>
    <w:p w:rsidR="00BF30E6" w:rsidRPr="00B30FB5" w:rsidRDefault="00BF30E6" w:rsidP="00BF30E6">
      <w:pPr>
        <w:pStyle w:val="ListParagraph"/>
        <w:numPr>
          <w:ilvl w:val="0"/>
          <w:numId w:val="1"/>
        </w:numPr>
        <w:spacing w:after="0"/>
        <w:jc w:val="both"/>
        <w:rPr>
          <w:rFonts w:ascii="Bookman Old Style" w:hAnsi="Bookman Old Style" w:cs="Times New Roman"/>
          <w:sz w:val="26"/>
          <w:szCs w:val="26"/>
        </w:rPr>
      </w:pPr>
      <w:r w:rsidRPr="00B30FB5">
        <w:rPr>
          <w:rFonts w:ascii="Bookman Old Style" w:hAnsi="Bookman Old Style" w:cs="Times New Roman"/>
          <w:sz w:val="26"/>
          <w:szCs w:val="26"/>
        </w:rPr>
        <w:t>Σύμφωνα με τον αρθρογράφο ποιες πρωτοβουλίες και δράσεις οφείλουν να αναλάβουν οι νέοι;</w:t>
      </w:r>
    </w:p>
    <w:p w:rsidR="00BF30E6" w:rsidRPr="00B30FB5" w:rsidRDefault="00BF30E6" w:rsidP="00BF30E6">
      <w:pPr>
        <w:pStyle w:val="ListParagraph"/>
        <w:numPr>
          <w:ilvl w:val="0"/>
          <w:numId w:val="1"/>
        </w:numPr>
        <w:spacing w:after="0"/>
        <w:jc w:val="both"/>
        <w:rPr>
          <w:rFonts w:ascii="Bookman Old Style" w:hAnsi="Bookman Old Style" w:cs="Times New Roman"/>
          <w:sz w:val="26"/>
          <w:szCs w:val="26"/>
        </w:rPr>
      </w:pPr>
      <w:r w:rsidRPr="00B30FB5">
        <w:rPr>
          <w:rFonts w:ascii="Bookman Old Style" w:hAnsi="Bookman Old Style" w:cs="Times New Roman"/>
          <w:sz w:val="26"/>
          <w:szCs w:val="26"/>
        </w:rPr>
        <w:t>Ποιος είναι ο τρόπος ανάπτυξης της 8</w:t>
      </w:r>
      <w:r w:rsidRPr="00B30FB5">
        <w:rPr>
          <w:rFonts w:ascii="Bookman Old Style" w:hAnsi="Bookman Old Style" w:cs="Times New Roman"/>
          <w:sz w:val="26"/>
          <w:szCs w:val="26"/>
          <w:vertAlign w:val="superscript"/>
        </w:rPr>
        <w:t>ης</w:t>
      </w:r>
      <w:r w:rsidRPr="00B30FB5">
        <w:rPr>
          <w:rFonts w:ascii="Bookman Old Style" w:hAnsi="Bookman Old Style" w:cs="Times New Roman"/>
          <w:sz w:val="26"/>
          <w:szCs w:val="26"/>
        </w:rPr>
        <w:t xml:space="preserve"> παραγράφου του κειμένου;</w:t>
      </w:r>
    </w:p>
    <w:p w:rsidR="00BF30E6" w:rsidRPr="00B30FB5" w:rsidRDefault="00BF30E6" w:rsidP="00BF30E6">
      <w:pPr>
        <w:pStyle w:val="ListParagraph"/>
        <w:numPr>
          <w:ilvl w:val="0"/>
          <w:numId w:val="1"/>
        </w:numPr>
        <w:spacing w:after="0"/>
        <w:jc w:val="both"/>
        <w:rPr>
          <w:rFonts w:ascii="Bookman Old Style" w:hAnsi="Bookman Old Style" w:cs="Times New Roman"/>
          <w:sz w:val="26"/>
          <w:szCs w:val="26"/>
        </w:rPr>
      </w:pPr>
      <w:r w:rsidRPr="00B30FB5">
        <w:rPr>
          <w:rFonts w:ascii="Bookman Old Style" w:hAnsi="Bookman Old Style" w:cs="Times New Roman"/>
          <w:sz w:val="26"/>
          <w:szCs w:val="26"/>
        </w:rPr>
        <w:t xml:space="preserve">Να γραφούν τα συνώνυμα των λέξεων : δυσάρεστη, </w:t>
      </w:r>
      <w:r w:rsidR="00F07D12" w:rsidRPr="00B30FB5">
        <w:rPr>
          <w:rFonts w:ascii="Bookman Old Style" w:hAnsi="Bookman Old Style" w:cs="Times New Roman"/>
          <w:sz w:val="26"/>
          <w:szCs w:val="26"/>
        </w:rPr>
        <w:t xml:space="preserve">εγκλωβίζει, ψευδεπίγραφα, αποστροφής, αντιφάσεων, εδραιωθεί, </w:t>
      </w:r>
      <w:r w:rsidR="00B7389C" w:rsidRPr="00B30FB5">
        <w:rPr>
          <w:rFonts w:ascii="Bookman Old Style" w:hAnsi="Bookman Old Style" w:cs="Times New Roman"/>
          <w:sz w:val="26"/>
          <w:szCs w:val="26"/>
        </w:rPr>
        <w:t>εκφυλισμός, δίνουν, πρωταρχικές.</w:t>
      </w:r>
    </w:p>
    <w:p w:rsidR="00BF30E6" w:rsidRPr="00B30FB5" w:rsidRDefault="00BF30E6" w:rsidP="00BF30E6">
      <w:pPr>
        <w:pStyle w:val="ListParagraph"/>
        <w:numPr>
          <w:ilvl w:val="0"/>
          <w:numId w:val="1"/>
        </w:numPr>
        <w:spacing w:after="0"/>
        <w:jc w:val="both"/>
        <w:rPr>
          <w:rFonts w:ascii="Bookman Old Style" w:hAnsi="Bookman Old Style" w:cs="Times New Roman"/>
          <w:sz w:val="26"/>
          <w:szCs w:val="26"/>
        </w:rPr>
      </w:pPr>
      <w:r w:rsidRPr="00B30FB5">
        <w:rPr>
          <w:rFonts w:ascii="Bookman Old Style" w:hAnsi="Bookman Old Style" w:cs="Times New Roman"/>
          <w:sz w:val="26"/>
          <w:szCs w:val="26"/>
        </w:rPr>
        <w:t xml:space="preserve">Να γραφούν τα αντώνυμα των λέξεων : απολιτικοποιήσης, </w:t>
      </w:r>
      <w:r w:rsidR="00B7621C" w:rsidRPr="00B30FB5">
        <w:rPr>
          <w:rFonts w:ascii="Bookman Old Style" w:hAnsi="Bookman Old Style" w:cs="Times New Roman"/>
          <w:sz w:val="26"/>
          <w:szCs w:val="26"/>
        </w:rPr>
        <w:t xml:space="preserve">στενού, </w:t>
      </w:r>
      <w:r w:rsidR="00F07D12" w:rsidRPr="00B30FB5">
        <w:rPr>
          <w:rFonts w:ascii="Bookman Old Style" w:hAnsi="Bookman Old Style" w:cs="Times New Roman"/>
          <w:sz w:val="26"/>
          <w:szCs w:val="26"/>
        </w:rPr>
        <w:t xml:space="preserve">ευχέρεια, ανούσια, συλλογική, </w:t>
      </w:r>
      <w:r w:rsidR="00B7389C" w:rsidRPr="00B30FB5">
        <w:rPr>
          <w:rFonts w:ascii="Bookman Old Style" w:hAnsi="Bookman Old Style" w:cs="Times New Roman"/>
          <w:sz w:val="26"/>
          <w:szCs w:val="26"/>
        </w:rPr>
        <w:t>αναβάθμιση, εθνικού.</w:t>
      </w:r>
    </w:p>
    <w:p w:rsidR="00F07D12" w:rsidRPr="00B30FB5" w:rsidRDefault="00F07D12" w:rsidP="00BF30E6">
      <w:pPr>
        <w:pStyle w:val="ListParagraph"/>
        <w:numPr>
          <w:ilvl w:val="0"/>
          <w:numId w:val="1"/>
        </w:numPr>
        <w:spacing w:after="0"/>
        <w:jc w:val="both"/>
        <w:rPr>
          <w:rFonts w:ascii="Bookman Old Style" w:hAnsi="Bookman Old Style" w:cs="Times New Roman"/>
          <w:sz w:val="26"/>
          <w:szCs w:val="26"/>
        </w:rPr>
      </w:pPr>
      <w:r w:rsidRPr="00B30FB5">
        <w:rPr>
          <w:rFonts w:ascii="Bookman Old Style" w:eastAsia="Times New Roman" w:hAnsi="Bookman Old Style" w:cs="Times New Roman"/>
          <w:sz w:val="26"/>
          <w:szCs w:val="26"/>
          <w:lang w:eastAsia="el-GR"/>
        </w:rPr>
        <w:t>«Από τη μία θεωρούμε πως έχουν εδραιωθεί θεμελιώδη πολιτικά και κοινωνικά δικαιώματα για τον πολίτη της σύγχρονης Ευρώπης» : να καταγράψετε πέντε θεμελιώδη δικαιώματα ενός νέου της σύγχρονης Ευρώπης.</w:t>
      </w:r>
    </w:p>
    <w:p w:rsidR="00F07D12" w:rsidRPr="00B30FB5" w:rsidRDefault="00F07D12" w:rsidP="00F07D12">
      <w:pPr>
        <w:pStyle w:val="ListParagraph"/>
        <w:numPr>
          <w:ilvl w:val="0"/>
          <w:numId w:val="1"/>
        </w:numPr>
        <w:spacing w:after="0" w:line="240" w:lineRule="auto"/>
        <w:jc w:val="both"/>
        <w:rPr>
          <w:rFonts w:ascii="Bookman Old Style" w:eastAsia="Times New Roman" w:hAnsi="Bookman Old Style" w:cs="Times New Roman"/>
          <w:sz w:val="26"/>
          <w:szCs w:val="26"/>
          <w:lang w:eastAsia="el-GR"/>
        </w:rPr>
      </w:pPr>
      <w:r w:rsidRPr="00B30FB5">
        <w:rPr>
          <w:rFonts w:ascii="Bookman Old Style" w:eastAsia="Times New Roman" w:hAnsi="Bookman Old Style" w:cs="Times New Roman"/>
          <w:sz w:val="26"/>
          <w:szCs w:val="26"/>
          <w:lang w:eastAsia="el-GR"/>
        </w:rPr>
        <w:t>«Τα μαθητικά συμβούλια, πρέπει να είναι έκφραση δημοκρατικής συμμετοχής και επιτέλους πρέπει να αναλάβουν το πραγματικό τους ρόλο.» Σε μία παράγραφο 150-200 λέξεων να αναφέρετε τον πραγματικό ρόλο που πρέπει να αναλάβουν οι μαθητικές κοινότητες.</w:t>
      </w:r>
    </w:p>
    <w:p w:rsidR="00F07D12" w:rsidRPr="00B30FB5" w:rsidRDefault="00B7389C" w:rsidP="00BF30E6">
      <w:pPr>
        <w:pStyle w:val="ListParagraph"/>
        <w:numPr>
          <w:ilvl w:val="0"/>
          <w:numId w:val="1"/>
        </w:numPr>
        <w:spacing w:after="0"/>
        <w:jc w:val="both"/>
        <w:rPr>
          <w:rFonts w:ascii="Bookman Old Style" w:hAnsi="Bookman Old Style" w:cs="Times New Roman"/>
          <w:sz w:val="26"/>
          <w:szCs w:val="26"/>
        </w:rPr>
      </w:pPr>
      <w:r w:rsidRPr="00B30FB5">
        <w:rPr>
          <w:rFonts w:ascii="Bookman Old Style" w:eastAsia="Times New Roman" w:hAnsi="Bookman Old Style" w:cs="Times New Roman"/>
          <w:sz w:val="26"/>
          <w:szCs w:val="26"/>
          <w:lang w:eastAsia="el-GR"/>
        </w:rPr>
        <w:t>«…σε μια κοινωνία που αποκαλείται κοινωνία της γνώσης.» Γιατί, κατά την άποψή σας, η σύγχρονη κοινωνία αποκαλείται κοινωνία της γνώσης;</w:t>
      </w:r>
    </w:p>
    <w:p w:rsidR="00B7389C" w:rsidRPr="00B30FB5" w:rsidRDefault="00B7389C" w:rsidP="00B7389C">
      <w:pPr>
        <w:pStyle w:val="ListParagraph"/>
        <w:numPr>
          <w:ilvl w:val="0"/>
          <w:numId w:val="1"/>
        </w:numPr>
        <w:spacing w:after="0" w:line="240" w:lineRule="auto"/>
        <w:jc w:val="both"/>
        <w:rPr>
          <w:rFonts w:ascii="Bookman Old Style" w:eastAsia="Times New Roman" w:hAnsi="Bookman Old Style" w:cs="Times New Roman"/>
          <w:sz w:val="26"/>
          <w:szCs w:val="26"/>
          <w:lang w:eastAsia="el-GR"/>
        </w:rPr>
      </w:pPr>
      <w:r w:rsidRPr="00B30FB5">
        <w:rPr>
          <w:rFonts w:ascii="Bookman Old Style" w:eastAsia="Times New Roman" w:hAnsi="Bookman Old Style" w:cs="Times New Roman"/>
          <w:sz w:val="26"/>
          <w:szCs w:val="26"/>
          <w:lang w:eastAsia="el-GR"/>
        </w:rPr>
        <w:t>«Οι νέοι πρέπει να συμμετέχουν στο εθελοντικό κίνημα υπό την έννοια ότι αυτό αποτελεί μια νέα μορφή πολιτικής και κοινωνικής συμμετοχής, μια απαράμιλλη εμπειρία ζωής, κοινωνικής υπευθυνότητας και προσωπικής ολοκλήρωσης.» Να αιτιολογήσετε την άποψη του αρθρογράφου σε 2-3 παραγράφους.</w:t>
      </w:r>
    </w:p>
    <w:p w:rsidR="00B7389C" w:rsidRPr="00B30FB5" w:rsidRDefault="00B7389C" w:rsidP="00BF30E6">
      <w:pPr>
        <w:pStyle w:val="ListParagraph"/>
        <w:numPr>
          <w:ilvl w:val="0"/>
          <w:numId w:val="1"/>
        </w:numPr>
        <w:spacing w:after="0"/>
        <w:jc w:val="both"/>
        <w:rPr>
          <w:rFonts w:ascii="Bookman Old Style" w:hAnsi="Bookman Old Style" w:cs="Times New Roman"/>
          <w:sz w:val="26"/>
          <w:szCs w:val="26"/>
        </w:rPr>
      </w:pPr>
      <w:r w:rsidRPr="00B30FB5">
        <w:rPr>
          <w:rFonts w:ascii="Bookman Old Style" w:eastAsia="Times New Roman" w:hAnsi="Bookman Old Style" w:cs="Times New Roman"/>
          <w:sz w:val="26"/>
          <w:szCs w:val="26"/>
          <w:lang w:eastAsia="el-GR"/>
        </w:rPr>
        <w:t>«Οι νέοι πρέπει να συμμετέχουν στο εθελοντικό κίνημα…» να αναφέρετε πέντε παραραδείγματα εθελοντικής δράσης των νέων.</w:t>
      </w:r>
    </w:p>
    <w:p w:rsidR="00B7389C" w:rsidRPr="00B30FB5" w:rsidRDefault="00B7389C" w:rsidP="00BF30E6">
      <w:pPr>
        <w:pStyle w:val="ListParagraph"/>
        <w:numPr>
          <w:ilvl w:val="0"/>
          <w:numId w:val="1"/>
        </w:numPr>
        <w:spacing w:after="0"/>
        <w:jc w:val="both"/>
        <w:rPr>
          <w:rFonts w:ascii="Bookman Old Style" w:hAnsi="Bookman Old Style" w:cs="Times New Roman"/>
          <w:sz w:val="26"/>
          <w:szCs w:val="26"/>
        </w:rPr>
      </w:pPr>
      <w:r w:rsidRPr="00B30FB5">
        <w:rPr>
          <w:rFonts w:ascii="Bookman Old Style" w:hAnsi="Bookman Old Style" w:cs="Times New Roman"/>
          <w:sz w:val="26"/>
          <w:szCs w:val="26"/>
        </w:rPr>
        <w:t>Να βρείτε στο κείμενο δύο παραδείγματα μεταφορικής χρήσης του λόγου.</w:t>
      </w:r>
    </w:p>
    <w:p w:rsidR="00B7389C" w:rsidRPr="00B30FB5" w:rsidRDefault="00E91EF8" w:rsidP="00BF30E6">
      <w:pPr>
        <w:pStyle w:val="ListParagraph"/>
        <w:numPr>
          <w:ilvl w:val="0"/>
          <w:numId w:val="1"/>
        </w:numPr>
        <w:spacing w:after="0"/>
        <w:jc w:val="both"/>
        <w:rPr>
          <w:rFonts w:ascii="Bookman Old Style" w:hAnsi="Bookman Old Style" w:cs="Times New Roman"/>
          <w:sz w:val="26"/>
          <w:szCs w:val="26"/>
        </w:rPr>
      </w:pPr>
      <w:r w:rsidRPr="00B30FB5">
        <w:rPr>
          <w:rFonts w:ascii="Bookman Old Style" w:hAnsi="Bookman Old Style" w:cs="Times New Roman"/>
          <w:sz w:val="26"/>
          <w:szCs w:val="26"/>
        </w:rPr>
        <w:t>Να γράψετε πλαγιότιτλο για κάθε παράγραφο του κειμένου.</w:t>
      </w:r>
    </w:p>
    <w:p w:rsidR="00E91EF8" w:rsidRPr="00B30FB5" w:rsidRDefault="00E91EF8" w:rsidP="00BF30E6">
      <w:pPr>
        <w:pStyle w:val="ListParagraph"/>
        <w:numPr>
          <w:ilvl w:val="0"/>
          <w:numId w:val="1"/>
        </w:numPr>
        <w:spacing w:after="0"/>
        <w:jc w:val="both"/>
        <w:rPr>
          <w:rFonts w:ascii="Bookman Old Style" w:hAnsi="Bookman Old Style" w:cs="Times New Roman"/>
          <w:sz w:val="26"/>
          <w:szCs w:val="26"/>
        </w:rPr>
      </w:pPr>
      <w:r w:rsidRPr="00B30FB5">
        <w:rPr>
          <w:rFonts w:ascii="Bookman Old Style" w:eastAsia="Times New Roman" w:hAnsi="Bookman Old Style" w:cs="Times New Roman"/>
          <w:sz w:val="26"/>
          <w:szCs w:val="26"/>
          <w:lang w:eastAsia="el-GR"/>
        </w:rPr>
        <w:t xml:space="preserve">«Αποτελεί δε δόγμα για τη χάραξη μιας τέτοιας πολιτικής ότι αυτή πρέπει να χαραχθεί με τη νέα γενιά και όχι χωρίς αυτήν για αυτήν.» Συμφωνείτε με την άποψη του αρθρογράφου; Σε μία </w:t>
      </w:r>
      <w:r w:rsidR="006A7B7F" w:rsidRPr="00B30FB5">
        <w:rPr>
          <w:rFonts w:ascii="Bookman Old Style" w:eastAsia="Times New Roman" w:hAnsi="Bookman Old Style" w:cs="Times New Roman"/>
          <w:sz w:val="26"/>
          <w:szCs w:val="26"/>
          <w:lang w:eastAsia="el-GR"/>
        </w:rPr>
        <w:t xml:space="preserve">διαδικτυακή </w:t>
      </w:r>
      <w:r w:rsidRPr="00B30FB5">
        <w:rPr>
          <w:rFonts w:ascii="Bookman Old Style" w:eastAsia="Times New Roman" w:hAnsi="Bookman Old Style" w:cs="Times New Roman"/>
          <w:sz w:val="26"/>
          <w:szCs w:val="26"/>
          <w:lang w:eastAsia="el-GR"/>
        </w:rPr>
        <w:t xml:space="preserve">επιστολή </w:t>
      </w:r>
      <w:r w:rsidR="006A7B7F" w:rsidRPr="00B30FB5">
        <w:rPr>
          <w:rFonts w:ascii="Bookman Old Style" w:eastAsia="Times New Roman" w:hAnsi="Bookman Old Style" w:cs="Times New Roman"/>
          <w:sz w:val="26"/>
          <w:szCs w:val="26"/>
          <w:lang w:eastAsia="el-GR"/>
        </w:rPr>
        <w:t>(350 λέξεων) να απαντήσετε στον αρθρογράφο</w:t>
      </w:r>
      <w:r w:rsidR="00C373F8" w:rsidRPr="00B30FB5">
        <w:rPr>
          <w:rFonts w:ascii="Bookman Old Style" w:eastAsia="Times New Roman" w:hAnsi="Bookman Old Style" w:cs="Times New Roman"/>
          <w:sz w:val="26"/>
          <w:szCs w:val="26"/>
          <w:lang w:eastAsia="el-GR"/>
        </w:rPr>
        <w:t>,</w:t>
      </w:r>
      <w:r w:rsidR="006A7B7F" w:rsidRPr="00B30FB5">
        <w:rPr>
          <w:rFonts w:ascii="Bookman Old Style" w:eastAsia="Times New Roman" w:hAnsi="Bookman Old Style" w:cs="Times New Roman"/>
          <w:sz w:val="26"/>
          <w:szCs w:val="26"/>
          <w:lang w:eastAsia="el-GR"/>
        </w:rPr>
        <w:t xml:space="preserve"> εκφράζοντας την άποψή σας.</w:t>
      </w:r>
    </w:p>
    <w:p w:rsidR="006A7B7F" w:rsidRPr="00DB1652" w:rsidRDefault="00DB1652" w:rsidP="00BF30E6">
      <w:pPr>
        <w:pStyle w:val="ListParagraph"/>
        <w:numPr>
          <w:ilvl w:val="0"/>
          <w:numId w:val="1"/>
        </w:numPr>
        <w:spacing w:after="0"/>
        <w:jc w:val="both"/>
        <w:rPr>
          <w:rFonts w:ascii="Bookman Old Style" w:hAnsi="Bookman Old Style" w:cs="Times New Roman"/>
          <w:sz w:val="26"/>
          <w:szCs w:val="26"/>
        </w:rPr>
      </w:pPr>
      <w:r w:rsidRPr="00DB1652">
        <w:rPr>
          <w:rFonts w:ascii="Bookman Old Style" w:eastAsia="Times New Roman" w:hAnsi="Bookman Old Style" w:cs="Times New Roman"/>
          <w:sz w:val="26"/>
          <w:szCs w:val="26"/>
          <w:lang w:eastAsia="el-GR"/>
        </w:rPr>
        <w:t xml:space="preserve">«Κυρίαρχα, όμως, αυτό που πετυχαίνουν είναι να διαμορφώνουν οι ίδιοι μέσα τους οικολογική συνείδηση και πολύ περισσότερο να αλλάξουν κατά κάποιοι τρόπο την περιβαλλοντική κουλτούρα των συμμαθητών τους, των συνομηλίκων τους.» Να προτείνετε πέντε τρόπους με τους οποίους μπορούν οι νέοι να αλλάξουν την </w:t>
      </w:r>
      <w:r w:rsidR="008017FA">
        <w:rPr>
          <w:rFonts w:ascii="Bookman Old Style" w:eastAsia="Times New Roman" w:hAnsi="Bookman Old Style" w:cs="Times New Roman"/>
          <w:sz w:val="26"/>
          <w:szCs w:val="26"/>
          <w:lang w:eastAsia="el-GR"/>
        </w:rPr>
        <w:t>περιβαλλοντική κουλ</w:t>
      </w:r>
      <w:r w:rsidRPr="00DB1652">
        <w:rPr>
          <w:rFonts w:ascii="Bookman Old Style" w:eastAsia="Times New Roman" w:hAnsi="Bookman Old Style" w:cs="Times New Roman"/>
          <w:sz w:val="26"/>
          <w:szCs w:val="26"/>
          <w:lang w:eastAsia="el-GR"/>
        </w:rPr>
        <w:t>τούρα των συμμαθητών και των συνομιλήκων τους.</w:t>
      </w:r>
    </w:p>
    <w:p w:rsidR="00DB1652" w:rsidRDefault="00DB1652" w:rsidP="00DB1652">
      <w:pPr>
        <w:spacing w:after="0"/>
        <w:jc w:val="both"/>
        <w:rPr>
          <w:rFonts w:ascii="Bookman Old Style" w:hAnsi="Bookman Old Style" w:cs="Times New Roman"/>
          <w:sz w:val="26"/>
          <w:szCs w:val="26"/>
        </w:rPr>
      </w:pPr>
    </w:p>
    <w:p w:rsidR="00DB1652" w:rsidRPr="00DB1652" w:rsidRDefault="00DB1652" w:rsidP="00DB1652">
      <w:pPr>
        <w:spacing w:after="0"/>
        <w:jc w:val="both"/>
        <w:rPr>
          <w:rFonts w:ascii="Bookman Old Style" w:hAnsi="Bookman Old Style" w:cs="Times New Roman"/>
          <w:sz w:val="26"/>
          <w:szCs w:val="26"/>
        </w:rPr>
      </w:pPr>
    </w:p>
    <w:sectPr w:rsidR="00DB1652" w:rsidRPr="00DB1652" w:rsidSect="009B7B74">
      <w:pgSz w:w="11906" w:h="16838"/>
      <w:pgMar w:top="851" w:right="851" w:bottom="851"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Bookman Old Style">
    <w:panose1 w:val="02050604050505020204"/>
    <w:charset w:val="A1"/>
    <w:family w:val="roman"/>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DD4CDB"/>
    <w:multiLevelType w:val="hybridMultilevel"/>
    <w:tmpl w:val="4556581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DD5BB0"/>
    <w:rsid w:val="003A09C9"/>
    <w:rsid w:val="006A7B7F"/>
    <w:rsid w:val="008017FA"/>
    <w:rsid w:val="009B7B74"/>
    <w:rsid w:val="00B30FB5"/>
    <w:rsid w:val="00B7389C"/>
    <w:rsid w:val="00B7621C"/>
    <w:rsid w:val="00BF30E6"/>
    <w:rsid w:val="00BF318B"/>
    <w:rsid w:val="00C373F8"/>
    <w:rsid w:val="00DB1652"/>
    <w:rsid w:val="00DD5BB0"/>
    <w:rsid w:val="00E91EF8"/>
    <w:rsid w:val="00F07D12"/>
    <w:rsid w:val="00F867E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09C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30E6"/>
    <w:pPr>
      <w:ind w:left="720"/>
      <w:contextualSpacing/>
    </w:pPr>
  </w:style>
</w:styles>
</file>

<file path=word/webSettings.xml><?xml version="1.0" encoding="utf-8"?>
<w:webSettings xmlns:r="http://schemas.openxmlformats.org/officeDocument/2006/relationships" xmlns:w="http://schemas.openxmlformats.org/wordprocessingml/2006/main">
  <w:divs>
    <w:div w:id="1501120888">
      <w:bodyDiv w:val="1"/>
      <w:marLeft w:val="0"/>
      <w:marRight w:val="0"/>
      <w:marTop w:val="0"/>
      <w:marBottom w:val="0"/>
      <w:divBdr>
        <w:top w:val="none" w:sz="0" w:space="0" w:color="auto"/>
        <w:left w:val="none" w:sz="0" w:space="0" w:color="auto"/>
        <w:bottom w:val="none" w:sz="0" w:space="0" w:color="auto"/>
        <w:right w:val="none" w:sz="0" w:space="0" w:color="auto"/>
      </w:divBdr>
      <w:divsChild>
        <w:div w:id="1018047408">
          <w:marLeft w:val="0"/>
          <w:marRight w:val="0"/>
          <w:marTop w:val="0"/>
          <w:marBottom w:val="0"/>
          <w:divBdr>
            <w:top w:val="none" w:sz="0" w:space="0" w:color="auto"/>
            <w:left w:val="none" w:sz="0" w:space="0" w:color="auto"/>
            <w:bottom w:val="none" w:sz="0" w:space="0" w:color="auto"/>
            <w:right w:val="none" w:sz="0" w:space="0" w:color="auto"/>
          </w:divBdr>
        </w:div>
        <w:div w:id="1054681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3</Pages>
  <Words>1509</Words>
  <Characters>8154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ΚΥΡΙΑΚΗ</dc:creator>
  <cp:lastModifiedBy>ΚΥΡΙΑΚΗ</cp:lastModifiedBy>
  <cp:revision>10</cp:revision>
  <dcterms:created xsi:type="dcterms:W3CDTF">2019-04-09T17:30:00Z</dcterms:created>
  <dcterms:modified xsi:type="dcterms:W3CDTF">2020-03-25T19:30:00Z</dcterms:modified>
</cp:coreProperties>
</file>