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gridCol w:w="2010"/>
      </w:tblGrid>
      <w:tr w:rsidR="0013182B" w:rsidTr="0013182B">
        <w:trPr>
          <w:tblCellSpacing w:w="0" w:type="dxa"/>
        </w:trPr>
        <w:tc>
          <w:tcPr>
            <w:tcW w:w="0" w:type="auto"/>
            <w:vAlign w:val="center"/>
            <w:hideMark/>
          </w:tcPr>
          <w:p w:rsidR="0013182B" w:rsidRDefault="0013182B">
            <w:pPr>
              <w:rPr>
                <w:rFonts w:ascii="Times New Roman" w:hAnsi="Times New Roman"/>
              </w:rPr>
            </w:pPr>
          </w:p>
        </w:tc>
        <w:tc>
          <w:tcPr>
            <w:tcW w:w="0" w:type="auto"/>
            <w:vAlign w:val="center"/>
            <w:hideMark/>
          </w:tcPr>
          <w:p w:rsidR="0013182B" w:rsidRDefault="0013182B">
            <w:pPr>
              <w:rPr>
                <w:color w:val="1F497D"/>
                <w:lang w:eastAsia="el-GR"/>
              </w:rPr>
            </w:pPr>
            <w:r>
              <w:rPr>
                <w:noProof/>
                <w:color w:val="1F497D"/>
                <w:lang w:eastAsia="el-GR"/>
              </w:rPr>
              <w:drawing>
                <wp:inline distT="0" distB="0" distL="0" distR="0">
                  <wp:extent cx="1266825" cy="847725"/>
                  <wp:effectExtent l="0" t="0" r="9525" b="9525"/>
                  <wp:docPr id="11" name="Εικόνα 11" descr="cid:image003.jpg@01D16975.7F61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3.jpg@01D16975.7F612C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r>
    </w:tbl>
    <w:p w:rsidR="0013182B" w:rsidRDefault="0013182B" w:rsidP="0013182B">
      <w:pPr>
        <w:rPr>
          <w:color w:val="1F497D"/>
          <w:lang w:eastAsia="el-GR"/>
        </w:rPr>
      </w:pPr>
      <w:r>
        <w:rPr>
          <w:b/>
          <w:bCs/>
          <w:color w:val="1F497D"/>
          <w:lang w:eastAsia="el-GR"/>
        </w:rPr>
        <w:t>ΚΕΝΤΡΟ ΠΕΡΙΒΑΛΛΟΝΤΙΚΗΣ ΕΚΠ/ΣΗΣ ΠΕΤΑΛΟΥΔΩΝ ΡΟΔΟΥ</w:t>
      </w:r>
    </w:p>
    <w:p w:rsidR="0013182B" w:rsidRDefault="0013182B" w:rsidP="0013182B">
      <w:pPr>
        <w:rPr>
          <w:color w:val="1F497D"/>
          <w:lang w:eastAsia="el-GR"/>
        </w:rPr>
      </w:pPr>
      <w:proofErr w:type="spellStart"/>
      <w:r>
        <w:rPr>
          <w:color w:val="1F497D"/>
          <w:lang w:eastAsia="el-GR"/>
        </w:rPr>
        <w:t>Ταχ</w:t>
      </w:r>
      <w:proofErr w:type="spellEnd"/>
      <w:r>
        <w:rPr>
          <w:color w:val="1F497D"/>
          <w:lang w:eastAsia="el-GR"/>
        </w:rPr>
        <w:t>. Δ/</w:t>
      </w:r>
      <w:proofErr w:type="spellStart"/>
      <w:r>
        <w:rPr>
          <w:color w:val="1F497D"/>
          <w:lang w:eastAsia="el-GR"/>
        </w:rPr>
        <w:t>νση</w:t>
      </w:r>
      <w:proofErr w:type="spellEnd"/>
      <w:r>
        <w:rPr>
          <w:color w:val="1F497D"/>
          <w:lang w:eastAsia="el-GR"/>
        </w:rPr>
        <w:t>:  Θεολόγος-Ρόδος</w:t>
      </w:r>
    </w:p>
    <w:p w:rsidR="0013182B" w:rsidRDefault="0013182B" w:rsidP="0013182B">
      <w:pPr>
        <w:rPr>
          <w:color w:val="1F497D"/>
          <w:lang w:eastAsia="el-GR"/>
        </w:rPr>
      </w:pPr>
      <w:r>
        <w:rPr>
          <w:color w:val="1F497D"/>
          <w:lang w:eastAsia="el-GR"/>
        </w:rPr>
        <w:t xml:space="preserve">Τ.Κ. 85106            </w:t>
      </w:r>
    </w:p>
    <w:p w:rsidR="0013182B" w:rsidRDefault="0013182B" w:rsidP="0013182B">
      <w:pPr>
        <w:rPr>
          <w:color w:val="1F497D"/>
          <w:lang w:val="en-US" w:eastAsia="el-GR"/>
        </w:rPr>
      </w:pPr>
      <w:r>
        <w:rPr>
          <w:color w:val="1F497D"/>
          <w:lang w:eastAsia="el-GR"/>
        </w:rPr>
        <w:t>Τηλέφωνο</w:t>
      </w:r>
      <w:r>
        <w:rPr>
          <w:color w:val="1F497D"/>
          <w:lang w:val="en-US" w:eastAsia="el-GR"/>
        </w:rPr>
        <w:t>: 22410-41255    </w:t>
      </w:r>
      <w:r>
        <w:rPr>
          <w:color w:val="1F497D"/>
          <w:lang w:val="fr-FR" w:eastAsia="el-GR"/>
        </w:rPr>
        <w:t xml:space="preserve">Fax: </w:t>
      </w:r>
      <w:r>
        <w:rPr>
          <w:color w:val="1F497D"/>
          <w:lang w:val="en-US" w:eastAsia="el-GR"/>
        </w:rPr>
        <w:t>22410-41255</w:t>
      </w:r>
    </w:p>
    <w:p w:rsidR="0013182B" w:rsidRDefault="0013182B" w:rsidP="0013182B">
      <w:pPr>
        <w:rPr>
          <w:color w:val="1F497D"/>
          <w:lang w:val="en-US" w:eastAsia="el-GR"/>
        </w:rPr>
      </w:pPr>
      <w:proofErr w:type="gramStart"/>
      <w:r>
        <w:rPr>
          <w:color w:val="1F497D"/>
          <w:lang w:val="fr-FR" w:eastAsia="el-GR"/>
        </w:rPr>
        <w:t>e-mail</w:t>
      </w:r>
      <w:proofErr w:type="gramEnd"/>
      <w:r>
        <w:rPr>
          <w:color w:val="1F497D"/>
          <w:lang w:val="en-US" w:eastAsia="el-GR"/>
        </w:rPr>
        <w:t xml:space="preserve">: </w:t>
      </w:r>
      <w:hyperlink r:id="rId6" w:tgtFrame="_blank" w:history="1">
        <w:r>
          <w:rPr>
            <w:rStyle w:val="-"/>
            <w:lang w:val="en-US" w:eastAsia="el-GR"/>
          </w:rPr>
          <w:t>kpepetal@sch.gr</w:t>
        </w:r>
      </w:hyperlink>
      <w:r>
        <w:rPr>
          <w:color w:val="1F497D"/>
          <w:lang w:val="en-US" w:eastAsia="el-GR"/>
        </w:rPr>
        <w:t xml:space="preserve"> </w:t>
      </w:r>
      <w:r>
        <w:rPr>
          <w:color w:val="1F497D"/>
          <w:lang w:val="fr-FR" w:eastAsia="el-GR"/>
        </w:rPr>
        <w:t xml:space="preserve">                                          </w:t>
      </w:r>
    </w:p>
    <w:p w:rsidR="0013182B" w:rsidRDefault="0013182B" w:rsidP="0013182B">
      <w:pPr>
        <w:rPr>
          <w:color w:val="1F497D"/>
          <w:lang w:val="en-US" w:eastAsia="el-GR"/>
        </w:rPr>
      </w:pPr>
      <w:proofErr w:type="gramStart"/>
      <w:r>
        <w:rPr>
          <w:color w:val="1F497D"/>
          <w:lang w:val="fr-FR" w:eastAsia="el-GR"/>
        </w:rPr>
        <w:t>site</w:t>
      </w:r>
      <w:proofErr w:type="gramEnd"/>
      <w:r>
        <w:rPr>
          <w:color w:val="1F497D"/>
          <w:lang w:val="fr-FR" w:eastAsia="el-GR"/>
        </w:rPr>
        <w:t xml:space="preserve">: </w:t>
      </w:r>
      <w:hyperlink r:id="rId7" w:tgtFrame="_blank" w:history="1">
        <w:r>
          <w:rPr>
            <w:rStyle w:val="-"/>
            <w:lang w:val="fr-FR" w:eastAsia="el-GR"/>
          </w:rPr>
          <w:t>http://kpe-petal.dod.sch.gr</w:t>
        </w:r>
      </w:hyperlink>
      <w:r>
        <w:rPr>
          <w:color w:val="1F497D"/>
          <w:lang w:val="fr-FR" w:eastAsia="el-GR"/>
        </w:rPr>
        <w:t xml:space="preserve"> </w:t>
      </w:r>
    </w:p>
    <w:p w:rsidR="0013182B" w:rsidRDefault="0013182B" w:rsidP="0013182B">
      <w:pPr>
        <w:rPr>
          <w:color w:val="1F497D"/>
          <w:lang w:eastAsia="el-GR"/>
        </w:rPr>
      </w:pPr>
      <w:r>
        <w:rPr>
          <w:noProof/>
          <w:color w:val="1F497D"/>
          <w:lang w:eastAsia="el-GR"/>
        </w:rPr>
        <w:drawing>
          <wp:inline distT="0" distB="0" distL="0" distR="0">
            <wp:extent cx="457200" cy="457200"/>
            <wp:effectExtent l="0" t="0" r="0" b="0"/>
            <wp:docPr id="10" name="Εικόνα 10"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tatic_qr_code_without_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3182B" w:rsidRDefault="0013182B" w:rsidP="0013182B">
      <w:pPr>
        <w:rPr>
          <w:color w:val="1F497D"/>
          <w:lang w:eastAsia="el-GR"/>
        </w:rPr>
      </w:pPr>
      <w:r>
        <w:rPr>
          <w:color w:val="1F497D"/>
          <w:lang w:eastAsia="el-GR"/>
        </w:rPr>
        <w:softHyphen/>
      </w:r>
      <w:r>
        <w:rPr>
          <w:color w:val="1F497D"/>
          <w:lang w:eastAsia="el-GR"/>
        </w:rPr>
        <w:softHyphen/>
      </w:r>
      <w:r>
        <w:rPr>
          <w:color w:val="1F497D"/>
          <w:lang w:eastAsia="el-GR"/>
        </w:rPr>
        <w:softHyphen/>
      </w:r>
      <w:r>
        <w:rPr>
          <w:color w:val="1F497D"/>
          <w:lang w:eastAsia="el-GR"/>
        </w:rPr>
        <w:softHyphen/>
      </w:r>
      <w:r>
        <w:rPr>
          <w:color w:val="1F497D"/>
          <w:lang w:eastAsia="el-GR"/>
        </w:rPr>
        <w:softHyphen/>
      </w:r>
      <w:r>
        <w:rPr>
          <w:color w:val="1F497D"/>
          <w:lang w:eastAsia="el-GR"/>
        </w:rPr>
        <w:softHyphen/>
      </w:r>
      <w:r>
        <w:rPr>
          <w:color w:val="1F497D"/>
          <w:lang w:eastAsia="el-GR"/>
        </w:rPr>
        <w:softHyphen/>
      </w:r>
      <w:r>
        <w:rPr>
          <w:color w:val="1F497D"/>
          <w:lang w:eastAsia="el-GR"/>
        </w:rPr>
        <w:softHyphen/>
        <w:t>-------------------------------------------------------------------</w:t>
      </w:r>
    </w:p>
    <w:p w:rsidR="0013182B" w:rsidRDefault="0013182B" w:rsidP="0013182B">
      <w:pPr>
        <w:jc w:val="center"/>
        <w:rPr>
          <w:b/>
          <w:bCs/>
          <w:sz w:val="24"/>
          <w:szCs w:val="24"/>
          <w:u w:val="single"/>
        </w:rPr>
      </w:pPr>
      <w:r>
        <w:rPr>
          <w:b/>
          <w:bCs/>
          <w:sz w:val="24"/>
          <w:szCs w:val="24"/>
          <w:u w:val="single"/>
        </w:rPr>
        <w:t>Απολογισμός Εισαγωγικού Σεμιναρίου</w:t>
      </w:r>
    </w:p>
    <w:p w:rsidR="0013182B" w:rsidRDefault="0013182B" w:rsidP="0013182B">
      <w:r>
        <w:t xml:space="preserve">Το Κέντρο Περιβαλλοντικής Εκπαίδευσης Πεταλούδων Ρόδου διοργάνωσε στις </w:t>
      </w:r>
      <w:r>
        <w:rPr>
          <w:b/>
          <w:bCs/>
        </w:rPr>
        <w:t>3 Νοεμβρίου 2017</w:t>
      </w:r>
      <w:r>
        <w:t xml:space="preserve"> το </w:t>
      </w:r>
      <w:bookmarkStart w:id="0" w:name="OLE_LINK39"/>
      <w:bookmarkStart w:id="1" w:name="OLE_LINK38"/>
      <w:bookmarkEnd w:id="0"/>
      <w:r>
        <w:t>εισαγωγικό σεμινάριο με τίτλο:</w:t>
      </w:r>
      <w:bookmarkEnd w:id="1"/>
    </w:p>
    <w:p w:rsidR="0013182B" w:rsidRDefault="0013182B" w:rsidP="0013182B">
      <w:pPr>
        <w:rPr>
          <w:b/>
          <w:bCs/>
        </w:rPr>
      </w:pPr>
      <w:r>
        <w:rPr>
          <w:b/>
          <w:bCs/>
        </w:rPr>
        <w:t>“</w:t>
      </w:r>
      <w:bookmarkStart w:id="2" w:name="OLE_LINK18"/>
      <w:bookmarkStart w:id="3" w:name="OLE_LINK19"/>
      <w:bookmarkStart w:id="4" w:name="OLE_LINK20"/>
      <w:bookmarkStart w:id="5" w:name="OLE_LINK16"/>
      <w:bookmarkStart w:id="6" w:name="OLE_LINK17"/>
      <w:bookmarkEnd w:id="2"/>
      <w:bookmarkEnd w:id="3"/>
      <w:bookmarkEnd w:id="4"/>
      <w:bookmarkEnd w:id="5"/>
      <w:r>
        <w:rPr>
          <w:b/>
          <w:bCs/>
        </w:rPr>
        <w:t>Η καινοτομία στα εκπαιδευτικά προγράμματα και τις εκπαιδευτικές δράσεις</w:t>
      </w:r>
      <w:bookmarkEnd w:id="6"/>
      <w:r>
        <w:rPr>
          <w:b/>
          <w:bCs/>
        </w:rPr>
        <w:t xml:space="preserve"> περιβαλλοντικής εκπαίδευσης”</w:t>
      </w:r>
    </w:p>
    <w:p w:rsidR="0013182B" w:rsidRDefault="0013182B" w:rsidP="0013182B">
      <w:r>
        <w:rPr>
          <w:b/>
          <w:bCs/>
        </w:rPr>
        <w:t>Σκοπός</w:t>
      </w:r>
      <w:r>
        <w:t xml:space="preserve"> του Σεμιναρίου ήταν η ενημέρωση και παιδαγωγική στήριξη των εκπαιδευτικών που αναλαμβάνουν Προγράμματα Περιβαλλοντικής Εκπαίδευσης και συμμετέχουν σε εκπαιδευτικές δράσεις περιβαλλοντικής εκπαίδευσης. </w:t>
      </w:r>
    </w:p>
    <w:p w:rsidR="0013182B" w:rsidRDefault="0013182B" w:rsidP="0013182B">
      <w:r>
        <w:rPr>
          <w:b/>
          <w:bCs/>
        </w:rPr>
        <w:t>Στόχος</w:t>
      </w:r>
      <w:r>
        <w:t xml:space="preserve"> ήταν να γνωρίσουν τα προγράμματα του ΚΠΕ, το θεσμικό πλαίσιο υλοποίησης Προγραμμάτων Περιβαλλοντικής Εκπαίδευσης, καθώς και παιδαγωγικές μεθόδους και τεχνικές που μπορούν να αξιοποιήσουν στο σχολείο τους, να τις δοκιμάσουν οι ίδιοι στην πράξη και να “</w:t>
      </w:r>
      <w:r>
        <w:rPr>
          <w:b/>
          <w:bCs/>
        </w:rPr>
        <w:t>καινοτομήσουν</w:t>
      </w:r>
      <w:r>
        <w:t xml:space="preserve">». </w:t>
      </w:r>
    </w:p>
    <w:p w:rsidR="0013182B" w:rsidRDefault="0013182B" w:rsidP="0013182B">
      <w:r>
        <w:t xml:space="preserve">Έτσι να εμπλουτίσουν τον τρόπο διδασκαλίας τους, να μπορούν να έχουν εναλλακτικές προσεγγίσεις που θα βοηθούν τη συμμετοχή και ευαισθητοποίηση των μαθητών που συμμετέχουν στην </w:t>
      </w:r>
      <w:r>
        <w:rPr>
          <w:b/>
          <w:bCs/>
        </w:rPr>
        <w:t>Περιβαλλοντική Εκπαίδευση</w:t>
      </w:r>
      <w:r>
        <w:t>.</w:t>
      </w:r>
    </w:p>
    <w:p w:rsidR="0013182B" w:rsidRDefault="0013182B" w:rsidP="0013182B">
      <w:r>
        <w:t xml:space="preserve">Η Παιδαγωγική Ομάδα του ΚΠΕ Πεταλούδων ευχαριστεί θερμά τους </w:t>
      </w:r>
      <w:r>
        <w:rPr>
          <w:b/>
          <w:bCs/>
        </w:rPr>
        <w:t>συμμετέχοντες</w:t>
      </w:r>
      <w:r>
        <w:t xml:space="preserve"> για το δημιουργικό κλίμα του σεμιναρίου και τους </w:t>
      </w:r>
      <w:r>
        <w:rPr>
          <w:b/>
          <w:bCs/>
        </w:rPr>
        <w:t>εισηγητές/</w:t>
      </w:r>
      <w:proofErr w:type="spellStart"/>
      <w:r>
        <w:rPr>
          <w:b/>
          <w:bCs/>
        </w:rPr>
        <w:t>τριες</w:t>
      </w:r>
      <w:proofErr w:type="spellEnd"/>
      <w:r>
        <w:t xml:space="preserve"> για την ενδιαφέρουσα προσέγγιση των ζητημάτων που εισηγήθηκαν.</w:t>
      </w:r>
    </w:p>
    <w:p w:rsidR="0013182B" w:rsidRDefault="0013182B" w:rsidP="0013182B">
      <w:r>
        <w:t xml:space="preserve">Παρακάτω οι σχετικοί </w:t>
      </w:r>
      <w:r>
        <w:rPr>
          <w:b/>
          <w:bCs/>
        </w:rPr>
        <w:t>σύνδεσμοι</w:t>
      </w:r>
      <w:r>
        <w:t xml:space="preserve"> από το </w:t>
      </w:r>
      <w:hyperlink r:id="rId10" w:history="1">
        <w:proofErr w:type="spellStart"/>
        <w:r>
          <w:rPr>
            <w:rStyle w:val="-"/>
            <w:b/>
            <w:bCs/>
          </w:rPr>
          <w:t>site</w:t>
        </w:r>
        <w:proofErr w:type="spellEnd"/>
      </w:hyperlink>
      <w:r>
        <w:t xml:space="preserve"> του ΚΠΕ Πεταλούδων για </w:t>
      </w:r>
      <w:proofErr w:type="spellStart"/>
      <w:r>
        <w:rPr>
          <w:i/>
          <w:iCs/>
        </w:rPr>
        <w:t>download</w:t>
      </w:r>
      <w:proofErr w:type="spellEnd"/>
      <w:r>
        <w:t xml:space="preserve"> των εισηγήσεων.</w:t>
      </w:r>
    </w:p>
    <w:p w:rsidR="0013182B" w:rsidRDefault="0013182B" w:rsidP="0013182B"/>
    <w:p w:rsidR="0013182B" w:rsidRPr="0013182B" w:rsidRDefault="0013182B" w:rsidP="0013182B">
      <w:r>
        <w:rPr>
          <w:i/>
          <w:iCs/>
          <w:color w:val="FF0000"/>
        </w:rPr>
        <w:t>*Κάντε κλικ στην εικόνα για να ανοίξει η αντίστοιχη παρουσίαση</w:t>
      </w:r>
      <w:r>
        <w:rPr>
          <w:noProof/>
          <w:lang w:eastAsia="el-GR"/>
        </w:rPr>
        <w:drawing>
          <wp:inline distT="0" distB="0" distL="0" distR="0">
            <wp:extent cx="2524125" cy="1800225"/>
            <wp:effectExtent l="0" t="0" r="9525" b="9525"/>
            <wp:docPr id="9" name="Εικόνα 9" descr="cid:image021.jpg@01D35741.32F6EB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id:image021.jpg@01D35741.32F6EB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r w:rsidRPr="0013182B">
        <w:t xml:space="preserve"> </w:t>
      </w:r>
      <w:r>
        <w:rPr>
          <w:noProof/>
          <w:lang w:eastAsia="el-GR"/>
        </w:rPr>
        <w:drawing>
          <wp:inline distT="0" distB="0" distL="0" distR="0">
            <wp:extent cx="2524125" cy="1800225"/>
            <wp:effectExtent l="0" t="0" r="9525" b="9525"/>
            <wp:docPr id="8" name="Εικόνα 8" descr="cid:image022.jpg@01D35741.32F6EB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id:image022.jpg@01D35741.32F6EB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bookmarkStart w:id="7" w:name="_GoBack"/>
      <w:bookmarkEnd w:id="7"/>
      <w:r>
        <w:rPr>
          <w:noProof/>
          <w:lang w:eastAsia="el-GR"/>
        </w:rPr>
        <w:lastRenderedPageBreak/>
        <w:drawing>
          <wp:inline distT="0" distB="0" distL="0" distR="0">
            <wp:extent cx="2524125" cy="1800225"/>
            <wp:effectExtent l="0" t="0" r="9525" b="9525"/>
            <wp:docPr id="7" name="Εικόνα 7" descr="cid:image023.jpg@01D35741.32F6EB5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id:image023.jpg@01D35741.32F6EB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r>
        <w:rPr>
          <w:noProof/>
          <w:lang w:eastAsia="el-GR"/>
        </w:rPr>
        <w:drawing>
          <wp:inline distT="0" distB="0" distL="0" distR="0">
            <wp:extent cx="2524125" cy="1800225"/>
            <wp:effectExtent l="0" t="0" r="9525" b="9525"/>
            <wp:docPr id="6" name="Εικόνα 6" descr="cid:image024.jpg@01D35741.32F6EB5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id:image024.jpg@01D35741.32F6EB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r>
        <w:rPr>
          <w:noProof/>
          <w:lang w:eastAsia="el-GR"/>
        </w:rPr>
        <w:drawing>
          <wp:inline distT="0" distB="0" distL="0" distR="0">
            <wp:extent cx="2524125" cy="1800225"/>
            <wp:effectExtent l="0" t="0" r="9525" b="9525"/>
            <wp:docPr id="5" name="Εικόνα 5" descr="cid:image025.jpg@01D35741.32F6EB5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id:image025.jpg@01D35741.32F6EB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r>
        <w:rPr>
          <w:noProof/>
          <w:lang w:eastAsia="el-GR"/>
        </w:rPr>
        <w:drawing>
          <wp:inline distT="0" distB="0" distL="0" distR="0">
            <wp:extent cx="2524125" cy="1800225"/>
            <wp:effectExtent l="0" t="0" r="9525" b="9525"/>
            <wp:docPr id="4" name="Εικόνα 4" descr="cid:image026.jpg@01D35741.32F6EB5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cid:image026.jpg@01D35741.32F6EB5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r>
        <w:rPr>
          <w:noProof/>
          <w:lang w:eastAsia="el-GR"/>
        </w:rPr>
        <w:drawing>
          <wp:inline distT="0" distB="0" distL="0" distR="0">
            <wp:extent cx="2524125" cy="1800225"/>
            <wp:effectExtent l="0" t="0" r="9525" b="9525"/>
            <wp:docPr id="3" name="Εικόνα 3" descr="cid:image027.jpg@01D35741.32F6EB5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id:image027.jpg@01D35741.32F6EB5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r>
        <w:rPr>
          <w:noProof/>
          <w:lang w:eastAsia="el-GR"/>
        </w:rPr>
        <w:drawing>
          <wp:inline distT="0" distB="0" distL="0" distR="0">
            <wp:extent cx="2524125" cy="1800225"/>
            <wp:effectExtent l="0" t="0" r="9525" b="9525"/>
            <wp:docPr id="2" name="Εικόνα 2" descr="cid:image028.jpg@01D35741.32F6EB5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cid:image028.jpg@01D35741.32F6EB5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Pr>
          <w:lang w:val="en-US"/>
        </w:rPr>
        <w:t>     </w:t>
      </w:r>
      <w:r>
        <w:rPr>
          <w:noProof/>
          <w:lang w:eastAsia="el-GR"/>
        </w:rPr>
        <w:drawing>
          <wp:inline distT="0" distB="0" distL="0" distR="0">
            <wp:extent cx="2524125" cy="1800225"/>
            <wp:effectExtent l="0" t="0" r="9525" b="9525"/>
            <wp:docPr id="1" name="Εικόνα 1" descr="cid:image029.jpg@01D35741.32F6EB5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cid:image029.jpg@01D35741.32F6EB5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rsidR="0013182B" w:rsidRPr="0013182B" w:rsidRDefault="0013182B" w:rsidP="0013182B"/>
    <w:p w:rsidR="0013182B" w:rsidRDefault="0013182B" w:rsidP="0013182B">
      <w:r>
        <w:t>Με τιμή η Παιδαγωγική Ομάδα του ΚΠΕ Πεταλούδων,</w:t>
      </w:r>
    </w:p>
    <w:p w:rsidR="0013182B" w:rsidRDefault="0013182B" w:rsidP="0013182B">
      <w:r>
        <w:t xml:space="preserve">Έφη </w:t>
      </w:r>
      <w:proofErr w:type="spellStart"/>
      <w:r>
        <w:t>Συμονοπούλου</w:t>
      </w:r>
      <w:proofErr w:type="spellEnd"/>
    </w:p>
    <w:p w:rsidR="0013182B" w:rsidRDefault="0013182B" w:rsidP="0013182B">
      <w:r>
        <w:t xml:space="preserve">Λαμπρινή </w:t>
      </w:r>
      <w:proofErr w:type="spellStart"/>
      <w:r>
        <w:t>Γιοβανούδη</w:t>
      </w:r>
      <w:proofErr w:type="spellEnd"/>
    </w:p>
    <w:p w:rsidR="0013182B" w:rsidRDefault="0013182B" w:rsidP="0013182B">
      <w:r>
        <w:t>Νίκη Διακογεωργίου</w:t>
      </w:r>
    </w:p>
    <w:p w:rsidR="0013182B" w:rsidRDefault="0013182B" w:rsidP="0013182B">
      <w:pPr>
        <w:rPr>
          <w:lang w:val="en-US"/>
        </w:rPr>
      </w:pPr>
      <w:r>
        <w:rPr>
          <w:lang w:val="en-US"/>
        </w:rPr>
        <w:t xml:space="preserve">Χάρης </w:t>
      </w:r>
      <w:proofErr w:type="spellStart"/>
      <w:r>
        <w:rPr>
          <w:lang w:val="en-US"/>
        </w:rPr>
        <w:t>Συργιάννης</w:t>
      </w:r>
      <w:proofErr w:type="spellEnd"/>
    </w:p>
    <w:p w:rsidR="005019FC" w:rsidRDefault="005019FC"/>
    <w:sectPr w:rsidR="005019FC" w:rsidSect="0013182B">
      <w:pgSz w:w="11906" w:h="16838"/>
      <w:pgMar w:top="993"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2B"/>
    <w:rsid w:val="0013182B"/>
    <w:rsid w:val="005019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B042D-385C-416E-964B-E6CADE13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82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318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20691">
      <w:bodyDiv w:val="1"/>
      <w:marLeft w:val="0"/>
      <w:marRight w:val="0"/>
      <w:marTop w:val="0"/>
      <w:marBottom w:val="0"/>
      <w:divBdr>
        <w:top w:val="none" w:sz="0" w:space="0" w:color="auto"/>
        <w:left w:val="none" w:sz="0" w:space="0" w:color="auto"/>
        <w:bottom w:val="none" w:sz="0" w:space="0" w:color="auto"/>
        <w:right w:val="none" w:sz="0" w:space="0" w:color="auto"/>
      </w:divBdr>
    </w:div>
    <w:div w:id="1673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cid:image021.jpg@01D35741.32F6EB50" TargetMode="External"/><Relationship Id="rId18" Type="http://schemas.openxmlformats.org/officeDocument/2006/relationships/image" Target="media/image5.jpeg"/><Relationship Id="rId26" Type="http://schemas.openxmlformats.org/officeDocument/2006/relationships/hyperlink" Target="https://drive.google.com/open?id=0B1u4RNp2RrKtQy02cXRxUlFkbn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image" Target="cid:image028.jpg@01D35741.32F6EB50" TargetMode="External"/><Relationship Id="rId7" Type="http://schemas.openxmlformats.org/officeDocument/2006/relationships/hyperlink" Target="http://kpe-petal.dod.sch.gr/" TargetMode="External"/><Relationship Id="rId12" Type="http://schemas.openxmlformats.org/officeDocument/2006/relationships/image" Target="media/image3.jpeg"/><Relationship Id="rId17" Type="http://schemas.openxmlformats.org/officeDocument/2006/relationships/hyperlink" Target="https://drive.google.com/open?id=0B1u4RNp2RrKtOGFSU0FjR2I5a1U" TargetMode="External"/><Relationship Id="rId25" Type="http://schemas.openxmlformats.org/officeDocument/2006/relationships/image" Target="cid:image025.jpg@01D35741.32F6EB50"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22.jpg@01D35741.32F6EB50" TargetMode="External"/><Relationship Id="rId20" Type="http://schemas.openxmlformats.org/officeDocument/2006/relationships/hyperlink" Target="https://drive.google.com/open?id=0B1u4RNp2RrKtS1lmTldmRGxCZzA" TargetMode="External"/><Relationship Id="rId29" Type="http://schemas.openxmlformats.org/officeDocument/2006/relationships/hyperlink" Target="https://drive.google.com/open?id=0B1u4RNp2RrKtOHc1a2lmajRzV0E" TargetMode="External"/><Relationship Id="rId1" Type="http://schemas.openxmlformats.org/officeDocument/2006/relationships/styles" Target="styles.xml"/><Relationship Id="rId6" Type="http://schemas.openxmlformats.org/officeDocument/2006/relationships/hyperlink" Target="mailto:kpepetal@sch.gr" TargetMode="External"/><Relationship Id="rId11" Type="http://schemas.openxmlformats.org/officeDocument/2006/relationships/hyperlink" Target="https://drive.google.com/open?id=0B1u4RNp2RrKtcjRYdG1yWl9NVUU" TargetMode="External"/><Relationship Id="rId24" Type="http://schemas.openxmlformats.org/officeDocument/2006/relationships/image" Target="media/image7.jpeg"/><Relationship Id="rId32" Type="http://schemas.openxmlformats.org/officeDocument/2006/relationships/hyperlink" Target="https://drive.google.com/open?id=0B1u4RNp2RrKtM25kTUNxelUwU00" TargetMode="External"/><Relationship Id="rId37" Type="http://schemas.openxmlformats.org/officeDocument/2006/relationships/image" Target="cid:image029.jpg@01D35741.32F6EB50" TargetMode="External"/><Relationship Id="rId5" Type="http://schemas.openxmlformats.org/officeDocument/2006/relationships/image" Target="cid:image001.jpg@01D3573D.B9307AA0" TargetMode="External"/><Relationship Id="rId15" Type="http://schemas.openxmlformats.org/officeDocument/2006/relationships/image" Target="media/image4.jpeg"/><Relationship Id="rId23" Type="http://schemas.openxmlformats.org/officeDocument/2006/relationships/hyperlink" Target="https://drive.google.com/open?id=0B1u4RNp2RrKtZU1sMllQd0tMYlE" TargetMode="External"/><Relationship Id="rId28" Type="http://schemas.openxmlformats.org/officeDocument/2006/relationships/image" Target="cid:image026.jpg@01D35741.32F6EB50" TargetMode="External"/><Relationship Id="rId36" Type="http://schemas.openxmlformats.org/officeDocument/2006/relationships/image" Target="media/image11.jpeg"/><Relationship Id="rId10" Type="http://schemas.openxmlformats.org/officeDocument/2006/relationships/hyperlink" Target="http://blogs.sch.gr/kpepetal/" TargetMode="External"/><Relationship Id="rId19" Type="http://schemas.openxmlformats.org/officeDocument/2006/relationships/image" Target="cid:image023.jpg@01D35741.32F6EB50" TargetMode="External"/><Relationship Id="rId31" Type="http://schemas.openxmlformats.org/officeDocument/2006/relationships/image" Target="cid:image027.jpg@01D35741.32F6EB50" TargetMode="External"/><Relationship Id="rId4" Type="http://schemas.openxmlformats.org/officeDocument/2006/relationships/image" Target="media/image1.jpeg"/><Relationship Id="rId9" Type="http://schemas.openxmlformats.org/officeDocument/2006/relationships/image" Target="cid:image002.png@01D3573D.B9307AA0" TargetMode="External"/><Relationship Id="rId14" Type="http://schemas.openxmlformats.org/officeDocument/2006/relationships/hyperlink" Target="https://drive.google.com/open?id=0B1u4RNp2RrKtRThwNUoxSm1UOXc" TargetMode="External"/><Relationship Id="rId22" Type="http://schemas.openxmlformats.org/officeDocument/2006/relationships/image" Target="cid:image024.jpg@01D35741.32F6EB50"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drive.google.com/open?id=0B1u4RNp2RrKtcTUtb3ZsSjA0Y0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1651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ΚΠΕ Πεταλούδων Ρόδου</dc:creator>
  <cp:keywords/>
  <dc:description/>
  <cp:lastModifiedBy>ΚΠΕ Πεταλούδων Ρόδου</cp:lastModifiedBy>
  <cp:revision>1</cp:revision>
  <dcterms:created xsi:type="dcterms:W3CDTF">2017-11-06T18:56:00Z</dcterms:created>
  <dcterms:modified xsi:type="dcterms:W3CDTF">2017-11-06T18:59:00Z</dcterms:modified>
</cp:coreProperties>
</file>