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2F" w:rsidRPr="00452D20" w:rsidRDefault="0057542F" w:rsidP="0057542F">
      <w:pPr>
        <w:pBdr>
          <w:bottom w:val="single" w:sz="6" w:space="1" w:color="auto"/>
        </w:pBdr>
        <w:tabs>
          <w:tab w:val="left" w:pos="3495"/>
        </w:tabs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452D20">
        <w:rPr>
          <w:rFonts w:ascii="Times New Roman" w:eastAsia="Times New Roman" w:hAnsi="Times New Roman" w:cs="Times New Roman"/>
          <w:b/>
          <w:lang w:eastAsia="el-GR"/>
        </w:rPr>
        <w:t>ΑΣΚΗΣΕΙΣ</w:t>
      </w:r>
    </w:p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κλιθούν σε ενικό και πληθυντικό τα ουσιαστικά :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ὁ λέων, ὁ δράκων, ὁ θεράπων, ὁ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ἐλέφας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ὁ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ἀδάμας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ὁ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ἱμάς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.</w:t>
      </w:r>
    </w:p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γράψετε τους τύπους που ζητούνται: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br/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ὁ δράκων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(γεν. πληθ.),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ὁ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ἀδάμας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 (αιτ. πληθ.),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ὁ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Ξενοφῶν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 (αιτ. εν.),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ὁ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Αἴας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(κλητ. εν.),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ὁ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ἱμάς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 (δοτ. πληθ.).</w:t>
      </w:r>
    </w:p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σχηματίσετε τις μετοχές ενεργητικής φωνής και να κλίνετε το αρσενικό γένος των μετοχών του ενεστώτα, του μέλλοντα και του αορίστου του ρ. </w:t>
      </w:r>
      <w:r w:rsidRPr="00452D2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lang w:eastAsia="el-GR"/>
        </w:rPr>
        <w:t>θαυμάζω</w:t>
      </w: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.</w:t>
      </w:r>
    </w:p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κλίνετε τα ρήματα στον χρόνο που βρίσκονται: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ηὔξατο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ἐφυλάξω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ἐπαύσασθε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.</w:t>
      </w:r>
    </w:p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μεταφέρετε τους ρηματικούς τύπους στο ίδιο πρόσωπο του άλλου αριθμού διατηρώντας τον χρόνο και τη φωνή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: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προηγόρευσε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κατελύσω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διεπράξαντο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.</w:t>
      </w:r>
    </w:p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κλίνετε την οριστική παρακειμένου και υπερσυντελίκου των ρ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παιδεύομαι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</w:t>
      </w: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και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προβουλεύομαι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.</w:t>
      </w:r>
    </w:p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συμπληρώσετε τον παρακάτω πίνακα με τους χρόνους που ζητούνται στο πρόσωπο που δίνεται:</w:t>
      </w:r>
    </w:p>
    <w:tbl>
      <w:tblPr>
        <w:tblW w:w="3000" w:type="pct"/>
        <w:tblCellSpacing w:w="1440" w:type="nil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99"/>
        <w:gridCol w:w="1611"/>
        <w:gridCol w:w="1809"/>
      </w:tblGrid>
      <w:tr w:rsidR="0057542F" w:rsidTr="00E15363">
        <w:trPr>
          <w:tblCellSpacing w:w="1440" w:type="nil"/>
        </w:trPr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ενεστώτας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Παρακείμενος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Υ</w:t>
            </w:r>
            <w:r w:rsidRPr="00452D20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περσυντέλικος</w:t>
            </w:r>
          </w:p>
        </w:tc>
      </w:tr>
      <w:tr w:rsidR="0057542F" w:rsidTr="00E15363">
        <w:trPr>
          <w:tblCellSpacing w:w="1440" w:type="nil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βλάπτεσθε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</w:tr>
      <w:tr w:rsidR="0057542F" w:rsidTr="00E15363">
        <w:trPr>
          <w:tblCellSpacing w:w="1440" w:type="nil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proofErr w:type="spellStart"/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ὁπλιζόμεθα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</w:tr>
      <w:tr w:rsidR="0057542F" w:rsidTr="00E15363">
        <w:trPr>
          <w:tblCellSpacing w:w="1440" w:type="nil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proofErr w:type="spellStart"/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ἀπαλλάττεται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</w:tr>
      <w:tr w:rsidR="0057542F" w:rsidTr="00E15363">
        <w:trPr>
          <w:tblCellSpacing w:w="1440" w:type="nil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proofErr w:type="spellStart"/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καταψεύδονται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</w:tr>
    </w:tbl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τοποθετήσετε τους ρηματικούς τύπους στη σωστή στήλη και να συμπληρώσετε τους υπόλοιπους χρόνους τους: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ἐκδιώκεται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κατεκοπτόμεθα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ἐκπαιδεύσεσθε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ἐλογίσω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.</w:t>
      </w:r>
    </w:p>
    <w:tbl>
      <w:tblPr>
        <w:tblW w:w="5000" w:type="pct"/>
        <w:jc w:val="center"/>
        <w:tblCellSpacing w:w="1440" w:type="nil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52"/>
        <w:gridCol w:w="1495"/>
        <w:gridCol w:w="1225"/>
        <w:gridCol w:w="1094"/>
        <w:gridCol w:w="1591"/>
        <w:gridCol w:w="1799"/>
      </w:tblGrid>
      <w:tr w:rsidR="0057542F" w:rsidTr="00E15363">
        <w:trPr>
          <w:tblCellSpacing w:w="1440" w:type="nil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ενεστώτας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παρατατικός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μέλλοντας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αόριστος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παρακείμενος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υπερσυντέλικος</w:t>
            </w:r>
          </w:p>
        </w:tc>
      </w:tr>
      <w:tr w:rsidR="0057542F" w:rsidTr="00E15363">
        <w:trPr>
          <w:tblCellSpacing w:w="1440" w:type="nil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</w:tr>
      <w:tr w:rsidR="0057542F" w:rsidTr="00E15363">
        <w:trPr>
          <w:tblCellSpacing w:w="1440" w:type="nil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</w:tr>
      <w:tr w:rsidR="0057542F" w:rsidTr="00E15363">
        <w:trPr>
          <w:tblCellSpacing w:w="1440" w:type="nil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</w:tr>
      <w:tr w:rsidR="0057542F" w:rsidTr="00E15363">
        <w:trPr>
          <w:tblCellSpacing w:w="1440" w:type="nil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7542F" w:rsidRPr="00452D20" w:rsidRDefault="0057542F" w:rsidP="00E15363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</w:pPr>
            <w:r w:rsidRPr="00452D20">
              <w:rPr>
                <w:rFonts w:ascii="Times New Roman" w:eastAsia="Times New Roman" w:hAnsi="Times New Roman" w:cs="Times New Roman"/>
                <w:i/>
                <w:iCs/>
                <w:lang w:eastAsia="el-GR"/>
              </w:rPr>
              <w:t> </w:t>
            </w:r>
          </w:p>
        </w:tc>
      </w:tr>
    </w:tbl>
    <w:p w:rsidR="0057542F" w:rsidRPr="00A23264" w:rsidRDefault="0057542F" w:rsidP="0057542F">
      <w:pPr>
        <w:shd w:val="clear" w:color="auto" w:fill="FFFFFF"/>
        <w:ind w:left="360" w:firstLine="0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</w:p>
    <w:p w:rsidR="0057542F" w:rsidRPr="00A23264" w:rsidRDefault="0057542F" w:rsidP="0057542F">
      <w:pPr>
        <w:shd w:val="clear" w:color="auto" w:fill="FFFFFF"/>
        <w:ind w:left="360" w:firstLine="0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</w:p>
    <w:p w:rsidR="0057542F" w:rsidRPr="00452D20" w:rsidRDefault="0057542F" w:rsidP="0057542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15"/>
          <w:lang w:eastAsia="el-GR"/>
        </w:rPr>
      </w:pP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Να συμπληρώσετε τα κενά των φράσεων με τους τύπους οριστικής των ρημάτων που βρίσκονται στην παρένθεση: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br/>
      </w: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α.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ἄρχομαι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, ενεστ.)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ὁ πόλεμος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ἐνθένδε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(= από εκείνη τη στιγμή)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ἤδη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Ἀθηναίων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καὶ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Πελοποννησίων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καὶ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τῶν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ἑκατέροις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ξυμμάχων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ᾧ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καταστάντες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ξυνεχῶς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ἐπολέμουν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·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γράφομαι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γ΄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 xml:space="preserve"> εν. παρακ.)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δὲ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ἑξῆς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(= με τη σειρά)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ὡς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ἕκαστα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γίγνομαι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γ΄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 xml:space="preserve"> εν. παρατ.)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κατὰ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θέρος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καὶ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χειμῶνα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br/>
      </w: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β.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Οὗτος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κελεύω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, παρατ.)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οὖν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τοὺς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λέγοντας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lastRenderedPageBreak/>
        <w:t>τῷ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δήμῳ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τῇ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μὲν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εἰρήνῃ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μὴ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ἐπιτιμᾶν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(= να μην κατηγορούν)·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εἰ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δέ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τι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μὴ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καλῶς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γράφομαι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, παρακ.)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τῇ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εἰρήνῃ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τοῦτ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'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ἐπανορθώσασθαι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(= να το διορθώσουν).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br/>
      </w: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γ.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Ὁ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δῆμος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τῶν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Ἀθηναίων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κομίζομαι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, παρακ.)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τιμωρίαν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πρῶτον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μὲν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παρὰ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θεῶν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μετὰ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δὲ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ταῦτα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παρ'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ἡμῶν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τῶν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ἀδικηθέντων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br/>
      </w: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δ.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</w:t>
      </w:r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Βέλτιον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ἂν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ἡμῖν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εἶχε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(= θα ήταν καλύτερα για εμάς),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ἐξ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ἀρχῆς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εἰ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ταῦτ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'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ἀποψηφίζομαι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 xml:space="preserve">, </w:t>
      </w:r>
      <w:proofErr w:type="spellStart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α΄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 xml:space="preserve"> πληθ. υπερσ.).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br/>
      </w:r>
      <w:r w:rsidRPr="00452D20">
        <w:rPr>
          <w:rFonts w:ascii="Times New Roman" w:eastAsia="Times New Roman" w:hAnsi="Times New Roman" w:cs="Times New Roman"/>
          <w:b/>
          <w:bCs/>
          <w:color w:val="000000"/>
          <w:spacing w:val="15"/>
          <w:lang w:eastAsia="el-GR"/>
        </w:rPr>
        <w:t>ε.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Σὺ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δὲ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ταύτης</w:t>
      </w:r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 ________________ (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ἀπαλλάττομαι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, παρακ.) 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τῆς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ἀσθενείας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καὶ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εἰς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τὴν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τῶν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οὐρανῶν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ἐνεγράφης</w:t>
      </w:r>
      <w:proofErr w:type="spellEnd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 xml:space="preserve"> </w:t>
      </w:r>
      <w:proofErr w:type="spellStart"/>
      <w:r w:rsidRPr="00452D20">
        <w:rPr>
          <w:rFonts w:ascii="Times New Roman" w:eastAsia="Times New Roman" w:hAnsi="Times New Roman" w:cs="Times New Roman"/>
          <w:i/>
          <w:iCs/>
          <w:color w:val="000000"/>
          <w:spacing w:val="15"/>
          <w:lang w:eastAsia="el-GR"/>
        </w:rPr>
        <w:t>πολιτείαν</w:t>
      </w:r>
      <w:proofErr w:type="spellEnd"/>
      <w:r w:rsidRPr="00452D20">
        <w:rPr>
          <w:rFonts w:ascii="Times New Roman" w:eastAsia="Times New Roman" w:hAnsi="Times New Roman" w:cs="Times New Roman"/>
          <w:color w:val="000000"/>
          <w:spacing w:val="15"/>
          <w:lang w:eastAsia="el-GR"/>
        </w:rPr>
        <w:t>.</w:t>
      </w:r>
    </w:p>
    <w:p w:rsidR="0057542F" w:rsidRDefault="0057542F" w:rsidP="0057542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lang w:eastAsia="el-GR"/>
        </w:rPr>
      </w:pPr>
      <w:r w:rsidRPr="00452D20">
        <w:rPr>
          <w:rStyle w:val="a3"/>
          <w:rFonts w:ascii="Times New Roman" w:hAnsi="Times New Roman" w:cs="Times New Roman"/>
          <w:color w:val="000000"/>
          <w:spacing w:val="15"/>
          <w:shd w:val="clear" w:color="auto" w:fill="FFFFFF"/>
        </w:rPr>
        <w:t>Να συμπληρώσετε τα κενά στις παρακάτω προτάσεις με τους τύπους που ζητούνται στις παρενθέσεις:</w:t>
      </w:r>
      <w:r w:rsidRPr="00452D20">
        <w:rPr>
          <w:rFonts w:ascii="Times New Roman" w:hAnsi="Times New Roman" w:cs="Times New Roman"/>
          <w:color w:val="000000"/>
          <w:spacing w:val="15"/>
        </w:rPr>
        <w:br/>
      </w:r>
      <w:r w:rsidRPr="00452D20">
        <w:rPr>
          <w:rStyle w:val="a3"/>
          <w:rFonts w:ascii="Times New Roman" w:hAnsi="Times New Roman" w:cs="Times New Roman"/>
          <w:color w:val="000000"/>
          <w:spacing w:val="15"/>
          <w:shd w:val="clear" w:color="auto" w:fill="FFFFFF"/>
        </w:rPr>
        <w:t>α.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Αὕτη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τῷ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οἰκέτῃ</w:t>
      </w:r>
      <w:proofErr w:type="spellEnd"/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(= τον υπηρέτη)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προσέταξεν</w:t>
      </w:r>
      <w:proofErr w:type="spellEnd"/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______________ (απαρ. ενεστ. ρ.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ἀπάγω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)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ἔξω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τὸν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κύνα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·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______________ (απαρ. ενεστ. ρ.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βούλομαι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) </w:t>
      </w:r>
      <w:proofErr w:type="spellStart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γὰρ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______________ (απαρ. ενεστ. ρ.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ἀναπαύομαι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)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μεθ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'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ἡσυχίας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Ἀλέξανδρον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ἔφη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.</w:t>
      </w:r>
      <w:r w:rsidRPr="00452D20">
        <w:rPr>
          <w:rFonts w:ascii="Times New Roman" w:hAnsi="Times New Roman" w:cs="Times New Roman"/>
          <w:color w:val="000000"/>
          <w:spacing w:val="15"/>
        </w:rPr>
        <w:br/>
      </w:r>
      <w:r w:rsidRPr="00452D20">
        <w:rPr>
          <w:rStyle w:val="a3"/>
          <w:rFonts w:ascii="Times New Roman" w:hAnsi="Times New Roman" w:cs="Times New Roman"/>
          <w:color w:val="000000"/>
          <w:spacing w:val="15"/>
          <w:shd w:val="clear" w:color="auto" w:fill="FFFFFF"/>
        </w:rPr>
        <w:t>β.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Βούλομαι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τοίνυν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καὶ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ὅλως</w:t>
      </w:r>
      <w:proofErr w:type="spellEnd"/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______________ (μτχ. ενεστ. ρ.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ψεύδομαι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)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αὐτοὺς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ἐπιδεῖξαι</w:t>
      </w:r>
      <w:proofErr w:type="spellEnd"/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(= να αποδείξω).</w:t>
      </w:r>
      <w:r w:rsidRPr="00452D20">
        <w:rPr>
          <w:rFonts w:ascii="Times New Roman" w:hAnsi="Times New Roman" w:cs="Times New Roman"/>
          <w:color w:val="000000"/>
          <w:spacing w:val="15"/>
        </w:rPr>
        <w:br/>
      </w:r>
      <w:r w:rsidRPr="00452D20">
        <w:rPr>
          <w:rStyle w:val="a3"/>
          <w:rFonts w:ascii="Times New Roman" w:hAnsi="Times New Roman" w:cs="Times New Roman"/>
          <w:color w:val="000000"/>
          <w:spacing w:val="15"/>
          <w:shd w:val="clear" w:color="auto" w:fill="FFFFFF"/>
        </w:rPr>
        <w:t>γ.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Δεῖ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με,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περὶ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ὧν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οὗτος</w:t>
      </w:r>
      <w:proofErr w:type="spellEnd"/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______________ (ονομ. εν. αρσ. μτχ. παρακ. ρ.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ἐπιβουλεύω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)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ἥκει</w:t>
      </w:r>
      <w:proofErr w:type="spellEnd"/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(= έχει έρθει),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περὶ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τοῦ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πράγματος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______________ (αιτ. εν. αρσ. μτχ. </w:t>
      </w:r>
      <w:proofErr w:type="spellStart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αορ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. ρ.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ἀκούω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)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καὶ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περὶ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τῆς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πατρίδος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καὶ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περὶ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τῆς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οὐσίας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______________ (απαρ. </w:t>
      </w:r>
      <w:proofErr w:type="spellStart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αορ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. ρ.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ἀγωνίζομαι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).</w:t>
      </w:r>
      <w:r w:rsidRPr="00452D20">
        <w:rPr>
          <w:rFonts w:ascii="Times New Roman" w:hAnsi="Times New Roman" w:cs="Times New Roman"/>
          <w:color w:val="000000"/>
          <w:spacing w:val="15"/>
        </w:rPr>
        <w:br/>
      </w:r>
      <w:r w:rsidRPr="00452D20">
        <w:rPr>
          <w:rStyle w:val="a3"/>
          <w:rFonts w:ascii="Times New Roman" w:hAnsi="Times New Roman" w:cs="Times New Roman"/>
          <w:color w:val="000000"/>
          <w:spacing w:val="15"/>
          <w:shd w:val="clear" w:color="auto" w:fill="FFFFFF"/>
        </w:rPr>
        <w:t>δ.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Λέγουσι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δ᾿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οἱ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νῦν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Ἰλιεῖς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καὶ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τοῦτο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,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ὡς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οὐδὲ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τελέως</w:t>
      </w:r>
      <w:proofErr w:type="spellEnd"/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______________ (απαρ. παρακ. ρ.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ἀφανίζομαι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)</w:t>
      </w:r>
      <w:r w:rsidRPr="00452D20">
        <w:rPr>
          <w:rStyle w:val="apple-converted-space"/>
          <w:rFonts w:ascii="Times New Roman" w:hAnsi="Times New Roman" w:cs="Times New Roman"/>
          <w:color w:val="000000"/>
          <w:spacing w:val="15"/>
          <w:shd w:val="clear" w:color="auto" w:fill="FFFFFF"/>
        </w:rPr>
        <w:t> 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συνέβαινεν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τὴν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πόλιν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κατὰ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τὴν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ἅλωσιν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ὑπὸ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τῶν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Ἀχαιῶν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,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οὐδ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'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ἐξελείφθη</w:t>
      </w:r>
      <w:proofErr w:type="spellEnd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 xml:space="preserve"> </w:t>
      </w:r>
      <w:proofErr w:type="spellStart"/>
      <w:r w:rsidRPr="00452D20">
        <w:rPr>
          <w:rStyle w:val="a4"/>
          <w:rFonts w:ascii="Times New Roman" w:hAnsi="Times New Roman" w:cs="Times New Roman"/>
          <w:color w:val="000000"/>
          <w:spacing w:val="15"/>
          <w:shd w:val="clear" w:color="auto" w:fill="FFFFFF"/>
        </w:rPr>
        <w:t>οὐδέποτε</w:t>
      </w:r>
      <w:proofErr w:type="spellEnd"/>
      <w:r w:rsidRPr="00452D20">
        <w:rPr>
          <w:rFonts w:ascii="Times New Roman" w:hAnsi="Times New Roman" w:cs="Times New Roman"/>
          <w:color w:val="000000"/>
          <w:spacing w:val="15"/>
          <w:shd w:val="clear" w:color="auto" w:fill="FFFFFF"/>
        </w:rPr>
        <w:t>.</w:t>
      </w:r>
    </w:p>
    <w:p w:rsidR="00FE061A" w:rsidRDefault="00FE061A"/>
    <w:sectPr w:rsidR="00FE061A" w:rsidSect="00FE0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489"/>
    <w:multiLevelType w:val="multilevel"/>
    <w:tmpl w:val="C53A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542F"/>
    <w:rsid w:val="0057542F"/>
    <w:rsid w:val="00FE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2F"/>
    <w:pPr>
      <w:spacing w:after="0" w:line="240" w:lineRule="atLeast"/>
      <w:ind w:firstLine="567"/>
    </w:pPr>
    <w:rPr>
      <w:rFonts w:ascii="Palatino Linotype" w:hAnsi="Palatino Linotyp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542F"/>
    <w:rPr>
      <w:b/>
      <w:bCs/>
    </w:rPr>
  </w:style>
  <w:style w:type="character" w:customStyle="1" w:styleId="apple-converted-space">
    <w:name w:val="apple-converted-space"/>
    <w:basedOn w:val="a0"/>
    <w:rsid w:val="0057542F"/>
  </w:style>
  <w:style w:type="character" w:styleId="a4">
    <w:name w:val="Emphasis"/>
    <w:basedOn w:val="a0"/>
    <w:uiPriority w:val="20"/>
    <w:qFormat/>
    <w:rsid w:val="0057542F"/>
    <w:rPr>
      <w:i/>
      <w:iCs/>
    </w:rPr>
  </w:style>
  <w:style w:type="paragraph" w:styleId="a5">
    <w:name w:val="List Paragraph"/>
    <w:basedOn w:val="a"/>
    <w:uiPriority w:val="34"/>
    <w:qFormat/>
    <w:rsid w:val="00575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2016-12-26T21:15:00Z</dcterms:created>
  <dcterms:modified xsi:type="dcterms:W3CDTF">2016-12-26T21:15:00Z</dcterms:modified>
</cp:coreProperties>
</file>