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2DBDB" w:themeColor="accent2" w:themeTint="33"/>
  <w:body>
    <w:p w:rsidR="00913BC0" w:rsidRDefault="003A3CA1" w:rsidP="003A3CA1">
      <w:pPr>
        <w:jc w:val="center"/>
        <w:rPr>
          <w:color w:val="632423" w:themeColor="accent2" w:themeShade="80"/>
          <w:sz w:val="36"/>
          <w:szCs w:val="36"/>
        </w:rPr>
      </w:pPr>
      <w:r w:rsidRPr="003A3CA1">
        <w:rPr>
          <w:color w:val="632423" w:themeColor="accent2" w:themeShade="80"/>
          <w:sz w:val="36"/>
          <w:szCs w:val="36"/>
        </w:rPr>
        <w:t>Φύλλο εργασίας</w:t>
      </w:r>
    </w:p>
    <w:p w:rsidR="003A3CA1" w:rsidRPr="003A3CA1" w:rsidRDefault="003A3CA1" w:rsidP="003A3CA1">
      <w:pPr>
        <w:rPr>
          <w:color w:val="632423" w:themeColor="accent2" w:themeShade="80"/>
          <w:sz w:val="28"/>
          <w:szCs w:val="28"/>
        </w:rPr>
      </w:pPr>
      <w:r>
        <w:rPr>
          <w:color w:val="632423" w:themeColor="accent2" w:themeShade="80"/>
          <w:sz w:val="28"/>
          <w:szCs w:val="28"/>
        </w:rPr>
        <w:t>Ονοματεπώνυμο:</w:t>
      </w:r>
      <w:r w:rsidRPr="003A3CA1">
        <w:rPr>
          <w:rFonts w:ascii="Times New Roman" w:eastAsia="Times New Roman" w:hAnsi="Times New Roman" w:cs="Times New Roman"/>
          <w:sz w:val="56"/>
          <w:szCs w:val="56"/>
          <w:lang w:eastAsia="el-GR"/>
        </w:rPr>
        <w:t xml:space="preserve"> </w:t>
      </w:r>
    </w:p>
    <w:p w:rsidR="003A3CA1" w:rsidRPr="004326F5" w:rsidRDefault="003A3CA1" w:rsidP="004326F5">
      <w:pPr>
        <w:rPr>
          <w:color w:val="632423" w:themeColor="accent2" w:themeShade="80"/>
          <w:sz w:val="28"/>
          <w:szCs w:val="28"/>
        </w:rPr>
      </w:pPr>
      <w:r w:rsidRPr="004326F5">
        <w:rPr>
          <w:color w:val="632423" w:themeColor="accent2" w:themeShade="80"/>
          <w:sz w:val="28"/>
          <w:szCs w:val="28"/>
        </w:rPr>
        <w:t>Αντιστοίχισε τις ηλεκτρονικές με τις παραδοσιακές ζυγαριές.</w:t>
      </w:r>
    </w:p>
    <w:p w:rsidR="003A3CA1" w:rsidRPr="004326F5" w:rsidRDefault="003A3CA1" w:rsidP="004326F5">
      <w:pPr>
        <w:pStyle w:val="a3"/>
        <w:numPr>
          <w:ilvl w:val="0"/>
          <w:numId w:val="2"/>
        </w:numPr>
        <w:rPr>
          <w:color w:val="632423" w:themeColor="accent2" w:themeShade="80"/>
          <w:sz w:val="28"/>
          <w:szCs w:val="28"/>
        </w:rPr>
      </w:pPr>
      <w:r w:rsidRPr="004326F5">
        <w:rPr>
          <w:color w:val="632423" w:themeColor="accent2" w:themeShade="80"/>
          <w:sz w:val="28"/>
          <w:szCs w:val="28"/>
        </w:rPr>
        <w:t>Οι ηλεκτρονικές ζυγαριές δείχνουν στην οθόνη τους:</w:t>
      </w:r>
    </w:p>
    <w:p w:rsidR="003A3CA1" w:rsidRPr="003A3CA1" w:rsidRDefault="003A3CA1" w:rsidP="003A3CA1">
      <w:pPr>
        <w:pStyle w:val="a3"/>
        <w:rPr>
          <w:color w:val="632423" w:themeColor="accent2" w:themeShade="80"/>
          <w:sz w:val="28"/>
          <w:szCs w:val="28"/>
        </w:rPr>
      </w:pPr>
      <w:r w:rsidRPr="003A3CA1">
        <w:pict>
          <v:group id="_x0000_s1053" style="position:absolute;left:0;text-align:left;margin-left:531.45pt;margin-top:-252.45pt;width:171pt;height:171pt;z-index:251658240" coordorigin="11574,3834" coordsize="3240,3240">
            <o:lock v:ext="edit" aspectratio="t"/>
            <v:shape id="_x0000_s1054" type="#_x0000_t75" style="position:absolute;left:11574;top:3834;width:3240;height:3240">
              <v:imagedata r:id="rId5" o:title="45-3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5" type="#_x0000_t202" style="position:absolute;left:11871;top:5934;width:2190;height:612" fillcolor="black">
              <o:lock v:ext="edit" aspectratio="t"/>
              <v:textbox style="mso-next-textbox:#_x0000_s1055" inset="0,0,0,0">
                <w:txbxContent>
                  <w:p w:rsidR="003A3CA1" w:rsidRPr="00A45B66" w:rsidRDefault="003A3CA1" w:rsidP="003A3CA1">
                    <w:pPr>
                      <w:jc w:val="center"/>
                      <w:rPr>
                        <w:rFonts w:ascii="Arial" w:hAnsi="Arial" w:cs="Arial"/>
                        <w:b/>
                        <w:color w:val="FF6600"/>
                        <w:sz w:val="56"/>
                        <w:szCs w:val="56"/>
                      </w:rPr>
                    </w:pPr>
                    <w:r w:rsidRPr="00A45B66">
                      <w:rPr>
                        <w:rFonts w:ascii="Arial" w:hAnsi="Arial" w:cs="Arial"/>
                        <w:b/>
                        <w:color w:val="FF6600"/>
                        <w:sz w:val="56"/>
                        <w:szCs w:val="56"/>
                      </w:rPr>
                      <w:t>850</w:t>
                    </w:r>
                  </w:p>
                </w:txbxContent>
              </v:textbox>
            </v:shape>
          </v:group>
        </w:pict>
      </w:r>
      <w:r w:rsidRPr="003A3CA1">
        <w:rPr>
          <w:color w:val="632423" w:themeColor="accent2" w:themeShade="80"/>
          <w:sz w:val="28"/>
          <w:szCs w:val="28"/>
        </w:rPr>
        <w:t>Α. 280</w:t>
      </w:r>
    </w:p>
    <w:p w:rsidR="003A3CA1" w:rsidRPr="003A3CA1" w:rsidRDefault="003A3CA1" w:rsidP="003A3CA1">
      <w:pPr>
        <w:pStyle w:val="a3"/>
        <w:rPr>
          <w:color w:val="632423" w:themeColor="accent2" w:themeShade="80"/>
          <w:sz w:val="28"/>
          <w:szCs w:val="28"/>
        </w:rPr>
      </w:pPr>
      <w:r w:rsidRPr="003A3CA1">
        <w:rPr>
          <w:color w:val="632423" w:themeColor="accent2" w:themeShade="80"/>
          <w:sz w:val="28"/>
          <w:szCs w:val="28"/>
        </w:rPr>
        <w:t>Β. 430</w:t>
      </w:r>
    </w:p>
    <w:p w:rsidR="003A3CA1" w:rsidRPr="003A3CA1" w:rsidRDefault="003A3CA1" w:rsidP="003A3CA1">
      <w:pPr>
        <w:pStyle w:val="a3"/>
        <w:rPr>
          <w:color w:val="632423" w:themeColor="accent2" w:themeShade="80"/>
          <w:sz w:val="28"/>
          <w:szCs w:val="28"/>
          <w:lang w:val="en-US"/>
        </w:rPr>
      </w:pPr>
      <w:r w:rsidRPr="003A3CA1">
        <w:rPr>
          <w:color w:val="632423" w:themeColor="accent2" w:themeShade="80"/>
          <w:sz w:val="28"/>
          <w:szCs w:val="28"/>
        </w:rPr>
        <w:t>Γ. 850</w:t>
      </w:r>
    </w:p>
    <w:p w:rsidR="003A3CA1" w:rsidRDefault="003A3CA1" w:rsidP="003A3CA1">
      <w:pPr>
        <w:pStyle w:val="a3"/>
        <w:rPr>
          <w:color w:val="632423" w:themeColor="accent2" w:themeShade="80"/>
          <w:sz w:val="28"/>
          <w:szCs w:val="28"/>
        </w:rPr>
      </w:pPr>
    </w:p>
    <w:p w:rsidR="003A3CA1" w:rsidRPr="003A3CA1" w:rsidRDefault="003A3CA1" w:rsidP="003A3CA1">
      <w:pPr>
        <w:rPr>
          <w:color w:val="632423" w:themeColor="accent2" w:themeShade="80"/>
          <w:sz w:val="28"/>
          <w:szCs w:val="28"/>
        </w:rPr>
      </w:pPr>
      <w:r>
        <w:rPr>
          <w:noProof/>
          <w:lang w:eastAsia="el-GR"/>
        </w:rPr>
        <w:pict>
          <v:shape id="_x0000_s1046" type="#_x0000_t202" style="position:absolute;margin-left:-15.75pt;margin-top:331.9pt;width:420pt;height:215.45pt;z-index:251660288" filled="f" stroked="f">
            <v:textbox>
              <w:txbxContent>
                <w:p w:rsidR="00C679A3" w:rsidRDefault="00C679A3" w:rsidP="00C679A3">
                  <w:pPr>
                    <w:rPr>
                      <w:color w:val="632423" w:themeColor="accent2" w:themeShade="80"/>
                      <w:sz w:val="28"/>
                      <w:szCs w:val="28"/>
                    </w:rPr>
                  </w:pPr>
                </w:p>
                <w:p w:rsidR="00C679A3" w:rsidRPr="00C679A3" w:rsidRDefault="00C679A3" w:rsidP="00C679A3">
                  <w:pPr>
                    <w:rPr>
                      <w:color w:val="632423" w:themeColor="accent2" w:themeShade="80"/>
                      <w:sz w:val="28"/>
                      <w:szCs w:val="28"/>
                    </w:rPr>
                  </w:pPr>
                  <w:r w:rsidRPr="00C679A3">
                    <w:rPr>
                      <w:color w:val="632423" w:themeColor="accent2" w:themeShade="80"/>
                      <w:sz w:val="28"/>
                      <w:szCs w:val="28"/>
                    </w:rPr>
                    <w:t>Πόσο ζυγίζει το καθένα;</w:t>
                  </w:r>
                  <w:r>
                    <w:rPr>
                      <w:color w:val="632423" w:themeColor="accent2" w:themeShade="80"/>
                      <w:sz w:val="28"/>
                      <w:szCs w:val="28"/>
                    </w:rPr>
                    <w:t xml:space="preserve">. </w:t>
                  </w:r>
                  <w:r w:rsidRPr="00C679A3">
                    <w:rPr>
                      <w:color w:val="632423" w:themeColor="accent2" w:themeShade="80"/>
                      <w:sz w:val="28"/>
                      <w:szCs w:val="28"/>
                    </w:rPr>
                    <w:t>Βρίσκω το ακριβές σημείο στη ζυγαριά.</w:t>
                  </w:r>
                </w:p>
                <w:p w:rsidR="00C679A3" w:rsidRPr="00C679A3" w:rsidRDefault="00C679A3" w:rsidP="00C679A3">
                  <w:pPr>
                    <w:pStyle w:val="a3"/>
                    <w:numPr>
                      <w:ilvl w:val="0"/>
                      <w:numId w:val="3"/>
                    </w:numPr>
                    <w:rPr>
                      <w:color w:val="632423" w:themeColor="accent2" w:themeShade="80"/>
                      <w:sz w:val="28"/>
                      <w:szCs w:val="28"/>
                    </w:rPr>
                  </w:pPr>
                  <w:r w:rsidRPr="00C679A3">
                    <w:rPr>
                      <w:color w:val="632423" w:themeColor="accent2" w:themeShade="80"/>
                      <w:sz w:val="28"/>
                      <w:szCs w:val="28"/>
                    </w:rPr>
                    <w:t>Το αλεύρι 1 κιλό.</w:t>
                  </w:r>
                </w:p>
                <w:p w:rsidR="00C679A3" w:rsidRPr="00C679A3" w:rsidRDefault="00C679A3" w:rsidP="00C679A3">
                  <w:pPr>
                    <w:pStyle w:val="a3"/>
                    <w:numPr>
                      <w:ilvl w:val="0"/>
                      <w:numId w:val="3"/>
                    </w:numPr>
                    <w:rPr>
                      <w:color w:val="632423" w:themeColor="accent2" w:themeShade="80"/>
                      <w:sz w:val="28"/>
                      <w:szCs w:val="28"/>
                    </w:rPr>
                  </w:pPr>
                  <w:r w:rsidRPr="00C679A3">
                    <w:rPr>
                      <w:color w:val="632423" w:themeColor="accent2" w:themeShade="80"/>
                      <w:sz w:val="28"/>
                      <w:szCs w:val="28"/>
                    </w:rPr>
                    <w:t>Η μαρμελάδα 700 γραμμάρια.</w:t>
                  </w:r>
                </w:p>
                <w:p w:rsidR="00C679A3" w:rsidRDefault="00C679A3" w:rsidP="00C679A3">
                  <w:pPr>
                    <w:pStyle w:val="a3"/>
                    <w:numPr>
                      <w:ilvl w:val="0"/>
                      <w:numId w:val="3"/>
                    </w:numPr>
                    <w:rPr>
                      <w:color w:val="632423" w:themeColor="accent2" w:themeShade="80"/>
                      <w:sz w:val="28"/>
                      <w:szCs w:val="28"/>
                    </w:rPr>
                  </w:pPr>
                  <w:r w:rsidRPr="00C679A3">
                    <w:rPr>
                      <w:color w:val="632423" w:themeColor="accent2" w:themeShade="80"/>
                      <w:sz w:val="28"/>
                      <w:szCs w:val="28"/>
                    </w:rPr>
                    <w:t>Το κακάο 150 γραμμάρια.</w:t>
                  </w:r>
                </w:p>
                <w:p w:rsidR="00C679A3" w:rsidRPr="00C679A3" w:rsidRDefault="00C679A3" w:rsidP="00C679A3">
                  <w:pPr>
                    <w:rPr>
                      <w:color w:val="632423" w:themeColor="accent2" w:themeShade="80"/>
                      <w:sz w:val="28"/>
                      <w:szCs w:val="28"/>
                    </w:rPr>
                  </w:pPr>
                  <w:r>
                    <w:rPr>
                      <w:color w:val="632423" w:themeColor="accent2" w:themeShade="80"/>
                      <w:sz w:val="28"/>
                      <w:szCs w:val="28"/>
                    </w:rPr>
                    <w:t xml:space="preserve">     </w:t>
                  </w:r>
                  <w:r>
                    <w:rPr>
                      <w:noProof/>
                      <w:color w:val="632423" w:themeColor="accent2" w:themeShade="80"/>
                      <w:sz w:val="28"/>
                      <w:szCs w:val="28"/>
                      <w:lang w:eastAsia="el-GR"/>
                    </w:rPr>
                    <w:drawing>
                      <wp:inline distT="0" distB="0" distL="0" distR="0">
                        <wp:extent cx="4789170" cy="1025158"/>
                        <wp:effectExtent l="19050" t="0" r="0" b="0"/>
                        <wp:docPr id="5" name="Εικόνα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89170" cy="102515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A3CA1" w:rsidRDefault="003A3CA1"/>
              </w:txbxContent>
            </v:textbox>
          </v:shape>
        </w:pict>
      </w:r>
      <w:r>
        <w:rPr>
          <w:noProof/>
          <w:lang w:eastAsia="el-GR"/>
        </w:rPr>
        <w:pict>
          <v:shape id="_x0000_s1045" type="#_x0000_t202" style="position:absolute;margin-left:5.25pt;margin-top:91.25pt;width:393.1pt;height:234pt;z-index:251659264" filled="f" stroked="f">
            <v:textbox style="mso-next-textbox:#_x0000_s1045">
              <w:txbxContent>
                <w:p w:rsidR="003A3CA1" w:rsidRDefault="003A3CA1" w:rsidP="003A3CA1">
                  <w:pPr>
                    <w:rPr>
                      <w:noProof/>
                      <w:color w:val="632423" w:themeColor="accent2" w:themeShade="80"/>
                      <w:sz w:val="28"/>
                      <w:szCs w:val="28"/>
                      <w:lang w:eastAsia="el-GR"/>
                    </w:rPr>
                  </w:pPr>
                </w:p>
                <w:p w:rsidR="003A3CA1" w:rsidRDefault="003A3CA1" w:rsidP="003A3CA1">
                  <w:pPr>
                    <w:rPr>
                      <w:noProof/>
                      <w:color w:val="632423" w:themeColor="accent2" w:themeShade="80"/>
                      <w:sz w:val="28"/>
                      <w:szCs w:val="28"/>
                      <w:lang w:eastAsia="el-GR"/>
                    </w:rPr>
                  </w:pPr>
                  <w:r>
                    <w:rPr>
                      <w:noProof/>
                      <w:color w:val="632423" w:themeColor="accent2" w:themeShade="80"/>
                      <w:sz w:val="28"/>
                      <w:szCs w:val="28"/>
                      <w:lang w:eastAsia="el-GR"/>
                    </w:rPr>
                    <w:t xml:space="preserve">     </w:t>
                  </w:r>
                  <w:r>
                    <w:rPr>
                      <w:noProof/>
                      <w:color w:val="632423" w:themeColor="accent2" w:themeShade="80"/>
                      <w:sz w:val="28"/>
                      <w:szCs w:val="28"/>
                      <w:lang w:eastAsia="el-GR"/>
                    </w:rPr>
                    <w:drawing>
                      <wp:inline distT="0" distB="0" distL="0" distR="0">
                        <wp:extent cx="4371975" cy="885825"/>
                        <wp:effectExtent l="19050" t="0" r="9525" b="0"/>
                        <wp:docPr id="4" name="Εικόνα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85277" cy="8885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A3CA1" w:rsidRDefault="003A3CA1" w:rsidP="003A3CA1">
                  <w:pPr>
                    <w:rPr>
                      <w:noProof/>
                      <w:color w:val="632423" w:themeColor="accent2" w:themeShade="80"/>
                      <w:sz w:val="28"/>
                      <w:szCs w:val="28"/>
                      <w:lang w:eastAsia="el-GR"/>
                    </w:rPr>
                  </w:pPr>
                </w:p>
                <w:p w:rsidR="003A3CA1" w:rsidRDefault="003A3CA1" w:rsidP="003A3CA1">
                  <w:pPr>
                    <w:rPr>
                      <w:noProof/>
                      <w:color w:val="632423" w:themeColor="accent2" w:themeShade="80"/>
                      <w:sz w:val="28"/>
                      <w:szCs w:val="28"/>
                      <w:lang w:eastAsia="el-GR"/>
                    </w:rPr>
                  </w:pPr>
                  <w:r>
                    <w:rPr>
                      <w:noProof/>
                      <w:color w:val="632423" w:themeColor="accent2" w:themeShade="80"/>
                      <w:sz w:val="28"/>
                      <w:szCs w:val="28"/>
                      <w:lang w:eastAsia="el-GR"/>
                    </w:rPr>
                    <w:t xml:space="preserve">     </w:t>
                  </w:r>
                  <w:r>
                    <w:rPr>
                      <w:noProof/>
                      <w:color w:val="632423" w:themeColor="accent2" w:themeShade="80"/>
                      <w:sz w:val="28"/>
                      <w:szCs w:val="28"/>
                      <w:lang w:eastAsia="el-GR"/>
                    </w:rPr>
                    <w:drawing>
                      <wp:inline distT="0" distB="0" distL="0" distR="0">
                        <wp:extent cx="4324350" cy="952500"/>
                        <wp:effectExtent l="19050" t="0" r="0" b="0"/>
                        <wp:docPr id="2" name="Εικόνα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45906" cy="95724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A3CA1" w:rsidRDefault="003A3CA1" w:rsidP="003A3CA1">
                  <w:pPr>
                    <w:rPr>
                      <w:noProof/>
                      <w:color w:val="632423" w:themeColor="accent2" w:themeShade="80"/>
                      <w:sz w:val="28"/>
                      <w:szCs w:val="28"/>
                      <w:lang w:eastAsia="el-GR"/>
                    </w:rPr>
                  </w:pPr>
                </w:p>
                <w:p w:rsidR="003A3CA1" w:rsidRPr="003A3CA1" w:rsidRDefault="003A3CA1" w:rsidP="003A3CA1">
                  <w:pPr>
                    <w:rPr>
                      <w:noProof/>
                      <w:color w:val="632423" w:themeColor="accent2" w:themeShade="80"/>
                      <w:sz w:val="28"/>
                      <w:szCs w:val="28"/>
                      <w:lang w:eastAsia="el-GR"/>
                    </w:rPr>
                  </w:pPr>
                </w:p>
              </w:txbxContent>
            </v:textbox>
          </v:shape>
        </w:pict>
      </w:r>
      <w:r>
        <w:rPr>
          <w:noProof/>
          <w:lang w:eastAsia="el-GR"/>
        </w:rPr>
        <w:pict>
          <v:group id="_x0000_s1026" style="position:absolute;margin-left:29.75pt;margin-top:24.2pt;width:346pt;height:67.05pt;z-index:251658240" coordorigin="1149,7815" coordsize="4664,1980">
            <v:rect id="_x0000_s1027" style="position:absolute;left:1149;top:7815;width:4664;height:1980" fillcolor="silver" strokeweight="1.5pt"/>
            <v:group id="_x0000_s1028" style="position:absolute;left:1265;top:8091;width:4413;height:1533" coordorigin="1265,8091" coordsize="4413,1533">
              <v:group id="_x0000_s1029" style="position:absolute;left:1265;top:8091;width:4413;height:1065" coordorigin="1491,12849" coordsize="4413,1065"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30" type="#_x0000_t136" style="position:absolute;left:2994;top:12894;width:1355;height:562;rotation:360" fillcolor="#030">
                  <v:shadow color="#868686"/>
                  <v:textpath style="font-family:&quot;Arial&quot;;font-size:20pt;font-weight:bold;v-text-kern:t" trim="t" fitpath="t" string="500 gr"/>
                  <o:lock v:ext="edit" aspectratio="t"/>
                </v:shape>
                <v:shape id="_x0000_s1031" type="#_x0000_t136" style="position:absolute;left:4974;top:12945;width:930;height:549" fillcolor="#030">
                  <v:shadow color="#868686"/>
                  <v:textpath style="font-family:&quot;Arial&quot;;font-size:20pt;font-weight:bold;v-text-kern:t" trim="t" fitpath="t" string="1 Kg"/>
                  <o:lock v:ext="edit" aspectratio="t"/>
                </v:shape>
                <v:shape id="_x0000_s1032" type="#_x0000_t136" style="position:absolute;left:1491;top:12849;width:913;height:539" fillcolor="#030">
                  <v:shadow color="#868686"/>
                  <v:textpath style="font-family:&quot;Arial&quot;;font-size:20pt;font-weight:bold;v-text-kern:t" trim="t" fitpath="t" string="0 gr"/>
                  <o:lock v:ext="edit" aspectratio="t"/>
                </v:shape>
                <v:line id="_x0000_s1033" style="position:absolute" from="1854,13457" to="1854,13914" strokeweight="2.25pt">
                  <o:lock v:ext="edit" aspectratio="t"/>
                </v:line>
                <v:line id="_x0000_s1034" style="position:absolute" from="2214,13771" to="2214,13914" strokeweight="2.25pt">
                  <o:lock v:ext="edit" aspectratio="t"/>
                </v:line>
                <v:line id="_x0000_s1035" style="position:absolute" from="2574,13771" to="2574,13914" strokeweight="2.25pt">
                  <o:lock v:ext="edit" aspectratio="t"/>
                </v:line>
                <v:line id="_x0000_s1036" style="position:absolute" from="2934,13771" to="2934,13914" strokeweight="2.25pt">
                  <o:lock v:ext="edit" aspectratio="t"/>
                </v:line>
                <v:line id="_x0000_s1037" style="position:absolute" from="3294,13771" to="3294,13914" strokeweight="2.25pt">
                  <o:lock v:ext="edit" aspectratio="t"/>
                </v:line>
                <v:line id="_x0000_s1038" style="position:absolute" from="3654,13687" to="3654,13914" strokeweight="2.25pt">
                  <o:lock v:ext="edit" aspectratio="t"/>
                </v:line>
                <v:line id="_x0000_s1039" style="position:absolute" from="4014,13764" to="4014,13907" strokeweight="2.25pt">
                  <o:lock v:ext="edit" aspectratio="t"/>
                </v:line>
                <v:line id="_x0000_s1040" style="position:absolute" from="4374,13764" to="4374,13907" strokeweight="2.25pt">
                  <o:lock v:ext="edit" aspectratio="t"/>
                </v:line>
                <v:line id="_x0000_s1041" style="position:absolute" from="4734,13764" to="4734,13907" strokeweight="2.25pt">
                  <o:lock v:ext="edit" aspectratio="t"/>
                </v:line>
                <v:line id="_x0000_s1042" style="position:absolute" from="5094,13764" to="5094,13907" strokeweight="2.25pt">
                  <o:lock v:ext="edit" aspectratio="t"/>
                </v:line>
                <v:line id="_x0000_s1043" style="position:absolute" from="5454,13457" to="5454,13914" strokeweight="2.25pt">
                  <o:lock v:ext="edit" aspectratio="t"/>
                </v:line>
              </v:group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_x0000_s1044" type="#_x0000_t5" style="position:absolute;left:2979;top:9273;width:351;height:351" fillcolor="black">
                <o:lock v:ext="edit" aspectratio="t"/>
              </v:shape>
            </v:group>
          </v:group>
        </w:pict>
      </w:r>
      <w:r>
        <w:rPr>
          <w:color w:val="632423" w:themeColor="accent2" w:themeShade="80"/>
          <w:sz w:val="28"/>
          <w:szCs w:val="28"/>
        </w:rPr>
        <w:t xml:space="preserve">     </w:t>
      </w:r>
      <w:r w:rsidR="004326F5">
        <w:rPr>
          <w:color w:val="632423" w:themeColor="accent2" w:themeShade="80"/>
          <w:sz w:val="28"/>
          <w:szCs w:val="28"/>
        </w:rPr>
        <w:t xml:space="preserve">      Παραδοσιακές ζυγαριές</w:t>
      </w:r>
    </w:p>
    <w:sectPr w:rsidR="003A3CA1" w:rsidRPr="003A3CA1" w:rsidSect="00C679A3">
      <w:pgSz w:w="11906" w:h="16838"/>
      <w:pgMar w:top="851" w:right="1800" w:bottom="1440" w:left="1800" w:header="708" w:footer="708" w:gutter="0"/>
      <w:pgBorders w:offsetFrom="page">
        <w:top w:val="thinThickMediumGap" w:sz="24" w:space="24" w:color="632423" w:themeColor="accent2" w:themeShade="80"/>
        <w:left w:val="thinThickMediumGap" w:sz="24" w:space="24" w:color="632423" w:themeColor="accent2" w:themeShade="80"/>
        <w:bottom w:val="thickThinMediumGap" w:sz="24" w:space="24" w:color="632423" w:themeColor="accent2" w:themeShade="80"/>
        <w:right w:val="thickThinMediumGap" w:sz="24" w:space="24" w:color="632423" w:themeColor="accent2" w:themeShade="8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98" type="#_x0000_t75" style="width:11.25pt;height:11.25pt" o:bullet="t">
        <v:imagedata r:id="rId1" o:title="BD21421_"/>
      </v:shape>
    </w:pict>
  </w:numPicBullet>
  <w:abstractNum w:abstractNumId="0">
    <w:nsid w:val="280E55CC"/>
    <w:multiLevelType w:val="hybridMultilevel"/>
    <w:tmpl w:val="71E00E04"/>
    <w:lvl w:ilvl="0" w:tplc="A024EE9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BB05F8"/>
    <w:multiLevelType w:val="hybridMultilevel"/>
    <w:tmpl w:val="3C722BB4"/>
    <w:lvl w:ilvl="0" w:tplc="A024EE9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9B7D93"/>
    <w:multiLevelType w:val="hybridMultilevel"/>
    <w:tmpl w:val="5748F7E2"/>
    <w:lvl w:ilvl="0" w:tplc="A024EE9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3A3CA1"/>
    <w:rsid w:val="00112152"/>
    <w:rsid w:val="003A3CA1"/>
    <w:rsid w:val="004326F5"/>
    <w:rsid w:val="008B3EB2"/>
    <w:rsid w:val="00913BC0"/>
    <w:rsid w:val="00C679A3"/>
    <w:rsid w:val="00FC1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EB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3CA1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3A3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3A3C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settings" Target="settings.xml"/><Relationship Id="rId7" Type="http://schemas.openxmlformats.org/officeDocument/2006/relationships/image" Target="media/image4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emf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Καλλιόπη</dc:creator>
  <cp:lastModifiedBy>Καλλιόπη</cp:lastModifiedBy>
  <cp:revision>2</cp:revision>
  <dcterms:created xsi:type="dcterms:W3CDTF">2013-03-31T16:14:00Z</dcterms:created>
  <dcterms:modified xsi:type="dcterms:W3CDTF">2013-03-31T16:30:00Z</dcterms:modified>
</cp:coreProperties>
</file>