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1A" w:rsidRDefault="006E53E8" w:rsidP="00F12062">
      <w:pPr>
        <w:pStyle w:val="5"/>
        <w:ind w:left="-426"/>
        <w:rPr>
          <w:rFonts w:ascii="Times New Roman" w:hAnsi="Times New Roman" w:cs="Times New Roman"/>
          <w:sz w:val="20"/>
          <w:szCs w:val="20"/>
          <w:lang w:val="el-GR"/>
        </w:rPr>
      </w:pPr>
      <w:r w:rsidRPr="006E53E8">
        <w:rPr>
          <w:noProof/>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69.1pt;margin-top:-31.8pt;width:323.05pt;height:123.35pt;z-index:251658240;mso-width-relative:margin;mso-height-relative:margin" stroked="f">
            <v:textbox style="mso-next-textbox:#_x0000_s1026">
              <w:txbxContent>
                <w:p w:rsidR="00E2411A" w:rsidRPr="000C2D9A" w:rsidRDefault="00E2411A" w:rsidP="00E2411A">
                  <w:pPr>
                    <w:spacing w:line="360" w:lineRule="auto"/>
                    <w:jc w:val="center"/>
                    <w:rPr>
                      <w:rFonts w:ascii="Calibri" w:hAnsi="Calibri" w:cs="Arial"/>
                      <w:sz w:val="16"/>
                      <w:szCs w:val="16"/>
                    </w:rPr>
                  </w:pPr>
                  <w:r w:rsidRPr="000C2D9A">
                    <w:rPr>
                      <w:rFonts w:ascii="Calibri" w:hAnsi="Calibri" w:cs="Arial"/>
                      <w:b/>
                      <w:noProof/>
                      <w:sz w:val="16"/>
                      <w:szCs w:val="16"/>
                      <w:lang w:val="el-GR" w:eastAsia="el-GR"/>
                    </w:rPr>
                    <w:drawing>
                      <wp:inline distT="0" distB="0" distL="0" distR="0">
                        <wp:extent cx="362271" cy="3776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950" cy="377352"/>
                                </a:xfrm>
                                <a:prstGeom prst="rect">
                                  <a:avLst/>
                                </a:prstGeom>
                                <a:noFill/>
                                <a:ln w="9525">
                                  <a:noFill/>
                                  <a:miter lim="800000"/>
                                  <a:headEnd/>
                                  <a:tailEnd/>
                                </a:ln>
                              </pic:spPr>
                            </pic:pic>
                          </a:graphicData>
                        </a:graphic>
                      </wp:inline>
                    </w:drawing>
                  </w:r>
                </w:p>
                <w:p w:rsidR="00E2411A" w:rsidRPr="000C2D9A" w:rsidRDefault="00E2411A" w:rsidP="000F3A1F">
                  <w:pPr>
                    <w:jc w:val="center"/>
                    <w:rPr>
                      <w:rFonts w:ascii="Calibri" w:hAnsi="Calibri" w:cs="Arial"/>
                      <w:b/>
                      <w:sz w:val="16"/>
                      <w:szCs w:val="16"/>
                      <w:lang w:val="el-GR"/>
                    </w:rPr>
                  </w:pPr>
                  <w:r w:rsidRPr="000C2D9A">
                    <w:rPr>
                      <w:rFonts w:ascii="Calibri" w:hAnsi="Calibri" w:cs="Arial"/>
                      <w:b/>
                      <w:sz w:val="16"/>
                      <w:szCs w:val="16"/>
                      <w:lang w:val="el-GR"/>
                    </w:rPr>
                    <w:t>ΕΛΛΗΝΙΚΗ ΔΗΜΟΚΡΑΤΙΑ</w:t>
                  </w:r>
                  <w:r w:rsidR="000C2D9A" w:rsidRPr="000C2D9A">
                    <w:rPr>
                      <w:rFonts w:ascii="Calibri" w:hAnsi="Calibri" w:cs="Arial"/>
                      <w:b/>
                      <w:sz w:val="16"/>
                      <w:szCs w:val="16"/>
                      <w:lang w:val="el-GR"/>
                    </w:rPr>
                    <w:t xml:space="preserve"> </w:t>
                  </w:r>
                  <w:r w:rsidRPr="000C2D9A">
                    <w:rPr>
                      <w:rFonts w:ascii="Calibri" w:hAnsi="Calibri" w:cs="Arial"/>
                      <w:b/>
                      <w:sz w:val="16"/>
                      <w:szCs w:val="16"/>
                      <w:lang w:val="el-GR"/>
                    </w:rPr>
                    <w:t xml:space="preserve">ΥΠΟΥΡΓΕΙΟ ΠΑΙΔΕΙΑΣ ΕΡΕΥΝΑΣ </w:t>
                  </w:r>
                  <w:r w:rsidR="000C2D9A" w:rsidRPr="000C2D9A">
                    <w:rPr>
                      <w:rFonts w:ascii="Calibri" w:hAnsi="Calibri" w:cs="Arial"/>
                      <w:b/>
                      <w:sz w:val="16"/>
                      <w:szCs w:val="16"/>
                      <w:lang w:val="el-GR"/>
                    </w:rPr>
                    <w:t xml:space="preserve">ΚΑΙ </w:t>
                  </w:r>
                  <w:r w:rsidRPr="000C2D9A">
                    <w:rPr>
                      <w:rFonts w:ascii="Calibri" w:hAnsi="Calibri" w:cs="Arial"/>
                      <w:b/>
                      <w:sz w:val="16"/>
                      <w:szCs w:val="16"/>
                      <w:lang w:val="el-GR"/>
                    </w:rPr>
                    <w:t>ΘΡΗΣΚΕΥΜΑΤΩΝ</w:t>
                  </w:r>
                </w:p>
                <w:p w:rsidR="00E2411A" w:rsidRPr="000C2D9A" w:rsidRDefault="00E2411A" w:rsidP="000F3A1F">
                  <w:pPr>
                    <w:tabs>
                      <w:tab w:val="left" w:pos="4500"/>
                    </w:tabs>
                    <w:jc w:val="center"/>
                    <w:rPr>
                      <w:rFonts w:ascii="Calibri" w:hAnsi="Calibri" w:cs="Arial"/>
                      <w:b/>
                      <w:sz w:val="16"/>
                      <w:szCs w:val="16"/>
                      <w:lang w:val="el-GR"/>
                    </w:rPr>
                  </w:pPr>
                  <w:r w:rsidRPr="000C2D9A">
                    <w:rPr>
                      <w:rFonts w:ascii="Calibri" w:hAnsi="Calibri" w:cs="Arial"/>
                      <w:b/>
                      <w:sz w:val="16"/>
                      <w:szCs w:val="16"/>
                      <w:lang w:val="el-GR"/>
                    </w:rPr>
                    <w:t>ΠΕΡΙΦΕΡΕΙΑΚΗ  Δ/ΝΣΗ  Π/ΘΜΙΑΣ&amp;Δ/ΘΜΙΑΣ ΕΚΠ/ΣΗΣ Β.ΑΙΓΑΙΟΥ</w:t>
                  </w:r>
                </w:p>
                <w:p w:rsidR="00E2411A" w:rsidRPr="000C2D9A" w:rsidRDefault="00E2411A" w:rsidP="00E2411A">
                  <w:pPr>
                    <w:jc w:val="center"/>
                    <w:rPr>
                      <w:rFonts w:ascii="Calibri" w:hAnsi="Calibri" w:cs="Arial"/>
                      <w:b/>
                      <w:sz w:val="16"/>
                      <w:szCs w:val="16"/>
                      <w:lang w:val="el-GR"/>
                    </w:rPr>
                  </w:pPr>
                  <w:r w:rsidRPr="000C2D9A">
                    <w:rPr>
                      <w:rFonts w:ascii="Calibri" w:hAnsi="Calibri" w:cs="Arial"/>
                      <w:b/>
                      <w:sz w:val="16"/>
                      <w:szCs w:val="16"/>
                      <w:lang w:val="el-GR"/>
                    </w:rPr>
                    <w:t>ΚΕΝΤΡΟ ΕΚΠΑΙΔΕΥΤΙΚΗΣ και ΣΥΜΒΟΥΛΕΥΤΙΚΗΣ ΥΠΟΣΤΗΡΙΞΗΣ ΛΗΜΝΟΥ (Κ.Ε.Σ.Υ.)</w:t>
                  </w:r>
                </w:p>
                <w:p w:rsidR="00E2411A" w:rsidRPr="000C2D9A" w:rsidRDefault="00E2411A" w:rsidP="00E2411A">
                  <w:pPr>
                    <w:jc w:val="center"/>
                    <w:rPr>
                      <w:b/>
                      <w:bCs/>
                      <w:sz w:val="16"/>
                      <w:szCs w:val="16"/>
                      <w:u w:val="single"/>
                      <w:lang w:val="el-GR"/>
                    </w:rPr>
                  </w:pPr>
                  <w:proofErr w:type="spellStart"/>
                  <w:r w:rsidRPr="000C2D9A">
                    <w:rPr>
                      <w:b/>
                      <w:bCs/>
                      <w:sz w:val="16"/>
                      <w:szCs w:val="16"/>
                      <w:lang w:val="el-GR"/>
                    </w:rPr>
                    <w:t>Ταχ.Δ</w:t>
                  </w:r>
                  <w:proofErr w:type="spellEnd"/>
                  <w:r w:rsidRPr="000C2D9A">
                    <w:rPr>
                      <w:b/>
                      <w:bCs/>
                      <w:sz w:val="16"/>
                      <w:szCs w:val="16"/>
                      <w:lang w:val="el-GR"/>
                    </w:rPr>
                    <w:t>/νση</w:t>
                  </w:r>
                  <w:r w:rsidRPr="000C2D9A">
                    <w:rPr>
                      <w:b/>
                      <w:bCs/>
                      <w:sz w:val="16"/>
                      <w:szCs w:val="16"/>
                      <w:lang w:val="el-GR"/>
                    </w:rPr>
                    <w:softHyphen/>
                  </w:r>
                  <w:r w:rsidRPr="000C2D9A">
                    <w:rPr>
                      <w:b/>
                      <w:bCs/>
                      <w:sz w:val="16"/>
                      <w:szCs w:val="16"/>
                      <w:lang w:val="el-GR"/>
                    </w:rPr>
                    <w:softHyphen/>
                  </w:r>
                  <w:r w:rsidRPr="000C2D9A">
                    <w:rPr>
                      <w:b/>
                      <w:bCs/>
                      <w:sz w:val="16"/>
                      <w:szCs w:val="16"/>
                      <w:lang w:val="el-GR"/>
                    </w:rPr>
                    <w:softHyphen/>
                  </w:r>
                  <w:r w:rsidRPr="000C2D9A">
                    <w:rPr>
                      <w:b/>
                      <w:bCs/>
                      <w:sz w:val="16"/>
                      <w:szCs w:val="16"/>
                      <w:lang w:val="el-GR"/>
                    </w:rPr>
                    <w:softHyphen/>
                  </w:r>
                  <w:r w:rsidRPr="000C2D9A">
                    <w:rPr>
                      <w:b/>
                      <w:bCs/>
                      <w:sz w:val="16"/>
                      <w:szCs w:val="16"/>
                      <w:lang w:val="el-GR"/>
                    </w:rPr>
                    <w:softHyphen/>
                    <w:t xml:space="preserve">: </w:t>
                  </w:r>
                  <w:proofErr w:type="spellStart"/>
                  <w:r w:rsidRPr="000C2D9A">
                    <w:rPr>
                      <w:b/>
                      <w:bCs/>
                      <w:sz w:val="16"/>
                      <w:szCs w:val="16"/>
                      <w:lang w:val="el-GR"/>
                    </w:rPr>
                    <w:t>Λεωφ</w:t>
                  </w:r>
                  <w:proofErr w:type="spellEnd"/>
                  <w:r w:rsidRPr="000C2D9A">
                    <w:rPr>
                      <w:b/>
                      <w:bCs/>
                      <w:sz w:val="16"/>
                      <w:szCs w:val="16"/>
                      <w:lang w:val="el-GR"/>
                    </w:rPr>
                    <w:t>. Δημοκρατίας 34</w:t>
                  </w:r>
                </w:p>
                <w:p w:rsidR="00E2411A" w:rsidRPr="000C2D9A" w:rsidRDefault="00E2411A" w:rsidP="000C2D9A">
                  <w:pPr>
                    <w:pStyle w:val="1"/>
                    <w:numPr>
                      <w:ilvl w:val="0"/>
                      <w:numId w:val="0"/>
                    </w:numPr>
                    <w:spacing w:before="0"/>
                    <w:ind w:left="360"/>
                    <w:jc w:val="center"/>
                    <w:rPr>
                      <w:b w:val="0"/>
                      <w:bCs w:val="0"/>
                      <w:sz w:val="16"/>
                      <w:szCs w:val="16"/>
                    </w:rPr>
                  </w:pPr>
                  <w:r w:rsidRPr="000C2D9A">
                    <w:rPr>
                      <w:b w:val="0"/>
                      <w:bCs w:val="0"/>
                      <w:sz w:val="16"/>
                      <w:szCs w:val="16"/>
                    </w:rPr>
                    <w:t>Μύρινα Λήμνου, ΤΚ 81400</w:t>
                  </w:r>
                </w:p>
                <w:p w:rsidR="00E2411A" w:rsidRPr="000C2D9A" w:rsidRDefault="00E2411A" w:rsidP="000C2D9A">
                  <w:pPr>
                    <w:pStyle w:val="1"/>
                    <w:numPr>
                      <w:ilvl w:val="0"/>
                      <w:numId w:val="0"/>
                    </w:numPr>
                    <w:spacing w:before="0"/>
                    <w:ind w:left="360"/>
                    <w:jc w:val="center"/>
                    <w:rPr>
                      <w:b w:val="0"/>
                      <w:bCs w:val="0"/>
                      <w:sz w:val="16"/>
                      <w:szCs w:val="16"/>
                    </w:rPr>
                  </w:pPr>
                  <w:r w:rsidRPr="000C2D9A">
                    <w:rPr>
                      <w:b w:val="0"/>
                      <w:bCs w:val="0"/>
                      <w:sz w:val="16"/>
                      <w:szCs w:val="16"/>
                    </w:rPr>
                    <w:t>Τηλ : 22540-24701</w:t>
                  </w:r>
                </w:p>
                <w:p w:rsidR="00E2411A" w:rsidRPr="002E1845" w:rsidRDefault="00AB1267" w:rsidP="000C2D9A">
                  <w:pPr>
                    <w:pStyle w:val="1"/>
                    <w:numPr>
                      <w:ilvl w:val="0"/>
                      <w:numId w:val="0"/>
                    </w:numPr>
                    <w:spacing w:before="0" w:line="276" w:lineRule="auto"/>
                    <w:ind w:left="360"/>
                    <w:jc w:val="center"/>
                    <w:rPr>
                      <w:b w:val="0"/>
                      <w:bCs w:val="0"/>
                      <w:sz w:val="16"/>
                      <w:szCs w:val="16"/>
                    </w:rPr>
                  </w:pPr>
                  <w:r>
                    <w:rPr>
                      <w:sz w:val="16"/>
                      <w:szCs w:val="16"/>
                      <w:lang w:val="de-DE"/>
                    </w:rPr>
                    <w:t xml:space="preserve">e-mail: </w:t>
                  </w:r>
                  <w:proofErr w:type="spellStart"/>
                  <w:r>
                    <w:rPr>
                      <w:sz w:val="16"/>
                      <w:szCs w:val="16"/>
                      <w:lang w:val="de-DE"/>
                    </w:rPr>
                    <w:t>mail@ke</w:t>
                  </w:r>
                  <w:r>
                    <w:rPr>
                      <w:sz w:val="16"/>
                      <w:szCs w:val="16"/>
                      <w:lang w:val="en-US"/>
                    </w:rPr>
                    <w:t>sy</w:t>
                  </w:r>
                  <w:proofErr w:type="spellEnd"/>
                  <w:r w:rsidR="00E2411A" w:rsidRPr="000C2D9A">
                    <w:rPr>
                      <w:sz w:val="16"/>
                      <w:szCs w:val="16"/>
                      <w:lang w:val="de-DE"/>
                    </w:rPr>
                    <w:t>-</w:t>
                  </w:r>
                  <w:proofErr w:type="spellStart"/>
                  <w:r w:rsidR="00E2411A" w:rsidRPr="000C2D9A">
                    <w:rPr>
                      <w:sz w:val="16"/>
                      <w:szCs w:val="16"/>
                      <w:lang w:val="de-DE"/>
                    </w:rPr>
                    <w:t>limnou.les.sch.gr</w:t>
                  </w:r>
                  <w:proofErr w:type="spellEnd"/>
                </w:p>
              </w:txbxContent>
            </v:textbox>
          </v:shape>
        </w:pict>
      </w:r>
    </w:p>
    <w:p w:rsidR="00E2411A" w:rsidRDefault="00E2411A" w:rsidP="00E2411A">
      <w:pPr>
        <w:rPr>
          <w:lang w:val="el-GR"/>
        </w:rPr>
      </w:pPr>
    </w:p>
    <w:p w:rsidR="00E2411A" w:rsidRDefault="00E2411A" w:rsidP="00E2411A">
      <w:pPr>
        <w:rPr>
          <w:lang w:val="el-GR"/>
        </w:rPr>
      </w:pPr>
    </w:p>
    <w:p w:rsidR="00E2411A" w:rsidRDefault="00E2411A" w:rsidP="00E2411A">
      <w:pPr>
        <w:rPr>
          <w:lang w:val="el-GR"/>
        </w:rPr>
      </w:pPr>
    </w:p>
    <w:p w:rsidR="00E2411A" w:rsidRDefault="00E2411A" w:rsidP="00E2411A">
      <w:pPr>
        <w:rPr>
          <w:lang w:val="el-GR"/>
        </w:rPr>
      </w:pPr>
    </w:p>
    <w:p w:rsidR="00E2411A" w:rsidRDefault="00E2411A" w:rsidP="00E2411A">
      <w:pPr>
        <w:rPr>
          <w:lang w:val="el-GR"/>
        </w:rPr>
      </w:pPr>
    </w:p>
    <w:p w:rsidR="00E2411A" w:rsidRDefault="00E2411A" w:rsidP="00E2411A">
      <w:pPr>
        <w:rPr>
          <w:lang w:val="el-GR"/>
        </w:rPr>
      </w:pPr>
    </w:p>
    <w:p w:rsidR="00E2411A" w:rsidRDefault="00E2411A" w:rsidP="00E2411A">
      <w:pPr>
        <w:rPr>
          <w:lang w:val="el-GR"/>
        </w:rPr>
      </w:pPr>
    </w:p>
    <w:p w:rsidR="00E2411A" w:rsidRPr="00E2411A" w:rsidRDefault="00E2411A" w:rsidP="00E2411A">
      <w:pPr>
        <w:rPr>
          <w:lang w:val="el-GR"/>
        </w:rPr>
      </w:pPr>
    </w:p>
    <w:p w:rsidR="00EB1AB6" w:rsidRPr="004B0695" w:rsidRDefault="00EB1AB6" w:rsidP="00E2411A">
      <w:pPr>
        <w:pStyle w:val="a3"/>
        <w:shd w:val="clear" w:color="auto" w:fill="EEECE1" w:themeFill="background2"/>
        <w:rPr>
          <w:b/>
          <w:bCs/>
          <w:sz w:val="28"/>
          <w:szCs w:val="20"/>
        </w:rPr>
      </w:pPr>
      <w:r w:rsidRPr="004B0695">
        <w:rPr>
          <w:b/>
          <w:bCs/>
          <w:sz w:val="28"/>
          <w:szCs w:val="20"/>
        </w:rPr>
        <w:t>Έντυπο Περιγραφικής Παιδαγωγικής Έκθεσης</w:t>
      </w:r>
    </w:p>
    <w:p w:rsidR="00EB1AB6" w:rsidRPr="004B0695" w:rsidRDefault="00EB1AB6" w:rsidP="00E2411A">
      <w:pPr>
        <w:pStyle w:val="a3"/>
        <w:shd w:val="clear" w:color="auto" w:fill="EEECE1" w:themeFill="background2"/>
        <w:rPr>
          <w:b/>
          <w:bCs/>
          <w:sz w:val="28"/>
          <w:szCs w:val="20"/>
        </w:rPr>
      </w:pPr>
      <w:r w:rsidRPr="004B0695">
        <w:rPr>
          <w:b/>
          <w:bCs/>
          <w:sz w:val="28"/>
          <w:szCs w:val="20"/>
        </w:rPr>
        <w:t>από τους Εκπαιδευτικούς του Δημοτικού Σχολείου</w:t>
      </w:r>
    </w:p>
    <w:p w:rsidR="00EB1AB6" w:rsidRPr="00D872B5" w:rsidRDefault="00EB1AB6">
      <w:pPr>
        <w:pStyle w:val="a3"/>
        <w:rPr>
          <w:sz w:val="20"/>
          <w:szCs w:val="20"/>
        </w:rPr>
      </w:pPr>
    </w:p>
    <w:p w:rsidR="00980964" w:rsidRPr="00AB1267" w:rsidRDefault="00EB1AB6">
      <w:pPr>
        <w:pStyle w:val="a4"/>
        <w:jc w:val="right"/>
        <w:rPr>
          <w:b/>
          <w:sz w:val="20"/>
          <w:szCs w:val="20"/>
          <w:u w:val="single"/>
          <w:lang w:val="en-US"/>
        </w:rPr>
      </w:pPr>
      <w:r w:rsidRPr="00D872B5">
        <w:rPr>
          <w:b/>
          <w:sz w:val="20"/>
          <w:szCs w:val="20"/>
          <w:u w:val="single"/>
        </w:rPr>
        <w:t>Αποστέλλεται εμπ</w:t>
      </w:r>
      <w:r w:rsidR="00AB1267">
        <w:rPr>
          <w:b/>
          <w:sz w:val="20"/>
          <w:szCs w:val="20"/>
          <w:u w:val="single"/>
        </w:rPr>
        <w:t>ιστευτικά, υπηρεσιακά στο ΚΕ</w:t>
      </w:r>
      <w:r w:rsidR="009F3F2C">
        <w:rPr>
          <w:b/>
          <w:sz w:val="20"/>
          <w:szCs w:val="20"/>
          <w:u w:val="single"/>
        </w:rPr>
        <w:t>Σ</w:t>
      </w:r>
      <w:r w:rsidR="00AB1267">
        <w:rPr>
          <w:b/>
          <w:sz w:val="20"/>
          <w:szCs w:val="20"/>
          <w:u w:val="single"/>
        </w:rPr>
        <w:t>Υ</w:t>
      </w:r>
    </w:p>
    <w:p w:rsidR="00EB1AB6" w:rsidRPr="00D872B5" w:rsidRDefault="00EB1AB6">
      <w:pPr>
        <w:pStyle w:val="a4"/>
        <w:jc w:val="right"/>
        <w:rPr>
          <w:sz w:val="20"/>
          <w:szCs w:val="20"/>
        </w:rPr>
      </w:pPr>
    </w:p>
    <w:p w:rsidR="00EB1AB6" w:rsidRPr="00D872B5" w:rsidRDefault="00EB1AB6">
      <w:pPr>
        <w:pStyle w:val="a4"/>
        <w:jc w:val="right"/>
        <w:rPr>
          <w:sz w:val="20"/>
          <w:szCs w:val="20"/>
        </w:rPr>
      </w:pPr>
    </w:p>
    <w:tbl>
      <w:tblPr>
        <w:tblW w:w="6563" w:type="dxa"/>
        <w:tblLayout w:type="fixed"/>
        <w:tblCellMar>
          <w:left w:w="28" w:type="dxa"/>
          <w:right w:w="28" w:type="dxa"/>
        </w:tblCellMar>
        <w:tblLook w:val="0000"/>
      </w:tblPr>
      <w:tblGrid>
        <w:gridCol w:w="6563"/>
      </w:tblGrid>
      <w:tr w:rsidR="00E2411A" w:rsidRPr="00D872B5" w:rsidTr="00B80EA4">
        <w:trPr>
          <w:trHeight w:val="771"/>
        </w:trPr>
        <w:tc>
          <w:tcPr>
            <w:tcW w:w="6563" w:type="dxa"/>
          </w:tcPr>
          <w:p w:rsidR="00E2411A" w:rsidRPr="00D872B5" w:rsidRDefault="00E2411A">
            <w:pPr>
              <w:pStyle w:val="a4"/>
              <w:rPr>
                <w:sz w:val="20"/>
                <w:szCs w:val="20"/>
              </w:rPr>
            </w:pPr>
            <w:r w:rsidRPr="00D872B5">
              <w:rPr>
                <w:sz w:val="20"/>
                <w:szCs w:val="20"/>
              </w:rPr>
              <w:t>Σχολείο: ______________________________________</w:t>
            </w:r>
          </w:p>
          <w:p w:rsidR="00E2411A" w:rsidRPr="00D872B5" w:rsidRDefault="00E2411A">
            <w:pPr>
              <w:pStyle w:val="a4"/>
              <w:rPr>
                <w:sz w:val="20"/>
                <w:szCs w:val="20"/>
              </w:rPr>
            </w:pPr>
          </w:p>
          <w:p w:rsidR="00E2411A" w:rsidRPr="00D872B5" w:rsidRDefault="00E2411A">
            <w:pPr>
              <w:pStyle w:val="a4"/>
              <w:rPr>
                <w:sz w:val="20"/>
                <w:szCs w:val="20"/>
              </w:rPr>
            </w:pPr>
            <w:r w:rsidRPr="00D872B5">
              <w:rPr>
                <w:sz w:val="20"/>
                <w:szCs w:val="20"/>
              </w:rPr>
              <w:t>Ημ/νία</w:t>
            </w:r>
            <w:r>
              <w:rPr>
                <w:sz w:val="20"/>
                <w:szCs w:val="20"/>
              </w:rPr>
              <w:t xml:space="preserve"> </w:t>
            </w:r>
            <w:r w:rsidRPr="00D872B5">
              <w:rPr>
                <w:sz w:val="20"/>
                <w:szCs w:val="20"/>
              </w:rPr>
              <w:t>: ____-____-_______</w:t>
            </w:r>
          </w:p>
        </w:tc>
      </w:tr>
      <w:tr w:rsidR="00E2411A" w:rsidRPr="00D872B5" w:rsidTr="00B80EA4">
        <w:trPr>
          <w:cantSplit/>
          <w:trHeight w:val="771"/>
        </w:trPr>
        <w:tc>
          <w:tcPr>
            <w:tcW w:w="6563" w:type="dxa"/>
          </w:tcPr>
          <w:p w:rsidR="00E2411A" w:rsidRPr="00D872B5" w:rsidRDefault="00E2411A">
            <w:pPr>
              <w:pStyle w:val="a4"/>
              <w:rPr>
                <w:sz w:val="20"/>
                <w:szCs w:val="20"/>
              </w:rPr>
            </w:pPr>
          </w:p>
          <w:p w:rsidR="00E2411A" w:rsidRDefault="00E2411A">
            <w:pPr>
              <w:pStyle w:val="a4"/>
              <w:rPr>
                <w:i/>
                <w:iCs/>
                <w:sz w:val="20"/>
                <w:szCs w:val="20"/>
              </w:rPr>
            </w:pPr>
            <w:r w:rsidRPr="00D872B5">
              <w:rPr>
                <w:i/>
                <w:iCs/>
                <w:sz w:val="20"/>
                <w:szCs w:val="20"/>
              </w:rPr>
              <w:t>ΟΝΟΜΑ ΜΑΘΗΤΗ:</w:t>
            </w:r>
          </w:p>
          <w:p w:rsidR="00E2411A" w:rsidRPr="00D872B5" w:rsidRDefault="00E2411A">
            <w:pPr>
              <w:pStyle w:val="a4"/>
              <w:rPr>
                <w:i/>
                <w:iCs/>
                <w:sz w:val="20"/>
                <w:szCs w:val="20"/>
                <w:lang w:val="en-US"/>
              </w:rPr>
            </w:pPr>
            <w:r w:rsidRPr="00E2411A">
              <w:rPr>
                <w:i/>
                <w:iCs/>
                <w:sz w:val="22"/>
                <w:szCs w:val="20"/>
              </w:rPr>
              <w:t xml:space="preserve">ΤΑΞΗ: </w:t>
            </w:r>
          </w:p>
        </w:tc>
      </w:tr>
    </w:tbl>
    <w:p w:rsidR="00EB1AB6" w:rsidRPr="00D872B5" w:rsidRDefault="00EB1AB6">
      <w:pPr>
        <w:pStyle w:val="a4"/>
        <w:jc w:val="right"/>
        <w:rPr>
          <w:sz w:val="20"/>
          <w:szCs w:val="20"/>
          <w:lang w:val="en-GB"/>
        </w:rPr>
      </w:pPr>
    </w:p>
    <w:p w:rsidR="00980964" w:rsidRPr="00D872B5" w:rsidRDefault="00980964" w:rsidP="00980964">
      <w:pPr>
        <w:pStyle w:val="2"/>
        <w:spacing w:after="120"/>
        <w:rPr>
          <w:sz w:val="20"/>
          <w:szCs w:val="20"/>
        </w:rPr>
      </w:pPr>
      <w:r w:rsidRPr="00D872B5">
        <w:rPr>
          <w:color w:val="FF0000"/>
          <w:sz w:val="20"/>
          <w:szCs w:val="20"/>
        </w:rPr>
        <w:t xml:space="preserve">Παρακαλούμε όπως συντάξετε περιγραφική παιδαγωγική έκθεση σχετικά με τη μαθησιακή του/της επίδοση και τη συμπεριφορά </w:t>
      </w:r>
      <w:r w:rsidRPr="00D872B5">
        <w:rPr>
          <w:sz w:val="20"/>
          <w:szCs w:val="20"/>
        </w:rPr>
        <w:t>μ</w:t>
      </w:r>
      <w:r w:rsidR="00EB1AB6" w:rsidRPr="00D872B5">
        <w:rPr>
          <w:sz w:val="20"/>
          <w:szCs w:val="20"/>
        </w:rPr>
        <w:t xml:space="preserve">ε βάση την Υ.Α. 1503 (Φ.Ε.Κ. τ. Β΄/ 8-11-2001) </w:t>
      </w:r>
      <w:proofErr w:type="spellStart"/>
      <w:r w:rsidR="00EB1AB6" w:rsidRPr="00D872B5">
        <w:rPr>
          <w:sz w:val="20"/>
          <w:szCs w:val="20"/>
        </w:rPr>
        <w:t>άρ</w:t>
      </w:r>
      <w:proofErr w:type="spellEnd"/>
      <w:r w:rsidR="00EB1AB6" w:rsidRPr="00D872B5">
        <w:rPr>
          <w:sz w:val="20"/>
          <w:szCs w:val="20"/>
        </w:rPr>
        <w:t xml:space="preserve">. 12, παρ. 2, </w:t>
      </w:r>
      <w:proofErr w:type="spellStart"/>
      <w:r w:rsidR="00EB1AB6" w:rsidRPr="00D872B5">
        <w:rPr>
          <w:sz w:val="20"/>
          <w:szCs w:val="20"/>
        </w:rPr>
        <w:t>εδ</w:t>
      </w:r>
      <w:proofErr w:type="spellEnd"/>
      <w:r w:rsidR="00EB1AB6" w:rsidRPr="00D872B5">
        <w:rPr>
          <w:sz w:val="20"/>
          <w:szCs w:val="20"/>
        </w:rPr>
        <w:t xml:space="preserve">. ιγ, την εγκύκλιο Γ6/4494/1.11.2001 ΥΠ.Ε.Π.Θ., </w:t>
      </w:r>
      <w:proofErr w:type="spellStart"/>
      <w:r w:rsidR="00EB1AB6" w:rsidRPr="00D872B5">
        <w:rPr>
          <w:sz w:val="20"/>
          <w:szCs w:val="20"/>
        </w:rPr>
        <w:t>άρ</w:t>
      </w:r>
      <w:proofErr w:type="spellEnd"/>
      <w:r w:rsidR="00EB1AB6" w:rsidRPr="00D872B5">
        <w:rPr>
          <w:sz w:val="20"/>
          <w:szCs w:val="20"/>
        </w:rPr>
        <w:t xml:space="preserve">. 7, παρ. Ι, </w:t>
      </w:r>
      <w:proofErr w:type="spellStart"/>
      <w:r w:rsidR="00EB1AB6" w:rsidRPr="00D872B5">
        <w:rPr>
          <w:sz w:val="20"/>
          <w:szCs w:val="20"/>
        </w:rPr>
        <w:t>εδ</w:t>
      </w:r>
      <w:proofErr w:type="spellEnd"/>
      <w:r w:rsidR="00EB1AB6" w:rsidRPr="00D872B5">
        <w:rPr>
          <w:sz w:val="20"/>
          <w:szCs w:val="20"/>
        </w:rPr>
        <w:t>. 4 και την Υ.Α. ΥΠ.Ε.Π.Θ. 28911/ Γ6/12-3</w:t>
      </w:r>
      <w:r w:rsidRPr="00D872B5">
        <w:rPr>
          <w:sz w:val="20"/>
          <w:szCs w:val="20"/>
        </w:rPr>
        <w:t xml:space="preserve">-2006, παρ. 2, </w:t>
      </w:r>
      <w:proofErr w:type="spellStart"/>
      <w:r w:rsidRPr="00D872B5">
        <w:rPr>
          <w:sz w:val="20"/>
          <w:szCs w:val="20"/>
        </w:rPr>
        <w:t>εδ</w:t>
      </w:r>
      <w:proofErr w:type="spellEnd"/>
      <w:r w:rsidRPr="00D872B5">
        <w:rPr>
          <w:sz w:val="20"/>
          <w:szCs w:val="20"/>
        </w:rPr>
        <w:t xml:space="preserve">. ζ, </w:t>
      </w:r>
      <w:proofErr w:type="spellStart"/>
      <w:r w:rsidRPr="00D872B5">
        <w:rPr>
          <w:sz w:val="20"/>
          <w:szCs w:val="20"/>
        </w:rPr>
        <w:t>υποεδ</w:t>
      </w:r>
      <w:proofErr w:type="spellEnd"/>
      <w:r w:rsidRPr="00D872B5">
        <w:rPr>
          <w:sz w:val="20"/>
          <w:szCs w:val="20"/>
        </w:rPr>
        <w:t xml:space="preserve">. Γ. </w:t>
      </w:r>
    </w:p>
    <w:p w:rsidR="00EB1AB6" w:rsidRPr="00D872B5" w:rsidRDefault="00EB1AB6" w:rsidP="00980964">
      <w:pPr>
        <w:pStyle w:val="2"/>
        <w:spacing w:after="120"/>
        <w:rPr>
          <w:color w:val="FF0000"/>
          <w:sz w:val="20"/>
          <w:szCs w:val="20"/>
        </w:rPr>
      </w:pPr>
      <w:r w:rsidRPr="00D872B5">
        <w:rPr>
          <w:sz w:val="20"/>
          <w:szCs w:val="20"/>
        </w:rPr>
        <w:t>Περιλάβετε οποιοδήποτε στοιχείο θεωρήσετε βοηθητικό για την αξιολόγησή του/της στην υπηρεσία μας (γενικό μαθησιακό επίπεδο, ειδικές επιδόσεις στα μαθηματικά, τη γλώσσα, κτλ., στοιχεία συμπεριφοράς, συμπεριφορά στα διαλείμματα, στοιχεία διασπαστικής συμπεριφοράς, υπερκινητικότητας, επιθετικότητας, παραβατικής συμπεριφοράς, συμμετοχή του μαθητή στην εκπαιδευτική διαδικασία, βαθμολογικές επιδόσεις στα μαθήματα, τοποθέτηση στην τάξη, γνωστικά ελλείμματα, λ.χ. στη γλώσσα, την επίγνωση των γραμματικών κανόνων, τον τονισμό, την ανάγνωση, το ρυθμό, την ευχέρεια, την κατανόηση, τη γεωγραφία, την ιστορία, τα μαθηματικά, τους αλγορίθμους των πράξεων, την επίλυση προβλημάτων, κτλ.)</w:t>
      </w:r>
    </w:p>
    <w:p w:rsidR="00EB1AB6" w:rsidRPr="00D872B5" w:rsidRDefault="00EB1AB6">
      <w:pPr>
        <w:numPr>
          <w:ilvl w:val="0"/>
          <w:numId w:val="2"/>
        </w:numPr>
        <w:spacing w:after="120"/>
        <w:jc w:val="both"/>
        <w:rPr>
          <w:sz w:val="20"/>
          <w:szCs w:val="20"/>
          <w:lang w:val="el-GR"/>
        </w:rPr>
      </w:pPr>
      <w:r w:rsidRPr="00D872B5">
        <w:rPr>
          <w:sz w:val="20"/>
          <w:szCs w:val="20"/>
          <w:lang w:val="el-GR"/>
        </w:rPr>
        <w:t>Παραμείνετε στο περιγραφικό επίπεδο, χωρίς να προβείτε σε οποιαδήποτε διάγνωση.</w:t>
      </w:r>
    </w:p>
    <w:p w:rsidR="00EB1AB6" w:rsidRPr="00D872B5" w:rsidRDefault="00EB1AB6">
      <w:pPr>
        <w:numPr>
          <w:ilvl w:val="0"/>
          <w:numId w:val="2"/>
        </w:numPr>
        <w:spacing w:after="120"/>
        <w:jc w:val="both"/>
        <w:rPr>
          <w:color w:val="FF0000"/>
          <w:sz w:val="20"/>
          <w:szCs w:val="20"/>
          <w:lang w:val="el-GR"/>
        </w:rPr>
      </w:pPr>
      <w:r w:rsidRPr="00D872B5">
        <w:rPr>
          <w:sz w:val="20"/>
          <w:szCs w:val="20"/>
          <w:lang w:val="el-GR"/>
        </w:rPr>
        <w:t>Στην περίπτωση που ο/η μαθητής/</w:t>
      </w:r>
      <w:proofErr w:type="spellStart"/>
      <w:r w:rsidRPr="00D872B5">
        <w:rPr>
          <w:sz w:val="20"/>
          <w:szCs w:val="20"/>
          <w:lang w:val="el-GR"/>
        </w:rPr>
        <w:t>τρια</w:t>
      </w:r>
      <w:proofErr w:type="spellEnd"/>
      <w:r w:rsidRPr="00D872B5">
        <w:rPr>
          <w:sz w:val="20"/>
          <w:szCs w:val="20"/>
          <w:lang w:val="el-GR"/>
        </w:rPr>
        <w:t xml:space="preserve"> διδάσκεται από περισσότερους από έναν εκπαιδευτικούς, παρακαλούμε η παρούσα έκθεση</w:t>
      </w:r>
      <w:r w:rsidR="00980964" w:rsidRPr="00D872B5">
        <w:rPr>
          <w:sz w:val="20"/>
          <w:szCs w:val="20"/>
          <w:lang w:val="el-GR"/>
        </w:rPr>
        <w:t xml:space="preserve"> να εκπονηθεί με συνεννόησή σας </w:t>
      </w:r>
      <w:r w:rsidR="00980964" w:rsidRPr="00D872B5">
        <w:rPr>
          <w:color w:val="FF0000"/>
          <w:sz w:val="20"/>
          <w:szCs w:val="20"/>
          <w:lang w:val="el-GR"/>
        </w:rPr>
        <w:t xml:space="preserve">ή να συμπληρωθεί χωριστά, αν εσείς το κρίνετε. </w:t>
      </w:r>
    </w:p>
    <w:p w:rsidR="00EB1AB6" w:rsidRPr="00D872B5" w:rsidRDefault="00EB1AB6" w:rsidP="00D113E6">
      <w:pPr>
        <w:numPr>
          <w:ilvl w:val="0"/>
          <w:numId w:val="2"/>
        </w:numPr>
        <w:spacing w:after="120"/>
        <w:ind w:left="714" w:hanging="357"/>
        <w:jc w:val="both"/>
        <w:rPr>
          <w:b/>
          <w:sz w:val="20"/>
          <w:szCs w:val="20"/>
          <w:lang w:val="el-GR"/>
        </w:rPr>
      </w:pPr>
      <w:r w:rsidRPr="00D872B5">
        <w:rPr>
          <w:b/>
          <w:sz w:val="20"/>
          <w:szCs w:val="20"/>
          <w:lang w:val="el-GR"/>
        </w:rPr>
        <w:t xml:space="preserve">Η εμπειρία σας με το συγκεκριμένο μαθητή είναι όχι μόνο </w:t>
      </w:r>
      <w:r w:rsidRPr="00D872B5">
        <w:rPr>
          <w:b/>
          <w:sz w:val="20"/>
          <w:szCs w:val="20"/>
          <w:u w:val="single"/>
          <w:lang w:val="el-GR"/>
        </w:rPr>
        <w:t>απαραίτητη, με βάση το νόμο, πριν την έκδοση οιασδήποτε γνωμάτευσης,</w:t>
      </w:r>
      <w:r w:rsidRPr="00D872B5">
        <w:rPr>
          <w:b/>
          <w:sz w:val="20"/>
          <w:szCs w:val="20"/>
          <w:lang w:val="el-GR"/>
        </w:rPr>
        <w:t xml:space="preserve"> αλλά και εξαιρετικά πολύτιμη για τη διαγνωστική διαδικασία και ως εκ τούτου σας ευχαριστούμε εκ των προτέρων για τη συνεργασία. Εάν χρειάζεστε βοήθεια στη συμπλήρωση, </w:t>
      </w:r>
      <w:r w:rsidRPr="00D872B5">
        <w:rPr>
          <w:b/>
          <w:sz w:val="20"/>
          <w:szCs w:val="20"/>
          <w:u w:val="single"/>
          <w:lang w:val="el-GR"/>
        </w:rPr>
        <w:t xml:space="preserve">μην διστάσετε να επικοινωνήσετε μαζί </w:t>
      </w:r>
      <w:r w:rsidR="00D113E6" w:rsidRPr="00D872B5">
        <w:rPr>
          <w:b/>
          <w:sz w:val="20"/>
          <w:szCs w:val="20"/>
          <w:u w:val="single"/>
          <w:lang w:val="el-GR"/>
        </w:rPr>
        <w:t>μας</w:t>
      </w:r>
      <w:r w:rsidR="00D113E6" w:rsidRPr="00D872B5">
        <w:rPr>
          <w:b/>
          <w:sz w:val="20"/>
          <w:szCs w:val="20"/>
          <w:lang w:val="el-GR"/>
        </w:rPr>
        <w:t>.</w:t>
      </w:r>
    </w:p>
    <w:p w:rsidR="00980964" w:rsidRDefault="00980964">
      <w:pPr>
        <w:rPr>
          <w:sz w:val="20"/>
          <w:szCs w:val="20"/>
          <w:lang w:val="el-GR"/>
        </w:rPr>
      </w:pPr>
    </w:p>
    <w:p w:rsidR="000F3A1F" w:rsidRPr="00D872B5" w:rsidRDefault="000F3A1F">
      <w:pPr>
        <w:rPr>
          <w:sz w:val="20"/>
          <w:szCs w:val="20"/>
          <w:lang w:val="el-GR"/>
        </w:rPr>
      </w:pPr>
    </w:p>
    <w:tbl>
      <w:tblPr>
        <w:tblW w:w="10320" w:type="dxa"/>
        <w:jc w:val="center"/>
        <w:tblInd w:w="-492" w:type="dxa"/>
        <w:tblBorders>
          <w:bottom w:val="dotted" w:sz="4" w:space="0" w:color="auto"/>
          <w:insideH w:val="dotted" w:sz="8" w:space="0" w:color="auto"/>
          <w:insideV w:val="dotted" w:sz="8" w:space="0" w:color="auto"/>
        </w:tblBorders>
        <w:tblLook w:val="0000"/>
      </w:tblPr>
      <w:tblGrid>
        <w:gridCol w:w="10320"/>
      </w:tblGrid>
      <w:tr w:rsidR="00EB1AB6" w:rsidRPr="002E1845">
        <w:trPr>
          <w:jc w:val="center"/>
        </w:trPr>
        <w:tc>
          <w:tcPr>
            <w:tcW w:w="10320" w:type="dxa"/>
            <w:tcBorders>
              <w:top w:val="dotted" w:sz="8" w:space="0" w:color="auto"/>
            </w:tcBorders>
          </w:tcPr>
          <w:p w:rsidR="00EB1AB6" w:rsidRPr="00D872B5" w:rsidRDefault="00EB1AB6">
            <w:pPr>
              <w:pStyle w:val="1"/>
              <w:rPr>
                <w:rFonts w:ascii="Times New Roman" w:hAnsi="Times New Roman" w:cs="Times New Roman"/>
                <w:sz w:val="20"/>
                <w:szCs w:val="20"/>
              </w:rPr>
            </w:pPr>
            <w:r w:rsidRPr="00D872B5">
              <w:rPr>
                <w:rFonts w:ascii="Times New Roman" w:hAnsi="Times New Roman" w:cs="Times New Roman"/>
                <w:sz w:val="20"/>
                <w:szCs w:val="20"/>
              </w:rPr>
              <w:t>Γενική εικόνα – ικανότητες – δεξιότητες του μαθητή</w:t>
            </w:r>
            <w:r w:rsidRPr="00D872B5">
              <w:rPr>
                <w:rFonts w:ascii="Times New Roman" w:hAnsi="Times New Roman" w:cs="Times New Roman"/>
                <w:sz w:val="20"/>
                <w:szCs w:val="20"/>
              </w:rPr>
              <w:tab/>
            </w:r>
          </w:p>
        </w:tc>
      </w:tr>
      <w:tr w:rsidR="00EB1AB6" w:rsidRPr="00D872B5">
        <w:trPr>
          <w:jc w:val="center"/>
        </w:trPr>
        <w:tc>
          <w:tcPr>
            <w:tcW w:w="10320" w:type="dxa"/>
          </w:tcPr>
          <w:p w:rsidR="00EB1AB6" w:rsidRPr="00D872B5" w:rsidRDefault="00EB1AB6">
            <w:pPr>
              <w:spacing w:before="120"/>
              <w:rPr>
                <w:sz w:val="20"/>
                <w:szCs w:val="20"/>
                <w:lang w:val="el-GR"/>
              </w:rPr>
            </w:pPr>
            <w:r w:rsidRPr="00D872B5">
              <w:rPr>
                <w:sz w:val="20"/>
                <w:szCs w:val="20"/>
                <w:lang w:val="el-GR"/>
              </w:rPr>
              <w:t>Επιδόσεις-βαθμολογία:</w:t>
            </w:r>
          </w:p>
        </w:tc>
      </w:tr>
      <w:tr w:rsidR="00EB1AB6" w:rsidRPr="00D872B5">
        <w:trPr>
          <w:jc w:val="center"/>
        </w:trPr>
        <w:tc>
          <w:tcPr>
            <w:tcW w:w="10320" w:type="dxa"/>
          </w:tcPr>
          <w:p w:rsidR="00EB1AB6" w:rsidRPr="00D872B5" w:rsidRDefault="00EB1AB6">
            <w:pPr>
              <w:spacing w:before="120"/>
              <w:rPr>
                <w:sz w:val="20"/>
                <w:szCs w:val="20"/>
                <w:lang w:val="el-GR"/>
              </w:rPr>
            </w:pPr>
          </w:p>
        </w:tc>
      </w:tr>
      <w:tr w:rsidR="00EB1AB6" w:rsidRPr="002E1845">
        <w:trPr>
          <w:jc w:val="center"/>
        </w:trPr>
        <w:tc>
          <w:tcPr>
            <w:tcW w:w="10320" w:type="dxa"/>
          </w:tcPr>
          <w:p w:rsidR="00EB1AB6" w:rsidRPr="00D872B5" w:rsidRDefault="00EB1AB6">
            <w:pPr>
              <w:spacing w:before="120"/>
              <w:rPr>
                <w:sz w:val="20"/>
                <w:szCs w:val="20"/>
                <w:lang w:val="el-GR"/>
              </w:rPr>
            </w:pPr>
            <w:proofErr w:type="spellStart"/>
            <w:r w:rsidRPr="00D872B5">
              <w:rPr>
                <w:sz w:val="20"/>
                <w:szCs w:val="20"/>
                <w:lang w:val="el-GR"/>
              </w:rPr>
              <w:t>Συμμετοχικότητα</w:t>
            </w:r>
            <w:proofErr w:type="spellEnd"/>
            <w:r w:rsidRPr="00D872B5">
              <w:rPr>
                <w:sz w:val="20"/>
                <w:szCs w:val="20"/>
                <w:lang w:val="el-GR"/>
              </w:rPr>
              <w:t>, ενδιαφέρον για τα τεκταινόμενα στο σχολείο:</w:t>
            </w:r>
          </w:p>
        </w:tc>
      </w:tr>
      <w:tr w:rsidR="00EB1AB6" w:rsidRPr="002E1845">
        <w:trPr>
          <w:jc w:val="center"/>
        </w:trPr>
        <w:tc>
          <w:tcPr>
            <w:tcW w:w="10320" w:type="dxa"/>
          </w:tcPr>
          <w:p w:rsidR="00EB1AB6" w:rsidRPr="00D872B5" w:rsidRDefault="00EB1AB6">
            <w:pPr>
              <w:spacing w:before="120"/>
              <w:rPr>
                <w:sz w:val="20"/>
                <w:szCs w:val="20"/>
                <w:lang w:val="el-GR"/>
              </w:rPr>
            </w:pPr>
          </w:p>
        </w:tc>
      </w:tr>
      <w:tr w:rsidR="002E1845" w:rsidRPr="002E1845">
        <w:trPr>
          <w:jc w:val="center"/>
        </w:trPr>
        <w:tc>
          <w:tcPr>
            <w:tcW w:w="10320" w:type="dxa"/>
          </w:tcPr>
          <w:p w:rsidR="002E1845" w:rsidRPr="002E1845" w:rsidRDefault="002E1845">
            <w:pPr>
              <w:spacing w:before="120"/>
              <w:rPr>
                <w:sz w:val="20"/>
                <w:szCs w:val="20"/>
                <w:lang w:val="el-GR"/>
              </w:rPr>
            </w:pPr>
            <w:r>
              <w:rPr>
                <w:sz w:val="20"/>
                <w:szCs w:val="20"/>
                <w:lang w:val="el-GR"/>
              </w:rPr>
              <w:lastRenderedPageBreak/>
              <w:t>Η</w:t>
            </w:r>
            <w:r w:rsidRPr="002E1845">
              <w:rPr>
                <w:sz w:val="20"/>
                <w:szCs w:val="20"/>
                <w:lang w:val="el-GR"/>
              </w:rPr>
              <w:t xml:space="preserve"> εμφάνιση του/της είναι φροντισμένη ή ατημέλητη</w:t>
            </w:r>
          </w:p>
        </w:tc>
      </w:tr>
      <w:tr w:rsidR="002E1845" w:rsidRPr="002E1845">
        <w:trPr>
          <w:jc w:val="center"/>
        </w:trPr>
        <w:tc>
          <w:tcPr>
            <w:tcW w:w="10320" w:type="dxa"/>
          </w:tcPr>
          <w:p w:rsidR="002E1845" w:rsidRPr="00D872B5" w:rsidRDefault="002E1845">
            <w:pPr>
              <w:spacing w:before="120"/>
              <w:rPr>
                <w:sz w:val="20"/>
                <w:szCs w:val="20"/>
                <w:lang w:val="el-GR"/>
              </w:rPr>
            </w:pPr>
          </w:p>
        </w:tc>
      </w:tr>
      <w:tr w:rsidR="00EB1AB6" w:rsidRPr="00D872B5">
        <w:trPr>
          <w:jc w:val="center"/>
        </w:trPr>
        <w:tc>
          <w:tcPr>
            <w:tcW w:w="10320" w:type="dxa"/>
          </w:tcPr>
          <w:p w:rsidR="00EB1AB6" w:rsidRPr="00D872B5" w:rsidRDefault="00EB1AB6">
            <w:pPr>
              <w:spacing w:before="120"/>
              <w:rPr>
                <w:sz w:val="20"/>
                <w:szCs w:val="20"/>
                <w:lang w:val="el-GR"/>
              </w:rPr>
            </w:pPr>
            <w:r w:rsidRPr="00D872B5">
              <w:rPr>
                <w:sz w:val="20"/>
                <w:szCs w:val="20"/>
                <w:lang w:val="el-GR"/>
              </w:rPr>
              <w:t>Άλλα ενδιαφέροντα ή ικανότητες:</w:t>
            </w:r>
          </w:p>
        </w:tc>
      </w:tr>
      <w:tr w:rsidR="00EB1AB6" w:rsidRPr="00D872B5">
        <w:trPr>
          <w:jc w:val="center"/>
        </w:trPr>
        <w:tc>
          <w:tcPr>
            <w:tcW w:w="10320" w:type="dxa"/>
            <w:tcBorders>
              <w:bottom w:val="dotted" w:sz="8" w:space="0" w:color="auto"/>
            </w:tcBorders>
          </w:tcPr>
          <w:p w:rsidR="00EB1AB6" w:rsidRPr="00D872B5" w:rsidRDefault="00EB1AB6">
            <w:pPr>
              <w:spacing w:before="120"/>
              <w:rPr>
                <w:sz w:val="20"/>
                <w:szCs w:val="20"/>
                <w:lang w:val="el-GR"/>
              </w:rPr>
            </w:pPr>
          </w:p>
        </w:tc>
      </w:tr>
      <w:tr w:rsidR="00EB1AB6" w:rsidRPr="002E1845">
        <w:trPr>
          <w:jc w:val="center"/>
        </w:trPr>
        <w:tc>
          <w:tcPr>
            <w:tcW w:w="10320" w:type="dxa"/>
            <w:tcBorders>
              <w:top w:val="dotted" w:sz="8" w:space="0" w:color="auto"/>
              <w:bottom w:val="dotted" w:sz="8" w:space="0" w:color="auto"/>
            </w:tcBorders>
          </w:tcPr>
          <w:p w:rsidR="00EB1AB6" w:rsidRPr="00D872B5" w:rsidRDefault="00EB1AB6">
            <w:pPr>
              <w:spacing w:before="120"/>
              <w:rPr>
                <w:sz w:val="20"/>
                <w:szCs w:val="20"/>
                <w:lang w:val="el-GR"/>
              </w:rPr>
            </w:pPr>
            <w:proofErr w:type="spellStart"/>
            <w:r w:rsidRPr="00D872B5">
              <w:rPr>
                <w:sz w:val="20"/>
                <w:szCs w:val="20"/>
                <w:lang w:val="el-GR"/>
              </w:rPr>
              <w:t>Ψυχοκινητικότητα</w:t>
            </w:r>
            <w:proofErr w:type="spellEnd"/>
            <w:r w:rsidRPr="00D872B5">
              <w:rPr>
                <w:sz w:val="20"/>
                <w:szCs w:val="20"/>
                <w:lang w:val="el-GR"/>
              </w:rPr>
              <w:t xml:space="preserve"> (σωμ</w:t>
            </w:r>
            <w:r w:rsidR="00D41A8E" w:rsidRPr="00D872B5">
              <w:rPr>
                <w:sz w:val="20"/>
                <w:szCs w:val="20"/>
                <w:lang w:val="el-GR"/>
              </w:rPr>
              <w:t xml:space="preserve">ατικό σχήμα - </w:t>
            </w:r>
            <w:proofErr w:type="spellStart"/>
            <w:r w:rsidR="00D41A8E" w:rsidRPr="00D872B5">
              <w:rPr>
                <w:sz w:val="20"/>
                <w:szCs w:val="20"/>
                <w:lang w:val="el-GR"/>
              </w:rPr>
              <w:t>αμφιπλευρικότητα</w:t>
            </w:r>
            <w:proofErr w:type="spellEnd"/>
            <w:r w:rsidRPr="00D872B5">
              <w:rPr>
                <w:sz w:val="20"/>
                <w:szCs w:val="20"/>
                <w:lang w:val="el-GR"/>
              </w:rPr>
              <w:t xml:space="preserve">, </w:t>
            </w:r>
            <w:proofErr w:type="spellStart"/>
            <w:r w:rsidRPr="00D872B5">
              <w:rPr>
                <w:sz w:val="20"/>
                <w:szCs w:val="20"/>
                <w:lang w:val="el-GR"/>
              </w:rPr>
              <w:t>χωροχρονικός</w:t>
            </w:r>
            <w:proofErr w:type="spellEnd"/>
            <w:r w:rsidRPr="00D872B5">
              <w:rPr>
                <w:sz w:val="20"/>
                <w:szCs w:val="20"/>
                <w:lang w:val="el-GR"/>
              </w:rPr>
              <w:t xml:space="preserve"> προσανατολισμός, </w:t>
            </w:r>
            <w:proofErr w:type="spellStart"/>
            <w:r w:rsidRPr="00D872B5">
              <w:rPr>
                <w:sz w:val="20"/>
                <w:szCs w:val="20"/>
                <w:lang w:val="el-GR"/>
              </w:rPr>
              <w:t>οπτικο</w:t>
            </w:r>
            <w:proofErr w:type="spellEnd"/>
            <w:r w:rsidRPr="00D872B5">
              <w:rPr>
                <w:sz w:val="20"/>
                <w:szCs w:val="20"/>
                <w:lang w:val="el-GR"/>
              </w:rPr>
              <w:t>-κινητικός συντονισμός):</w:t>
            </w:r>
          </w:p>
        </w:tc>
      </w:tr>
      <w:tr w:rsidR="00EB1AB6" w:rsidRPr="002E1845">
        <w:trPr>
          <w:jc w:val="center"/>
        </w:trPr>
        <w:tc>
          <w:tcPr>
            <w:tcW w:w="10320" w:type="dxa"/>
            <w:tcBorders>
              <w:top w:val="dotted" w:sz="8" w:space="0" w:color="auto"/>
              <w:bottom w:val="dotted" w:sz="8" w:space="0" w:color="auto"/>
            </w:tcBorders>
          </w:tcPr>
          <w:p w:rsidR="00EB1AB6" w:rsidRPr="00D872B5" w:rsidRDefault="00EB1AB6">
            <w:pPr>
              <w:spacing w:before="120"/>
              <w:rPr>
                <w:sz w:val="20"/>
                <w:szCs w:val="20"/>
                <w:lang w:val="el-GR"/>
              </w:rPr>
            </w:pPr>
          </w:p>
        </w:tc>
      </w:tr>
      <w:tr w:rsidR="00EB1AB6" w:rsidRPr="002E1845">
        <w:trPr>
          <w:jc w:val="center"/>
        </w:trPr>
        <w:tc>
          <w:tcPr>
            <w:tcW w:w="10320" w:type="dxa"/>
            <w:tcBorders>
              <w:top w:val="dotted" w:sz="8" w:space="0" w:color="auto"/>
              <w:bottom w:val="dotted" w:sz="8" w:space="0" w:color="auto"/>
            </w:tcBorders>
          </w:tcPr>
          <w:p w:rsidR="00EB1AB6" w:rsidRPr="00D872B5" w:rsidRDefault="00EB1AB6">
            <w:pPr>
              <w:spacing w:before="120"/>
              <w:rPr>
                <w:sz w:val="20"/>
                <w:szCs w:val="20"/>
                <w:lang w:val="el-GR"/>
              </w:rPr>
            </w:pPr>
          </w:p>
        </w:tc>
      </w:tr>
      <w:tr w:rsidR="00EB1AB6" w:rsidRPr="002E1845">
        <w:trPr>
          <w:jc w:val="center"/>
        </w:trPr>
        <w:tc>
          <w:tcPr>
            <w:tcW w:w="10320" w:type="dxa"/>
            <w:tcBorders>
              <w:top w:val="dotted" w:sz="8" w:space="0" w:color="auto"/>
              <w:bottom w:val="dotted" w:sz="8" w:space="0" w:color="auto"/>
            </w:tcBorders>
          </w:tcPr>
          <w:p w:rsidR="0076687D" w:rsidRPr="00D872B5" w:rsidRDefault="0076687D" w:rsidP="0076687D">
            <w:pPr>
              <w:rPr>
                <w:sz w:val="20"/>
                <w:szCs w:val="20"/>
                <w:lang w:val="el-GR"/>
              </w:rPr>
            </w:pPr>
            <w:r w:rsidRPr="00D872B5">
              <w:rPr>
                <w:sz w:val="20"/>
                <w:szCs w:val="20"/>
                <w:lang w:val="el-GR"/>
              </w:rPr>
              <w:t>Γραφή- ζωγραφική (κακογραφία, επιτυχημένη ή αποτυχημένη σχεδίαση, ιδιαίτερα χαρακτηριστικά):</w:t>
            </w:r>
          </w:p>
          <w:p w:rsidR="00EB1AB6" w:rsidRPr="00D872B5" w:rsidRDefault="00EB1AB6">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rsidP="00C408BD">
            <w:pPr>
              <w:jc w:val="both"/>
              <w:rPr>
                <w:b/>
                <w:color w:val="FF0000"/>
                <w:sz w:val="20"/>
                <w:szCs w:val="20"/>
                <w:lang w:val="el-GR"/>
              </w:rPr>
            </w:pPr>
            <w:r w:rsidRPr="00D872B5">
              <w:rPr>
                <w:b/>
                <w:color w:val="FF0000"/>
                <w:sz w:val="20"/>
                <w:szCs w:val="20"/>
                <w:lang w:val="el-GR"/>
              </w:rPr>
              <w:t>Αισθητηριακά προβλήματα (όραση, ακοή) ή άλλα προβλήματα υγείας</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rsidP="00C408BD">
            <w:pPr>
              <w:tabs>
                <w:tab w:val="right" w:pos="10104"/>
              </w:tabs>
              <w:jc w:val="both"/>
              <w:rPr>
                <w:b/>
                <w:color w:val="FF0000"/>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b/>
                <w:color w:val="FF0000"/>
                <w:sz w:val="20"/>
                <w:szCs w:val="20"/>
                <w:lang w:val="el-GR"/>
              </w:rPr>
              <w:t>Δυσκολία στην ομιλία, στην  επικοινωνία (περιγράψτε)</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rsidP="00980964">
            <w:pPr>
              <w:jc w:val="both"/>
              <w:rPr>
                <w:b/>
                <w:color w:val="FF0000"/>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rsidP="00980964">
            <w:pPr>
              <w:tabs>
                <w:tab w:val="right" w:pos="10104"/>
              </w:tabs>
              <w:jc w:val="both"/>
              <w:rPr>
                <w:b/>
                <w:color w:val="FF0000"/>
                <w:sz w:val="20"/>
                <w:szCs w:val="20"/>
                <w:lang w:val="el-GR"/>
              </w:rPr>
            </w:pPr>
            <w:r w:rsidRPr="00D872B5">
              <w:rPr>
                <w:sz w:val="20"/>
                <w:szCs w:val="20"/>
                <w:lang w:val="el-GR"/>
              </w:rPr>
              <w:t>Άλλες πληροφορίες σχετικές με τις γενικές ικανότητες – δεξιότητες</w:t>
            </w:r>
          </w:p>
        </w:tc>
      </w:tr>
      <w:tr w:rsidR="00980964" w:rsidRPr="002E1845">
        <w:trPr>
          <w:jc w:val="center"/>
        </w:trPr>
        <w:tc>
          <w:tcPr>
            <w:tcW w:w="10320" w:type="dxa"/>
          </w:tcPr>
          <w:p w:rsidR="00980964" w:rsidRPr="00D872B5" w:rsidRDefault="00980964">
            <w:pPr>
              <w:pStyle w:val="1"/>
              <w:rPr>
                <w:rFonts w:ascii="Times New Roman" w:hAnsi="Times New Roman" w:cs="Times New Roman"/>
                <w:sz w:val="20"/>
                <w:szCs w:val="20"/>
              </w:rPr>
            </w:pPr>
            <w:r w:rsidRPr="00D872B5">
              <w:rPr>
                <w:rFonts w:ascii="Times New Roman" w:hAnsi="Times New Roman" w:cs="Times New Roman"/>
                <w:sz w:val="20"/>
                <w:szCs w:val="20"/>
              </w:rPr>
              <w:t>Μαθήματα και δεξιότητες σχετικά με τη γλώσσα (γραπτή και προφορική)</w:t>
            </w:r>
          </w:p>
        </w:tc>
      </w:tr>
      <w:tr w:rsidR="00980964" w:rsidRPr="00D872B5">
        <w:trPr>
          <w:jc w:val="center"/>
        </w:trPr>
        <w:tc>
          <w:tcPr>
            <w:tcW w:w="10320" w:type="dxa"/>
          </w:tcPr>
          <w:p w:rsidR="00980964" w:rsidRPr="00D872B5" w:rsidRDefault="00980964">
            <w:pPr>
              <w:spacing w:before="120"/>
              <w:rPr>
                <w:sz w:val="20"/>
                <w:szCs w:val="20"/>
                <w:lang w:val="el-GR"/>
              </w:rPr>
            </w:pPr>
            <w:r w:rsidRPr="00D872B5">
              <w:rPr>
                <w:sz w:val="20"/>
                <w:szCs w:val="20"/>
                <w:lang w:val="el-GR"/>
              </w:rPr>
              <w:t>Ακουστική κατανόηση:</w:t>
            </w:r>
          </w:p>
        </w:tc>
      </w:tr>
      <w:tr w:rsidR="00980964" w:rsidRPr="00D872B5">
        <w:trPr>
          <w:jc w:val="center"/>
        </w:trPr>
        <w:tc>
          <w:tcPr>
            <w:tcW w:w="10320" w:type="dxa"/>
          </w:tcPr>
          <w:p w:rsidR="00980964" w:rsidRPr="00D872B5" w:rsidRDefault="00980964">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r w:rsidRPr="00D872B5">
              <w:rPr>
                <w:sz w:val="20"/>
                <w:szCs w:val="20"/>
                <w:lang w:val="el-GR"/>
              </w:rPr>
              <w:t>Κατανόηση από ανάγνωση:</w:t>
            </w:r>
          </w:p>
        </w:tc>
      </w:tr>
      <w:tr w:rsidR="002E1845" w:rsidRPr="00D872B5">
        <w:trPr>
          <w:jc w:val="center"/>
        </w:trPr>
        <w:tc>
          <w:tcPr>
            <w:tcW w:w="10320" w:type="dxa"/>
          </w:tcPr>
          <w:p w:rsidR="002E1845" w:rsidRPr="00D872B5" w:rsidRDefault="002E1845">
            <w:pPr>
              <w:spacing w:before="120"/>
              <w:rPr>
                <w:sz w:val="20"/>
                <w:szCs w:val="20"/>
                <w:lang w:val="el-GR"/>
              </w:rPr>
            </w:pPr>
          </w:p>
        </w:tc>
      </w:tr>
      <w:tr w:rsidR="002E1845" w:rsidRPr="00D872B5">
        <w:trPr>
          <w:jc w:val="center"/>
        </w:trPr>
        <w:tc>
          <w:tcPr>
            <w:tcW w:w="10320" w:type="dxa"/>
          </w:tcPr>
          <w:p w:rsidR="002E1845" w:rsidRPr="00D872B5" w:rsidRDefault="002E1845">
            <w:pPr>
              <w:spacing w:before="120"/>
              <w:rPr>
                <w:sz w:val="20"/>
                <w:szCs w:val="20"/>
                <w:lang w:val="el-GR"/>
              </w:rPr>
            </w:pPr>
          </w:p>
        </w:tc>
      </w:tr>
      <w:tr w:rsidR="002E1845" w:rsidRPr="002E1845">
        <w:trPr>
          <w:jc w:val="center"/>
        </w:trPr>
        <w:tc>
          <w:tcPr>
            <w:tcW w:w="10320" w:type="dxa"/>
          </w:tcPr>
          <w:p w:rsidR="002E1845" w:rsidRPr="002E1845" w:rsidRDefault="002E1845" w:rsidP="002E1845">
            <w:pPr>
              <w:spacing w:line="276" w:lineRule="auto"/>
              <w:jc w:val="both"/>
              <w:rPr>
                <w:b/>
                <w:lang w:val="el-GR"/>
              </w:rPr>
            </w:pPr>
            <w:r w:rsidRPr="002E1845">
              <w:rPr>
                <w:sz w:val="20"/>
                <w:lang w:val="el-GR"/>
              </w:rPr>
              <w:t>Υπάρχει σημαντική διαφορά γραπτής και προφορικής επίδοσης; Δυνατότητα  να ανταποκριθεί προφορικά στο μάθημά (περιεχόμενο, τεκμηρίωση και πληρότητα απάντησης);</w:t>
            </w:r>
          </w:p>
        </w:tc>
      </w:tr>
      <w:tr w:rsidR="002E1845" w:rsidRPr="002E1845">
        <w:trPr>
          <w:jc w:val="center"/>
        </w:trPr>
        <w:tc>
          <w:tcPr>
            <w:tcW w:w="10320" w:type="dxa"/>
          </w:tcPr>
          <w:p w:rsidR="002E1845" w:rsidRPr="00D872B5" w:rsidRDefault="002E1845">
            <w:pPr>
              <w:spacing w:before="120"/>
              <w:rPr>
                <w:sz w:val="20"/>
                <w:szCs w:val="20"/>
                <w:lang w:val="el-GR"/>
              </w:rPr>
            </w:pPr>
          </w:p>
        </w:tc>
      </w:tr>
      <w:tr w:rsidR="002E1845" w:rsidRPr="002E1845">
        <w:trPr>
          <w:jc w:val="center"/>
        </w:trPr>
        <w:tc>
          <w:tcPr>
            <w:tcW w:w="10320" w:type="dxa"/>
          </w:tcPr>
          <w:p w:rsidR="002E1845" w:rsidRPr="00D872B5" w:rsidRDefault="002E1845">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p>
          <w:p w:rsidR="00980964" w:rsidRPr="00D872B5" w:rsidRDefault="00980964">
            <w:pPr>
              <w:spacing w:before="120"/>
              <w:rPr>
                <w:color w:val="FF0000"/>
                <w:sz w:val="20"/>
                <w:szCs w:val="20"/>
                <w:lang w:val="el-GR"/>
              </w:rPr>
            </w:pPr>
            <w:r w:rsidRPr="00D872B5">
              <w:rPr>
                <w:color w:val="FF0000"/>
                <w:sz w:val="20"/>
                <w:szCs w:val="20"/>
                <w:lang w:val="el-GR"/>
              </w:rPr>
              <w:t>Αποκωδικοποίηση ανάγνωσης</w:t>
            </w:r>
          </w:p>
        </w:tc>
      </w:tr>
      <w:tr w:rsidR="00980964" w:rsidRPr="00D872B5">
        <w:trPr>
          <w:jc w:val="center"/>
        </w:trPr>
        <w:tc>
          <w:tcPr>
            <w:tcW w:w="10320" w:type="dxa"/>
          </w:tcPr>
          <w:p w:rsidR="00980964" w:rsidRPr="00D872B5" w:rsidRDefault="00980964">
            <w:pPr>
              <w:spacing w:before="120"/>
              <w:rPr>
                <w:sz w:val="20"/>
                <w:szCs w:val="20"/>
                <w:lang w:val="el-GR"/>
              </w:rPr>
            </w:pPr>
            <w:r w:rsidRPr="00D872B5">
              <w:rPr>
                <w:color w:val="FF0000"/>
                <w:sz w:val="20"/>
                <w:szCs w:val="20"/>
                <w:lang w:val="el-GR"/>
              </w:rPr>
              <w:t>Ευχερής</w:t>
            </w:r>
            <w:r w:rsidRPr="00D872B5">
              <w:rPr>
                <w:sz w:val="20"/>
                <w:szCs w:val="20"/>
                <w:lang w:val="el-GR"/>
              </w:rPr>
              <w:t xml:space="preserve"> Ανάγνωση:</w:t>
            </w:r>
          </w:p>
        </w:tc>
      </w:tr>
      <w:tr w:rsidR="00980964" w:rsidRPr="00D872B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Ορθογραφία, τονισμός, επίγνωση και χρήση κανόνων:</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r w:rsidRPr="00D872B5">
              <w:rPr>
                <w:sz w:val="20"/>
                <w:szCs w:val="20"/>
                <w:lang w:val="el-GR"/>
              </w:rPr>
              <w:t>Σύνταξη, δομή κειμένου:</w:t>
            </w:r>
          </w:p>
        </w:tc>
      </w:tr>
      <w:tr w:rsidR="00980964" w:rsidRPr="00D872B5">
        <w:trPr>
          <w:jc w:val="center"/>
        </w:trPr>
        <w:tc>
          <w:tcPr>
            <w:tcW w:w="10320" w:type="dxa"/>
          </w:tcPr>
          <w:p w:rsidR="00980964" w:rsidRPr="00D872B5" w:rsidRDefault="00980964">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r w:rsidRPr="00D872B5">
              <w:rPr>
                <w:sz w:val="20"/>
                <w:szCs w:val="20"/>
                <w:lang w:val="el-GR"/>
              </w:rPr>
              <w:t>Έκφραση και λεξιλόγιο:</w:t>
            </w:r>
          </w:p>
        </w:tc>
      </w:tr>
      <w:tr w:rsidR="00980964" w:rsidRPr="00D872B5">
        <w:trPr>
          <w:jc w:val="center"/>
        </w:trPr>
        <w:tc>
          <w:tcPr>
            <w:tcW w:w="10320" w:type="dxa"/>
          </w:tcPr>
          <w:p w:rsidR="00980964" w:rsidRPr="00D872B5" w:rsidRDefault="00980964">
            <w:pPr>
              <w:spacing w:before="120"/>
              <w:rPr>
                <w:sz w:val="20"/>
                <w:szCs w:val="20"/>
                <w:lang w:val="el-GR"/>
              </w:rPr>
            </w:pPr>
          </w:p>
        </w:tc>
      </w:tr>
      <w:tr w:rsidR="00980964" w:rsidRPr="00D872B5">
        <w:trPr>
          <w:jc w:val="center"/>
        </w:trPr>
        <w:tc>
          <w:tcPr>
            <w:tcW w:w="10320" w:type="dxa"/>
          </w:tcPr>
          <w:p w:rsidR="00980964" w:rsidRPr="00D872B5" w:rsidRDefault="00980964">
            <w:pPr>
              <w:spacing w:before="120"/>
              <w:rPr>
                <w:sz w:val="20"/>
                <w:szCs w:val="20"/>
                <w:lang w:val="el-GR"/>
              </w:rPr>
            </w:pPr>
          </w:p>
        </w:tc>
      </w:tr>
      <w:tr w:rsidR="002E1845" w:rsidRPr="00D872B5">
        <w:trPr>
          <w:jc w:val="center"/>
        </w:trPr>
        <w:tc>
          <w:tcPr>
            <w:tcW w:w="10320" w:type="dxa"/>
          </w:tcPr>
          <w:p w:rsidR="002E1845" w:rsidRPr="00D872B5" w:rsidRDefault="002E1845">
            <w:pPr>
              <w:spacing w:before="120"/>
              <w:rPr>
                <w:sz w:val="20"/>
                <w:szCs w:val="20"/>
                <w:lang w:val="el-GR"/>
              </w:rPr>
            </w:pPr>
          </w:p>
        </w:tc>
      </w:tr>
      <w:tr w:rsidR="002E1845" w:rsidRPr="002E1845">
        <w:trPr>
          <w:jc w:val="center"/>
        </w:trPr>
        <w:tc>
          <w:tcPr>
            <w:tcW w:w="10320" w:type="dxa"/>
          </w:tcPr>
          <w:p w:rsidR="002E1845" w:rsidRPr="002E1845" w:rsidRDefault="002E1845" w:rsidP="002E1845">
            <w:pPr>
              <w:spacing w:before="120" w:line="276" w:lineRule="auto"/>
              <w:rPr>
                <w:sz w:val="20"/>
                <w:szCs w:val="20"/>
                <w:lang w:val="el-GR"/>
              </w:rPr>
            </w:pPr>
            <w:r w:rsidRPr="002E1845">
              <w:rPr>
                <w:sz w:val="20"/>
                <w:szCs w:val="20"/>
                <w:lang w:val="el-GR"/>
              </w:rPr>
              <w:t>Συνέπεια στις καθημερινές σχολικές υποχρεώσεις του/της, οργάνωση στα βιβλία και στα τετράδια, αποφεύγει ή αναβάλλει σχολικές εργασίες, αποφεύγει να συμμετέχει σε σχολικές δραστηριότητες, άγχος στα διαγωνίσματα.</w:t>
            </w:r>
          </w:p>
        </w:tc>
      </w:tr>
      <w:tr w:rsidR="002E1845" w:rsidRPr="002E1845">
        <w:trPr>
          <w:jc w:val="center"/>
        </w:trPr>
        <w:tc>
          <w:tcPr>
            <w:tcW w:w="10320" w:type="dxa"/>
          </w:tcPr>
          <w:p w:rsidR="002E1845" w:rsidRPr="00D872B5" w:rsidRDefault="002E1845">
            <w:pPr>
              <w:spacing w:before="120"/>
              <w:rPr>
                <w:sz w:val="20"/>
                <w:szCs w:val="20"/>
                <w:lang w:val="el-GR"/>
              </w:rPr>
            </w:pPr>
          </w:p>
        </w:tc>
      </w:tr>
      <w:tr w:rsidR="002E1845" w:rsidRPr="002E1845">
        <w:trPr>
          <w:jc w:val="center"/>
        </w:trPr>
        <w:tc>
          <w:tcPr>
            <w:tcW w:w="10320" w:type="dxa"/>
          </w:tcPr>
          <w:p w:rsidR="002E1845" w:rsidRPr="00D872B5" w:rsidRDefault="002E1845">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Άλλα σχόλια σχετικά με μαθήματα γλώσσας:</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pStyle w:val="1"/>
              <w:rPr>
                <w:rFonts w:ascii="Times New Roman" w:hAnsi="Times New Roman" w:cs="Times New Roman"/>
                <w:sz w:val="20"/>
                <w:szCs w:val="20"/>
              </w:rPr>
            </w:pPr>
            <w:r w:rsidRPr="00D872B5">
              <w:rPr>
                <w:rFonts w:ascii="Times New Roman" w:hAnsi="Times New Roman" w:cs="Times New Roman"/>
                <w:sz w:val="20"/>
                <w:szCs w:val="20"/>
              </w:rPr>
              <w:t>Μαθήματα και δεξιότητες σχετικά με μαθηματικά και γεωμετρία</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 xml:space="preserve">Γνωστικό επίπεδο στα μαθηματικά (γενικές γνώσεις, </w:t>
            </w:r>
            <w:proofErr w:type="spellStart"/>
            <w:r w:rsidRPr="00D872B5">
              <w:rPr>
                <w:sz w:val="20"/>
                <w:szCs w:val="20"/>
                <w:lang w:val="el-GR"/>
              </w:rPr>
              <w:t>προμαθηματικές</w:t>
            </w:r>
            <w:proofErr w:type="spellEnd"/>
            <w:r w:rsidRPr="00D872B5">
              <w:rPr>
                <w:sz w:val="20"/>
                <w:szCs w:val="20"/>
                <w:lang w:val="el-GR"/>
              </w:rPr>
              <w:t xml:space="preserve"> έννοιες - ταξινόμηση, σειροθέτηση, καταμέτρηση, κτλ.):</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Χρήση των βασικών πράξεων (διευκρινίστε για κάθε πράξη, υπέρβαση της δεκάδας, χρήση ορθού αλγορίθμου, νοερό υπολογισμό, κτλ.):</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 xml:space="preserve">Επίλυση </w:t>
            </w:r>
            <w:r w:rsidRPr="00E2411A">
              <w:rPr>
                <w:b/>
                <w:sz w:val="20"/>
                <w:szCs w:val="20"/>
                <w:lang w:val="el-GR"/>
              </w:rPr>
              <w:t xml:space="preserve">απλών και σύνθετων </w:t>
            </w:r>
            <w:r w:rsidRPr="00D872B5">
              <w:rPr>
                <w:sz w:val="20"/>
                <w:szCs w:val="20"/>
                <w:lang w:val="el-GR"/>
              </w:rPr>
              <w:t>προβλημάτων:</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Κατανόηση γεωμετρικών εννοιών (εμβαδά, σχήματα, στερεά, υπολογισμοί, κτλ.):</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Αδυναμίες αναφορικά με τις απαιτήσεις του αναλυτικού προγράμματος της τάξης:</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r w:rsidRPr="00D872B5">
              <w:rPr>
                <w:sz w:val="20"/>
                <w:szCs w:val="20"/>
                <w:lang w:val="el-GR"/>
              </w:rPr>
              <w:t>Άλλα σχόλια σχετικά με μαθήματα και δεξιότητες μαθηματικών και γεωμετρίας:</w:t>
            </w: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Pr>
          <w:p w:rsidR="00980964" w:rsidRPr="00D872B5" w:rsidRDefault="00980964">
            <w:pPr>
              <w:spacing w:before="120"/>
              <w:rPr>
                <w:sz w:val="20"/>
                <w:szCs w:val="20"/>
                <w:lang w:val="el-GR"/>
              </w:rPr>
            </w:pPr>
          </w:p>
        </w:tc>
      </w:tr>
      <w:tr w:rsidR="00980964" w:rsidRPr="002E1845">
        <w:trPr>
          <w:jc w:val="center"/>
        </w:trPr>
        <w:tc>
          <w:tcPr>
            <w:tcW w:w="10320" w:type="dxa"/>
            <w:tcBorders>
              <w:top w:val="nil"/>
              <w:bottom w:val="dotted" w:sz="8" w:space="0" w:color="auto"/>
            </w:tcBorders>
          </w:tcPr>
          <w:p w:rsidR="00980964" w:rsidRPr="00D872B5" w:rsidRDefault="00980964">
            <w:pPr>
              <w:pStyle w:val="1"/>
              <w:rPr>
                <w:rFonts w:ascii="Times New Roman" w:hAnsi="Times New Roman" w:cs="Times New Roman"/>
                <w:sz w:val="20"/>
                <w:szCs w:val="20"/>
              </w:rPr>
            </w:pPr>
            <w:r w:rsidRPr="00D872B5">
              <w:rPr>
                <w:rFonts w:ascii="Times New Roman" w:hAnsi="Times New Roman" w:cs="Times New Roman"/>
                <w:sz w:val="20"/>
                <w:szCs w:val="20"/>
              </w:rPr>
              <w:t>Λοιπά μαθήματα (γεωγραφία, ιστορία, χρήση υπολογιστών, ξένες γλώσσες κτλ.)</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Κατανόηση εννοιών:</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Αδυναμίες αναφορικά με τις απαιτήσεις του αναλυτικού προγράμματος της τάξης:</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rsidP="00980964">
            <w:pPr>
              <w:jc w:val="both"/>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Άλλα σχόλια σχετικά με τα λοιπά μαθήματα:</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rsidTr="00034205">
        <w:trPr>
          <w:jc w:val="center"/>
        </w:trPr>
        <w:tc>
          <w:tcPr>
            <w:tcW w:w="10320" w:type="dxa"/>
            <w:tcBorders>
              <w:top w:val="dotted" w:sz="8" w:space="0" w:color="auto"/>
              <w:bottom w:val="dotted" w:sz="8" w:space="0" w:color="auto"/>
            </w:tcBorders>
          </w:tcPr>
          <w:p w:rsidR="00980964" w:rsidRPr="00D872B5" w:rsidRDefault="00980964" w:rsidP="006B4045">
            <w:pPr>
              <w:pStyle w:val="1"/>
              <w:rPr>
                <w:rFonts w:ascii="Times New Roman" w:hAnsi="Times New Roman" w:cs="Times New Roman"/>
                <w:sz w:val="20"/>
                <w:szCs w:val="20"/>
              </w:rPr>
            </w:pPr>
            <w:r w:rsidRPr="00D872B5">
              <w:rPr>
                <w:rFonts w:ascii="Times New Roman" w:hAnsi="Times New Roman" w:cs="Times New Roman"/>
                <w:sz w:val="20"/>
                <w:szCs w:val="20"/>
              </w:rPr>
              <w:t>Φυσική Αγωγή – Κινητική Επάρκεια</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Ολοκλήρωση θεμελιωδών κινητικών προτύπων (βάδισμα, τρέξιμο, άλματα, ρίψη και σύλληψη μπάλας, λάκτισμα, αναπηδήσεις κτλ.):</w:t>
            </w: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r w:rsidRPr="00D872B5">
              <w:rPr>
                <w:sz w:val="20"/>
                <w:szCs w:val="20"/>
                <w:lang w:val="el-GR"/>
              </w:rPr>
              <w:t>Αδρή και λεπτή κινητικότητα (ισορροπία, ντρίπλα, χειρισμός αντικειμένων κτλ.):</w:t>
            </w: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r w:rsidRPr="00D872B5">
              <w:rPr>
                <w:sz w:val="20"/>
                <w:szCs w:val="20"/>
                <w:lang w:val="el-GR"/>
              </w:rPr>
              <w:t>Συμμετοχή του/της μαθητή-</w:t>
            </w:r>
            <w:proofErr w:type="spellStart"/>
            <w:r w:rsidRPr="00D872B5">
              <w:rPr>
                <w:sz w:val="20"/>
                <w:szCs w:val="20"/>
                <w:lang w:val="el-GR"/>
              </w:rPr>
              <w:t>τριας</w:t>
            </w:r>
            <w:proofErr w:type="spellEnd"/>
            <w:r w:rsidRPr="00D872B5">
              <w:rPr>
                <w:sz w:val="20"/>
                <w:szCs w:val="20"/>
                <w:lang w:val="el-GR"/>
              </w:rPr>
              <w:t xml:space="preserve"> σε παιχνίδια, ασκήσεις, αθλητικές δραστηριότητες:</w:t>
            </w: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r w:rsidRPr="00D872B5">
              <w:rPr>
                <w:sz w:val="20"/>
                <w:szCs w:val="20"/>
                <w:lang w:val="el-GR"/>
              </w:rPr>
              <w:t>Άλλες παρατηρήσεις για την κινητική επάρκεια του/της μαθητή-</w:t>
            </w:r>
            <w:proofErr w:type="spellStart"/>
            <w:r w:rsidRPr="00D872B5">
              <w:rPr>
                <w:sz w:val="20"/>
                <w:szCs w:val="20"/>
                <w:lang w:val="el-GR"/>
              </w:rPr>
              <w:t>τριας</w:t>
            </w:r>
            <w:proofErr w:type="spellEnd"/>
            <w:r w:rsidRPr="00D872B5">
              <w:rPr>
                <w:sz w:val="20"/>
                <w:szCs w:val="20"/>
                <w:lang w:val="el-GR"/>
              </w:rPr>
              <w:t xml:space="preserve"> (πλευρίωση, εξέλιξη, κτλ.):</w:t>
            </w: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2E1845" w:rsidRDefault="00980964" w:rsidP="002E1845">
            <w:pPr>
              <w:pStyle w:val="1"/>
              <w:rPr>
                <w:rFonts w:ascii="Times New Roman" w:hAnsi="Times New Roman" w:cs="Times New Roman"/>
                <w:sz w:val="20"/>
                <w:szCs w:val="20"/>
              </w:rPr>
            </w:pPr>
            <w:r w:rsidRPr="002E1845">
              <w:rPr>
                <w:rFonts w:ascii="Times New Roman" w:hAnsi="Times New Roman" w:cs="Times New Roman"/>
                <w:sz w:val="20"/>
                <w:szCs w:val="20"/>
              </w:rPr>
              <w:t>Στά</w:t>
            </w:r>
            <w:r w:rsidR="002E1845" w:rsidRPr="002E1845">
              <w:rPr>
                <w:rFonts w:ascii="Times New Roman" w:hAnsi="Times New Roman" w:cs="Times New Roman"/>
                <w:sz w:val="20"/>
                <w:szCs w:val="20"/>
              </w:rPr>
              <w:t xml:space="preserve">ση και συμπεριφορά  στο μάθημα ή </w:t>
            </w:r>
            <w:r w:rsidR="002E1845">
              <w:rPr>
                <w:rFonts w:ascii="Times New Roman" w:hAnsi="Times New Roman" w:cs="Times New Roman"/>
                <w:sz w:val="20"/>
                <w:szCs w:val="20"/>
              </w:rPr>
              <w:t>στο διάλειμμα (</w:t>
            </w:r>
            <w:r w:rsidR="002E1845" w:rsidRPr="002E1845">
              <w:rPr>
                <w:rFonts w:ascii="Times New Roman" w:hAnsi="Times New Roman" w:cs="Times New Roman"/>
                <w:sz w:val="20"/>
                <w:szCs w:val="20"/>
              </w:rPr>
              <w:t>έχει παρέες, ή προτιμά να απομονώνεται, δείχ</w:t>
            </w:r>
            <w:r w:rsidR="002E1845">
              <w:rPr>
                <w:rFonts w:ascii="Times New Roman" w:hAnsi="Times New Roman" w:cs="Times New Roman"/>
                <w:sz w:val="20"/>
                <w:szCs w:val="20"/>
              </w:rPr>
              <w:t>νει μελαγχολικός/η, θλιμμένος/η).</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Κινητοποιημένος/η, ενδιαφέρεται για την επίδοσή του/της:</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Σχέση με άλλα παιδιά:</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Επιθετική ή / και προκλητική συμπεριφορά:</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Αδιαφορία ή / και νωθρότητα, έλλειμμα συμμετοχής, απάθεια, αδυναμία συμμετοχής:</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Διασπαστική συμπεριφορά, στοιχεία υπερκινητικότητας:</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Πρόσφατες αλλαγές στη στάση / συμπεριφορά:</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Παραπονιέται για σωματικά ενοχλήματα (κεφαλαλγία, διαταραχές από το πεπτικό, κτλ.):</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Απουσίες:</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pStyle w:val="1"/>
              <w:rPr>
                <w:rFonts w:ascii="Times New Roman" w:hAnsi="Times New Roman" w:cs="Times New Roman"/>
                <w:sz w:val="20"/>
                <w:szCs w:val="20"/>
              </w:rPr>
            </w:pPr>
            <w:r w:rsidRPr="00D872B5">
              <w:rPr>
                <w:rFonts w:ascii="Times New Roman" w:hAnsi="Times New Roman" w:cs="Times New Roman"/>
                <w:sz w:val="20"/>
                <w:szCs w:val="20"/>
              </w:rPr>
              <w:t>Άλλα σχόλια:</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Στάση/ενδιαφέρον των γονέων για την εκπαιδευτική πορεία του μαθητή:</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pStyle w:val="1"/>
              <w:rPr>
                <w:rFonts w:ascii="Times New Roman" w:hAnsi="Times New Roman" w:cs="Times New Roman"/>
                <w:sz w:val="20"/>
                <w:szCs w:val="20"/>
              </w:rPr>
            </w:pPr>
            <w:r w:rsidRPr="00D872B5">
              <w:rPr>
                <w:rFonts w:ascii="Times New Roman" w:hAnsi="Times New Roman" w:cs="Times New Roman"/>
                <w:sz w:val="20"/>
                <w:szCs w:val="20"/>
              </w:rPr>
              <w:t>Εκπαιδευτικοί χειρισμοί (αναφέρατε τις ενέργειες στις οποίες προβήκατε για την αντιμετώπιση του προβλήματος):</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Στο πλαίσιο της τάξης:</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Συνεργασία με τους γονείς:</w:t>
            </w: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 xml:space="preserve">Επαφή με τον σχολικό σύμβουλο και ενέργειες που πρότεινε (σύμφωνα με το νόμο η αρωγή του συμβούλου είναι </w:t>
            </w:r>
            <w:r w:rsidRPr="00D872B5">
              <w:rPr>
                <w:b/>
                <w:bCs/>
                <w:sz w:val="20"/>
                <w:szCs w:val="20"/>
                <w:u w:val="single"/>
                <w:lang w:val="el-GR"/>
              </w:rPr>
              <w:t>απαραίτητη πριν</w:t>
            </w:r>
            <w:r w:rsidR="00E2411A">
              <w:rPr>
                <w:sz w:val="20"/>
                <w:szCs w:val="20"/>
                <w:lang w:val="el-GR"/>
              </w:rPr>
              <w:t xml:space="preserve"> την παραπομπή στο ΚΕ.Σ</w:t>
            </w:r>
            <w:r w:rsidRPr="00D872B5">
              <w:rPr>
                <w:sz w:val="20"/>
                <w:szCs w:val="20"/>
                <w:lang w:val="el-GR"/>
              </w:rPr>
              <w:t>.Υ.):</w:t>
            </w: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r w:rsidRPr="00D872B5">
              <w:rPr>
                <w:sz w:val="20"/>
                <w:szCs w:val="20"/>
                <w:lang w:val="el-GR"/>
              </w:rPr>
              <w:t>Άλλες ενέργειες (παραπομπή σε άλλη υπηρεσία / ειδικό, ειδικές διευθετήσεις, κτλ.):</w:t>
            </w:r>
          </w:p>
        </w:tc>
      </w:tr>
      <w:tr w:rsidR="00980964" w:rsidRPr="002E1845" w:rsidTr="00034205">
        <w:trPr>
          <w:jc w:val="center"/>
        </w:trPr>
        <w:tc>
          <w:tcPr>
            <w:tcW w:w="10320" w:type="dxa"/>
            <w:tcBorders>
              <w:top w:val="dotted" w:sz="8" w:space="0" w:color="auto"/>
              <w:bottom w:val="dotted" w:sz="8" w:space="0" w:color="auto"/>
            </w:tcBorders>
          </w:tcPr>
          <w:p w:rsidR="00E2411A" w:rsidRPr="00D872B5" w:rsidRDefault="00E2411A" w:rsidP="00034205">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rsidTr="00034205">
        <w:trPr>
          <w:jc w:val="center"/>
        </w:trPr>
        <w:tc>
          <w:tcPr>
            <w:tcW w:w="10320" w:type="dxa"/>
            <w:tcBorders>
              <w:top w:val="dotted" w:sz="8" w:space="0" w:color="auto"/>
              <w:bottom w:val="dotted" w:sz="8" w:space="0" w:color="auto"/>
            </w:tcBorders>
          </w:tcPr>
          <w:p w:rsidR="00E2411A" w:rsidRDefault="00E2411A" w:rsidP="003B46B4">
            <w:pPr>
              <w:jc w:val="both"/>
              <w:rPr>
                <w:b/>
                <w:color w:val="FF0000"/>
                <w:sz w:val="20"/>
                <w:szCs w:val="20"/>
                <w:u w:val="single"/>
                <w:lang w:val="el-GR"/>
              </w:rPr>
            </w:pPr>
          </w:p>
          <w:p w:rsidR="00980964" w:rsidRPr="00D872B5" w:rsidRDefault="003B46B4" w:rsidP="003B46B4">
            <w:pPr>
              <w:jc w:val="both"/>
              <w:rPr>
                <w:b/>
                <w:color w:val="FF0000"/>
                <w:sz w:val="20"/>
                <w:szCs w:val="20"/>
                <w:u w:val="single"/>
                <w:lang w:val="el-GR"/>
              </w:rPr>
            </w:pPr>
            <w:r w:rsidRPr="00E2411A">
              <w:rPr>
                <w:b/>
                <w:color w:val="FF0000"/>
                <w:sz w:val="20"/>
                <w:szCs w:val="20"/>
                <w:u w:val="single"/>
                <w:lang w:val="el-GR"/>
              </w:rPr>
              <w:lastRenderedPageBreak/>
              <w:t>ΕΠΙΘΥΜΗΤΟ</w:t>
            </w:r>
            <w:r w:rsidRPr="00D872B5">
              <w:rPr>
                <w:b/>
                <w:color w:val="FF0000"/>
                <w:sz w:val="20"/>
                <w:szCs w:val="20"/>
                <w:u w:val="single"/>
              </w:rPr>
              <w:t>Ι ΜΕΛΛΟΝΤΙΚΟΙ ΣΤΟΧΟΙ</w:t>
            </w:r>
          </w:p>
        </w:tc>
      </w:tr>
      <w:tr w:rsidR="00E2411A" w:rsidRPr="00D872B5" w:rsidTr="00034205">
        <w:trPr>
          <w:jc w:val="center"/>
        </w:trPr>
        <w:tc>
          <w:tcPr>
            <w:tcW w:w="10320" w:type="dxa"/>
            <w:tcBorders>
              <w:top w:val="dotted" w:sz="8" w:space="0" w:color="auto"/>
              <w:bottom w:val="dotted" w:sz="8" w:space="0" w:color="auto"/>
            </w:tcBorders>
          </w:tcPr>
          <w:p w:rsidR="00E2411A" w:rsidRPr="00E2411A" w:rsidRDefault="00E2411A" w:rsidP="003B46B4">
            <w:pPr>
              <w:jc w:val="both"/>
              <w:rPr>
                <w:b/>
                <w:color w:val="FF0000"/>
                <w:sz w:val="20"/>
                <w:szCs w:val="20"/>
                <w:u w:val="single"/>
                <w:lang w:val="el-GR"/>
              </w:rPr>
            </w:pPr>
          </w:p>
        </w:tc>
      </w:tr>
      <w:tr w:rsidR="00980964" w:rsidRPr="00D872B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rsidTr="00034205">
        <w:trPr>
          <w:jc w:val="center"/>
        </w:trPr>
        <w:tc>
          <w:tcPr>
            <w:tcW w:w="10320" w:type="dxa"/>
            <w:tcBorders>
              <w:top w:val="dotted" w:sz="8" w:space="0" w:color="auto"/>
              <w:bottom w:val="dotted" w:sz="8" w:space="0" w:color="auto"/>
            </w:tcBorders>
          </w:tcPr>
          <w:p w:rsidR="00980964" w:rsidRPr="00D872B5" w:rsidRDefault="00980964" w:rsidP="00034205">
            <w:pPr>
              <w:spacing w:before="120"/>
              <w:rPr>
                <w:sz w:val="20"/>
                <w:szCs w:val="20"/>
                <w:lang w:val="el-GR"/>
              </w:rPr>
            </w:pPr>
          </w:p>
        </w:tc>
      </w:tr>
      <w:tr w:rsidR="00980964" w:rsidRPr="00D872B5">
        <w:trPr>
          <w:jc w:val="center"/>
        </w:trPr>
        <w:tc>
          <w:tcPr>
            <w:tcW w:w="10320" w:type="dxa"/>
            <w:tcBorders>
              <w:top w:val="dotted" w:sz="8" w:space="0" w:color="auto"/>
              <w:bottom w:val="dotted" w:sz="8" w:space="0" w:color="auto"/>
            </w:tcBorders>
          </w:tcPr>
          <w:p w:rsidR="00980964" w:rsidRPr="00D872B5" w:rsidRDefault="00980964">
            <w:pPr>
              <w:spacing w:before="120"/>
              <w:rPr>
                <w:sz w:val="20"/>
                <w:szCs w:val="20"/>
                <w:lang w:val="el-GR"/>
              </w:rPr>
            </w:pPr>
          </w:p>
        </w:tc>
      </w:tr>
      <w:tr w:rsidR="00980964" w:rsidRPr="002E1845" w:rsidTr="00034205">
        <w:trPr>
          <w:jc w:val="center"/>
        </w:trPr>
        <w:tc>
          <w:tcPr>
            <w:tcW w:w="10320" w:type="dxa"/>
            <w:tcBorders>
              <w:top w:val="dotted" w:sz="8" w:space="0" w:color="auto"/>
              <w:bottom w:val="dotted" w:sz="8" w:space="0" w:color="auto"/>
            </w:tcBorders>
          </w:tcPr>
          <w:p w:rsidR="00980964" w:rsidRPr="00D872B5" w:rsidRDefault="00980964" w:rsidP="00034205">
            <w:pPr>
              <w:pStyle w:val="1"/>
              <w:rPr>
                <w:rFonts w:ascii="Times New Roman" w:hAnsi="Times New Roman" w:cs="Times New Roman"/>
                <w:sz w:val="20"/>
                <w:szCs w:val="20"/>
              </w:rPr>
            </w:pPr>
            <w:r w:rsidRPr="00D872B5">
              <w:rPr>
                <w:rFonts w:ascii="Times New Roman" w:hAnsi="Times New Roman" w:cs="Times New Roman"/>
                <w:sz w:val="20"/>
                <w:szCs w:val="20"/>
              </w:rPr>
              <w:t xml:space="preserve">Επισυνάψτε εκθέσεις Ειδικού Εκπαιδευτικού και Βοηθητικού Προσωπικού (ψυχολόγου, κοινωνικού λειτουργού, </w:t>
            </w:r>
            <w:proofErr w:type="spellStart"/>
            <w:r w:rsidRPr="00D872B5">
              <w:rPr>
                <w:rFonts w:ascii="Times New Roman" w:hAnsi="Times New Roman" w:cs="Times New Roman"/>
                <w:sz w:val="20"/>
                <w:szCs w:val="20"/>
              </w:rPr>
              <w:t>εργοθεραπευτή</w:t>
            </w:r>
            <w:proofErr w:type="spellEnd"/>
            <w:r w:rsidRPr="00D872B5">
              <w:rPr>
                <w:rFonts w:ascii="Times New Roman" w:hAnsi="Times New Roman" w:cs="Times New Roman"/>
                <w:sz w:val="20"/>
                <w:szCs w:val="20"/>
              </w:rPr>
              <w:t>, νοσηλεύτριας, κτλ.) εφόσον απασχολούνται στη σχολική σας μονάδα</w:t>
            </w:r>
          </w:p>
        </w:tc>
      </w:tr>
    </w:tbl>
    <w:p w:rsidR="000C2D9A" w:rsidRDefault="000C2D9A" w:rsidP="003B46B4">
      <w:pPr>
        <w:rPr>
          <w:b/>
          <w:sz w:val="20"/>
          <w:szCs w:val="20"/>
          <w:lang w:val="el-GR"/>
        </w:rPr>
      </w:pPr>
    </w:p>
    <w:p w:rsidR="000C2D9A" w:rsidRDefault="000C2D9A" w:rsidP="003B46B4">
      <w:pPr>
        <w:rPr>
          <w:b/>
          <w:sz w:val="20"/>
          <w:szCs w:val="20"/>
          <w:lang w:val="el-GR"/>
        </w:rPr>
      </w:pPr>
    </w:p>
    <w:p w:rsidR="000C2D9A" w:rsidRDefault="000C2D9A" w:rsidP="003B46B4">
      <w:pPr>
        <w:rPr>
          <w:b/>
          <w:sz w:val="20"/>
          <w:szCs w:val="20"/>
          <w:lang w:val="el-GR"/>
        </w:rPr>
      </w:pPr>
    </w:p>
    <w:p w:rsidR="000C2D9A" w:rsidRDefault="000C2D9A" w:rsidP="003B46B4">
      <w:pPr>
        <w:rPr>
          <w:b/>
          <w:sz w:val="20"/>
          <w:szCs w:val="20"/>
          <w:lang w:val="el-GR"/>
        </w:rPr>
      </w:pPr>
    </w:p>
    <w:p w:rsidR="000C2D9A" w:rsidRDefault="000C2D9A" w:rsidP="003B46B4">
      <w:pPr>
        <w:rPr>
          <w:b/>
          <w:sz w:val="20"/>
          <w:szCs w:val="20"/>
          <w:lang w:val="el-GR"/>
        </w:rPr>
      </w:pPr>
    </w:p>
    <w:p w:rsidR="000C2D9A" w:rsidRDefault="000C2D9A" w:rsidP="003B46B4">
      <w:pPr>
        <w:rPr>
          <w:b/>
          <w:sz w:val="20"/>
          <w:szCs w:val="20"/>
          <w:lang w:val="el-GR"/>
        </w:rPr>
      </w:pPr>
    </w:p>
    <w:p w:rsidR="000C2D9A" w:rsidRDefault="000C2D9A" w:rsidP="003B46B4">
      <w:pPr>
        <w:pStyle w:val="1"/>
        <w:numPr>
          <w:ilvl w:val="0"/>
          <w:numId w:val="0"/>
        </w:numPr>
        <w:rPr>
          <w:rFonts w:ascii="Times New Roman" w:hAnsi="Times New Roman" w:cs="Times New Roman"/>
          <w:color w:val="FF0000"/>
          <w:sz w:val="20"/>
          <w:szCs w:val="20"/>
        </w:rPr>
      </w:pPr>
    </w:p>
    <w:p w:rsidR="000C2D9A" w:rsidRPr="00D872B5" w:rsidRDefault="000C2D9A" w:rsidP="000C2D9A">
      <w:pPr>
        <w:rPr>
          <w:b/>
          <w:color w:val="FF0000"/>
          <w:sz w:val="20"/>
          <w:szCs w:val="20"/>
          <w:lang w:val="el-GR"/>
        </w:rPr>
      </w:pPr>
      <w:r w:rsidRPr="00D872B5">
        <w:rPr>
          <w:rStyle w:val="a8"/>
          <w:color w:val="FF0000"/>
          <w:sz w:val="20"/>
          <w:szCs w:val="20"/>
        </w:rPr>
        <w:footnoteReference w:id="1"/>
      </w:r>
      <w:r w:rsidRPr="00D872B5">
        <w:rPr>
          <w:b/>
          <w:color w:val="FF0000"/>
          <w:sz w:val="20"/>
          <w:szCs w:val="20"/>
          <w:lang w:val="el-GR"/>
        </w:rPr>
        <w:t xml:space="preserve">Προσθέστε </w:t>
      </w:r>
      <w:proofErr w:type="spellStart"/>
      <w:r w:rsidRPr="00D872B5">
        <w:rPr>
          <w:b/>
          <w:color w:val="FF0000"/>
          <w:sz w:val="20"/>
          <w:szCs w:val="20"/>
          <w:lang w:val="el-GR"/>
        </w:rPr>
        <w:t>ό,τι</w:t>
      </w:r>
      <w:proofErr w:type="spellEnd"/>
      <w:r w:rsidRPr="00D872B5">
        <w:rPr>
          <w:b/>
          <w:color w:val="FF0000"/>
          <w:sz w:val="20"/>
          <w:szCs w:val="20"/>
          <w:lang w:val="el-GR"/>
        </w:rPr>
        <w:t xml:space="preserve"> άλλο θέλετε</w:t>
      </w:r>
    </w:p>
    <w:p w:rsidR="00F22AD9" w:rsidRPr="00D872B5" w:rsidRDefault="003B46B4" w:rsidP="003B46B4">
      <w:pPr>
        <w:pStyle w:val="1"/>
        <w:numPr>
          <w:ilvl w:val="0"/>
          <w:numId w:val="0"/>
        </w:numPr>
        <w:rPr>
          <w:rFonts w:ascii="Times New Roman" w:hAnsi="Times New Roman" w:cs="Times New Roman"/>
          <w:color w:val="FF0000"/>
          <w:sz w:val="20"/>
          <w:szCs w:val="20"/>
        </w:rPr>
      </w:pPr>
      <w:r w:rsidRPr="00D872B5">
        <w:rPr>
          <w:rFonts w:ascii="Times New Roman" w:hAnsi="Times New Roman" w:cs="Times New Roman"/>
          <w:color w:val="FF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6B4" w:rsidRPr="00D872B5" w:rsidRDefault="003B46B4" w:rsidP="003B46B4">
      <w:pPr>
        <w:rPr>
          <w:sz w:val="20"/>
          <w:szCs w:val="20"/>
          <w:lang w:val="el-GR"/>
        </w:rPr>
      </w:pPr>
    </w:p>
    <w:p w:rsidR="00EB1AB6" w:rsidRPr="00D872B5" w:rsidRDefault="00EB1AB6">
      <w:pPr>
        <w:pStyle w:val="1"/>
        <w:numPr>
          <w:ilvl w:val="0"/>
          <w:numId w:val="0"/>
        </w:numPr>
        <w:rPr>
          <w:rFonts w:ascii="Times New Roman" w:hAnsi="Times New Roman" w:cs="Times New Roman"/>
          <w:sz w:val="20"/>
          <w:szCs w:val="20"/>
        </w:rPr>
      </w:pPr>
      <w:r w:rsidRPr="00D872B5">
        <w:rPr>
          <w:rFonts w:ascii="Times New Roman" w:hAnsi="Times New Roman" w:cs="Times New Roman"/>
          <w:sz w:val="20"/>
          <w:szCs w:val="20"/>
        </w:rPr>
        <w:t>Οι εκπαιδευτικοί του/της μαθητή/</w:t>
      </w:r>
      <w:proofErr w:type="spellStart"/>
      <w:r w:rsidRPr="00D872B5">
        <w:rPr>
          <w:rFonts w:ascii="Times New Roman" w:hAnsi="Times New Roman" w:cs="Times New Roman"/>
          <w:sz w:val="20"/>
          <w:szCs w:val="20"/>
        </w:rPr>
        <w:t>τριας</w:t>
      </w:r>
      <w:proofErr w:type="spellEnd"/>
      <w:r w:rsidRPr="00D872B5">
        <w:rPr>
          <w:rFonts w:ascii="Times New Roman" w:hAnsi="Times New Roman" w:cs="Times New Roman"/>
          <w:sz w:val="20"/>
          <w:szCs w:val="20"/>
        </w:rPr>
        <w:t xml:space="preserve"> που συμμετείχαν στη σύνταξη αυτής της έκθεσης:</w:t>
      </w:r>
    </w:p>
    <w:p w:rsidR="00EB1AB6" w:rsidRPr="00D872B5" w:rsidRDefault="00EB1AB6">
      <w:pPr>
        <w:rPr>
          <w:b/>
          <w:bCs/>
          <w:sz w:val="20"/>
          <w:szCs w:val="20"/>
          <w:lang w:val="el-GR"/>
        </w:rPr>
      </w:pPr>
    </w:p>
    <w:tbl>
      <w:tblPr>
        <w:tblW w:w="0" w:type="auto"/>
        <w:jc w:val="center"/>
        <w:tblInd w:w="-8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944"/>
        <w:gridCol w:w="2569"/>
        <w:gridCol w:w="1873"/>
      </w:tblGrid>
      <w:tr w:rsidR="00EB1AB6" w:rsidRPr="00D872B5">
        <w:trPr>
          <w:jc w:val="center"/>
        </w:trPr>
        <w:tc>
          <w:tcPr>
            <w:tcW w:w="5406" w:type="dxa"/>
            <w:tcBorders>
              <w:top w:val="double" w:sz="4" w:space="0" w:color="auto"/>
              <w:bottom w:val="double" w:sz="4" w:space="0" w:color="auto"/>
            </w:tcBorders>
            <w:vAlign w:val="bottom"/>
          </w:tcPr>
          <w:p w:rsidR="00EB1AB6" w:rsidRPr="00D872B5" w:rsidRDefault="00EB1AB6">
            <w:pPr>
              <w:spacing w:before="120" w:line="360" w:lineRule="auto"/>
              <w:rPr>
                <w:sz w:val="20"/>
                <w:szCs w:val="20"/>
                <w:lang w:val="el-GR"/>
              </w:rPr>
            </w:pPr>
            <w:r w:rsidRPr="00D872B5">
              <w:rPr>
                <w:b/>
                <w:bCs/>
                <w:sz w:val="20"/>
                <w:szCs w:val="20"/>
                <w:lang w:val="el-GR"/>
              </w:rPr>
              <w:t>Ονοματεπώνυμο</w:t>
            </w:r>
          </w:p>
        </w:tc>
        <w:tc>
          <w:tcPr>
            <w:tcW w:w="2760" w:type="dxa"/>
            <w:tcBorders>
              <w:top w:val="double" w:sz="4" w:space="0" w:color="auto"/>
              <w:bottom w:val="double" w:sz="4" w:space="0" w:color="auto"/>
            </w:tcBorders>
            <w:vAlign w:val="bottom"/>
          </w:tcPr>
          <w:p w:rsidR="00EB1AB6" w:rsidRPr="00D872B5" w:rsidRDefault="00EB1AB6">
            <w:pPr>
              <w:spacing w:before="120" w:line="360" w:lineRule="auto"/>
              <w:rPr>
                <w:b/>
                <w:bCs/>
                <w:sz w:val="20"/>
                <w:szCs w:val="20"/>
                <w:lang w:val="el-GR"/>
              </w:rPr>
            </w:pPr>
            <w:r w:rsidRPr="00D872B5">
              <w:rPr>
                <w:b/>
                <w:bCs/>
                <w:sz w:val="20"/>
                <w:szCs w:val="20"/>
                <w:lang w:val="el-GR"/>
              </w:rPr>
              <w:t>Ειδικότητα</w:t>
            </w:r>
          </w:p>
        </w:tc>
        <w:tc>
          <w:tcPr>
            <w:tcW w:w="1978" w:type="dxa"/>
            <w:tcBorders>
              <w:top w:val="double" w:sz="4" w:space="0" w:color="auto"/>
              <w:bottom w:val="double" w:sz="4" w:space="0" w:color="auto"/>
            </w:tcBorders>
            <w:vAlign w:val="bottom"/>
          </w:tcPr>
          <w:p w:rsidR="00EB1AB6" w:rsidRPr="00D872B5" w:rsidRDefault="00EB1AB6">
            <w:pPr>
              <w:spacing w:before="120" w:line="360" w:lineRule="auto"/>
              <w:rPr>
                <w:b/>
                <w:bCs/>
                <w:sz w:val="20"/>
                <w:szCs w:val="20"/>
                <w:lang w:val="el-GR"/>
              </w:rPr>
            </w:pPr>
            <w:r w:rsidRPr="00D872B5">
              <w:rPr>
                <w:b/>
                <w:bCs/>
                <w:sz w:val="20"/>
                <w:szCs w:val="20"/>
                <w:lang w:val="el-GR"/>
              </w:rPr>
              <w:t>Υπογραφή</w:t>
            </w:r>
          </w:p>
        </w:tc>
      </w:tr>
      <w:tr w:rsidR="00EB1AB6" w:rsidRPr="00D872B5">
        <w:trPr>
          <w:jc w:val="center"/>
        </w:trPr>
        <w:tc>
          <w:tcPr>
            <w:tcW w:w="5406" w:type="dxa"/>
            <w:tcBorders>
              <w:top w:val="double" w:sz="4" w:space="0" w:color="auto"/>
            </w:tcBorders>
          </w:tcPr>
          <w:p w:rsidR="00EB1AB6" w:rsidRPr="00D872B5" w:rsidRDefault="00EB1AB6">
            <w:pPr>
              <w:spacing w:line="480" w:lineRule="auto"/>
              <w:rPr>
                <w:sz w:val="20"/>
                <w:szCs w:val="20"/>
                <w:lang w:val="el-GR"/>
              </w:rPr>
            </w:pPr>
          </w:p>
        </w:tc>
        <w:tc>
          <w:tcPr>
            <w:tcW w:w="2760" w:type="dxa"/>
            <w:tcBorders>
              <w:top w:val="double" w:sz="4" w:space="0" w:color="auto"/>
            </w:tcBorders>
          </w:tcPr>
          <w:p w:rsidR="00EB1AB6" w:rsidRPr="00D872B5" w:rsidRDefault="00EB1AB6">
            <w:pPr>
              <w:spacing w:line="480" w:lineRule="auto"/>
              <w:rPr>
                <w:sz w:val="20"/>
                <w:szCs w:val="20"/>
                <w:lang w:val="el-GR"/>
              </w:rPr>
            </w:pPr>
          </w:p>
        </w:tc>
        <w:tc>
          <w:tcPr>
            <w:tcW w:w="1978" w:type="dxa"/>
            <w:tcBorders>
              <w:top w:val="double" w:sz="4" w:space="0" w:color="auto"/>
            </w:tcBorders>
          </w:tcPr>
          <w:p w:rsidR="00EB1AB6" w:rsidRPr="00D872B5" w:rsidRDefault="00EB1AB6">
            <w:pPr>
              <w:spacing w:line="480" w:lineRule="auto"/>
              <w:rPr>
                <w:sz w:val="20"/>
                <w:szCs w:val="20"/>
                <w:lang w:val="el-GR"/>
              </w:rPr>
            </w:pPr>
          </w:p>
        </w:tc>
      </w:tr>
      <w:tr w:rsidR="00F22AD9" w:rsidRPr="00D872B5" w:rsidTr="00034205">
        <w:trPr>
          <w:jc w:val="center"/>
        </w:trPr>
        <w:tc>
          <w:tcPr>
            <w:tcW w:w="5406" w:type="dxa"/>
          </w:tcPr>
          <w:p w:rsidR="00F22AD9" w:rsidRPr="00D872B5" w:rsidRDefault="00F22AD9" w:rsidP="00034205">
            <w:pPr>
              <w:spacing w:line="480" w:lineRule="auto"/>
              <w:rPr>
                <w:sz w:val="20"/>
                <w:szCs w:val="20"/>
                <w:lang w:val="el-GR"/>
              </w:rPr>
            </w:pPr>
          </w:p>
        </w:tc>
        <w:tc>
          <w:tcPr>
            <w:tcW w:w="2760" w:type="dxa"/>
          </w:tcPr>
          <w:p w:rsidR="00F22AD9" w:rsidRPr="00D872B5" w:rsidRDefault="00F22AD9" w:rsidP="00034205">
            <w:pPr>
              <w:spacing w:line="480" w:lineRule="auto"/>
              <w:rPr>
                <w:sz w:val="20"/>
                <w:szCs w:val="20"/>
                <w:lang w:val="el-GR"/>
              </w:rPr>
            </w:pPr>
          </w:p>
        </w:tc>
        <w:tc>
          <w:tcPr>
            <w:tcW w:w="1978" w:type="dxa"/>
          </w:tcPr>
          <w:p w:rsidR="00F22AD9" w:rsidRPr="00D872B5" w:rsidRDefault="00F22AD9" w:rsidP="00034205">
            <w:pPr>
              <w:spacing w:line="480" w:lineRule="auto"/>
              <w:rPr>
                <w:sz w:val="20"/>
                <w:szCs w:val="20"/>
                <w:lang w:val="el-GR"/>
              </w:rPr>
            </w:pPr>
          </w:p>
        </w:tc>
      </w:tr>
      <w:tr w:rsidR="00F22AD9" w:rsidRPr="00D872B5" w:rsidTr="00034205">
        <w:trPr>
          <w:jc w:val="center"/>
        </w:trPr>
        <w:tc>
          <w:tcPr>
            <w:tcW w:w="5406" w:type="dxa"/>
          </w:tcPr>
          <w:p w:rsidR="00F22AD9" w:rsidRPr="00D872B5" w:rsidRDefault="00F22AD9" w:rsidP="00034205">
            <w:pPr>
              <w:spacing w:line="480" w:lineRule="auto"/>
              <w:rPr>
                <w:sz w:val="20"/>
                <w:szCs w:val="20"/>
                <w:lang w:val="el-GR"/>
              </w:rPr>
            </w:pPr>
          </w:p>
        </w:tc>
        <w:tc>
          <w:tcPr>
            <w:tcW w:w="2760" w:type="dxa"/>
          </w:tcPr>
          <w:p w:rsidR="00F22AD9" w:rsidRPr="00D872B5" w:rsidRDefault="00F22AD9" w:rsidP="00034205">
            <w:pPr>
              <w:spacing w:line="480" w:lineRule="auto"/>
              <w:rPr>
                <w:sz w:val="20"/>
                <w:szCs w:val="20"/>
                <w:lang w:val="el-GR"/>
              </w:rPr>
            </w:pPr>
          </w:p>
        </w:tc>
        <w:tc>
          <w:tcPr>
            <w:tcW w:w="1978" w:type="dxa"/>
          </w:tcPr>
          <w:p w:rsidR="00F22AD9" w:rsidRPr="00D872B5" w:rsidRDefault="00F22AD9" w:rsidP="00034205">
            <w:pPr>
              <w:spacing w:line="480" w:lineRule="auto"/>
              <w:rPr>
                <w:sz w:val="20"/>
                <w:szCs w:val="20"/>
                <w:lang w:val="el-GR"/>
              </w:rPr>
            </w:pPr>
          </w:p>
        </w:tc>
      </w:tr>
      <w:tr w:rsidR="00EB1AB6" w:rsidRPr="00D872B5">
        <w:trPr>
          <w:jc w:val="center"/>
        </w:trPr>
        <w:tc>
          <w:tcPr>
            <w:tcW w:w="5406" w:type="dxa"/>
          </w:tcPr>
          <w:p w:rsidR="00EB1AB6" w:rsidRPr="00D872B5" w:rsidRDefault="00EB1AB6">
            <w:pPr>
              <w:spacing w:line="480" w:lineRule="auto"/>
              <w:rPr>
                <w:sz w:val="20"/>
                <w:szCs w:val="20"/>
                <w:lang w:val="el-GR"/>
              </w:rPr>
            </w:pPr>
          </w:p>
        </w:tc>
        <w:tc>
          <w:tcPr>
            <w:tcW w:w="2760" w:type="dxa"/>
          </w:tcPr>
          <w:p w:rsidR="00EB1AB6" w:rsidRPr="00D872B5" w:rsidRDefault="00EB1AB6">
            <w:pPr>
              <w:spacing w:line="480" w:lineRule="auto"/>
              <w:rPr>
                <w:sz w:val="20"/>
                <w:szCs w:val="20"/>
                <w:lang w:val="el-GR"/>
              </w:rPr>
            </w:pPr>
          </w:p>
        </w:tc>
        <w:tc>
          <w:tcPr>
            <w:tcW w:w="1978" w:type="dxa"/>
          </w:tcPr>
          <w:p w:rsidR="00EB1AB6" w:rsidRPr="00D872B5" w:rsidRDefault="00EB1AB6">
            <w:pPr>
              <w:spacing w:line="480" w:lineRule="auto"/>
              <w:rPr>
                <w:sz w:val="20"/>
                <w:szCs w:val="20"/>
                <w:lang w:val="el-GR"/>
              </w:rPr>
            </w:pPr>
          </w:p>
        </w:tc>
      </w:tr>
      <w:tr w:rsidR="00EB1AB6" w:rsidRPr="00D872B5">
        <w:trPr>
          <w:jc w:val="center"/>
        </w:trPr>
        <w:tc>
          <w:tcPr>
            <w:tcW w:w="5406" w:type="dxa"/>
            <w:tcBorders>
              <w:bottom w:val="double" w:sz="4" w:space="0" w:color="auto"/>
            </w:tcBorders>
          </w:tcPr>
          <w:p w:rsidR="00EB1AB6" w:rsidRPr="00D872B5" w:rsidRDefault="00EB1AB6">
            <w:pPr>
              <w:spacing w:line="480" w:lineRule="auto"/>
              <w:rPr>
                <w:sz w:val="20"/>
                <w:szCs w:val="20"/>
                <w:lang w:val="el-GR"/>
              </w:rPr>
            </w:pPr>
          </w:p>
        </w:tc>
        <w:tc>
          <w:tcPr>
            <w:tcW w:w="2760" w:type="dxa"/>
            <w:tcBorders>
              <w:bottom w:val="double" w:sz="4" w:space="0" w:color="auto"/>
            </w:tcBorders>
          </w:tcPr>
          <w:p w:rsidR="00EB1AB6" w:rsidRPr="00D872B5" w:rsidRDefault="00EB1AB6">
            <w:pPr>
              <w:spacing w:line="480" w:lineRule="auto"/>
              <w:rPr>
                <w:sz w:val="20"/>
                <w:szCs w:val="20"/>
                <w:lang w:val="el-GR"/>
              </w:rPr>
            </w:pPr>
          </w:p>
        </w:tc>
        <w:tc>
          <w:tcPr>
            <w:tcW w:w="1978" w:type="dxa"/>
            <w:tcBorders>
              <w:bottom w:val="double" w:sz="4" w:space="0" w:color="auto"/>
            </w:tcBorders>
          </w:tcPr>
          <w:p w:rsidR="00EB1AB6" w:rsidRPr="00D872B5" w:rsidRDefault="00EB1AB6">
            <w:pPr>
              <w:spacing w:line="480" w:lineRule="auto"/>
              <w:rPr>
                <w:sz w:val="20"/>
                <w:szCs w:val="20"/>
                <w:lang w:val="el-GR"/>
              </w:rPr>
            </w:pPr>
          </w:p>
        </w:tc>
      </w:tr>
      <w:tr w:rsidR="00EB1AB6" w:rsidRPr="00D872B5">
        <w:trPr>
          <w:cantSplit/>
          <w:jc w:val="center"/>
        </w:trPr>
        <w:tc>
          <w:tcPr>
            <w:tcW w:w="10144" w:type="dxa"/>
            <w:gridSpan w:val="3"/>
            <w:tcBorders>
              <w:top w:val="double" w:sz="4" w:space="0" w:color="auto"/>
              <w:bottom w:val="double" w:sz="4" w:space="0" w:color="auto"/>
            </w:tcBorders>
          </w:tcPr>
          <w:p w:rsidR="00EB1AB6" w:rsidRPr="00D872B5" w:rsidRDefault="00EB1AB6">
            <w:pPr>
              <w:spacing w:before="480"/>
              <w:jc w:val="right"/>
              <w:rPr>
                <w:sz w:val="20"/>
                <w:szCs w:val="20"/>
                <w:lang w:val="el-GR"/>
              </w:rPr>
            </w:pPr>
            <w:r w:rsidRPr="00D872B5">
              <w:rPr>
                <w:sz w:val="20"/>
                <w:szCs w:val="20"/>
                <w:lang w:val="el-GR"/>
              </w:rPr>
              <w:t>Ημερομηνία σύνταξης της έκθεσης: ____-____-20___</w:t>
            </w:r>
          </w:p>
        </w:tc>
      </w:tr>
    </w:tbl>
    <w:p w:rsidR="00EB1AB6" w:rsidRDefault="00EB1AB6">
      <w:pPr>
        <w:rPr>
          <w:sz w:val="20"/>
          <w:szCs w:val="20"/>
          <w:lang w:val="el-GR"/>
        </w:rPr>
      </w:pPr>
    </w:p>
    <w:p w:rsidR="000C2D9A" w:rsidRDefault="000C2D9A">
      <w:pPr>
        <w:rPr>
          <w:sz w:val="20"/>
          <w:szCs w:val="20"/>
          <w:lang w:val="el-GR"/>
        </w:rPr>
      </w:pPr>
    </w:p>
    <w:p w:rsidR="000C2D9A" w:rsidRDefault="000C2D9A">
      <w:pPr>
        <w:rPr>
          <w:sz w:val="20"/>
          <w:szCs w:val="20"/>
          <w:lang w:val="el-GR"/>
        </w:rPr>
      </w:pPr>
    </w:p>
    <w:p w:rsidR="000C2D9A" w:rsidRDefault="000C2D9A">
      <w:pPr>
        <w:rPr>
          <w:sz w:val="20"/>
          <w:szCs w:val="20"/>
          <w:lang w:val="el-GR"/>
        </w:rPr>
      </w:pPr>
    </w:p>
    <w:p w:rsidR="000C2D9A" w:rsidRDefault="000C2D9A">
      <w:pPr>
        <w:rPr>
          <w:sz w:val="20"/>
          <w:szCs w:val="20"/>
          <w:lang w:val="el-GR"/>
        </w:rPr>
      </w:pPr>
    </w:p>
    <w:p w:rsidR="000C2D9A" w:rsidRPr="00D872B5" w:rsidRDefault="000C2D9A">
      <w:pPr>
        <w:rPr>
          <w:sz w:val="20"/>
          <w:szCs w:val="20"/>
          <w:lang w:val="el-GR"/>
        </w:rPr>
      </w:pPr>
    </w:p>
    <w:sectPr w:rsidR="000C2D9A" w:rsidRPr="00D872B5" w:rsidSect="00D872B5">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28" w:rsidRDefault="00F56928">
      <w:r>
        <w:separator/>
      </w:r>
    </w:p>
  </w:endnote>
  <w:endnote w:type="continuationSeparator" w:id="0">
    <w:p w:rsidR="00F56928" w:rsidRDefault="00F56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B6" w:rsidRDefault="00EB1AB6">
    <w:pPr>
      <w:pStyle w:val="a6"/>
      <w:jc w:val="right"/>
    </w:pPr>
    <w:proofErr w:type="spellStart"/>
    <w:r>
      <w:t>Σελίδα</w:t>
    </w:r>
    <w:proofErr w:type="spellEnd"/>
    <w:r>
      <w:t xml:space="preserve"> </w:t>
    </w:r>
    <w:fldSimple w:instr=" PAGE ">
      <w:r w:rsidR="008C0A96">
        <w:rPr>
          <w:noProof/>
        </w:rPr>
        <w:t>4</w:t>
      </w:r>
    </w:fldSimple>
    <w:r>
      <w:t xml:space="preserve"> </w:t>
    </w:r>
    <w:proofErr w:type="spellStart"/>
    <w:r>
      <w:t>από</w:t>
    </w:r>
    <w:proofErr w:type="spellEnd"/>
    <w:r>
      <w:t xml:space="preserve"> </w:t>
    </w:r>
    <w:fldSimple w:instr=" NUMPAGES ">
      <w:r w:rsidR="008C0A96">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28" w:rsidRDefault="00F56928">
      <w:r>
        <w:separator/>
      </w:r>
    </w:p>
  </w:footnote>
  <w:footnote w:type="continuationSeparator" w:id="0">
    <w:p w:rsidR="00F56928" w:rsidRDefault="00F56928">
      <w:r>
        <w:continuationSeparator/>
      </w:r>
    </w:p>
  </w:footnote>
  <w:footnote w:id="1">
    <w:p w:rsidR="000C2D9A" w:rsidRDefault="000C2D9A" w:rsidP="000C2D9A">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88E"/>
    <w:multiLevelType w:val="multilevel"/>
    <w:tmpl w:val="3880FD82"/>
    <w:lvl w:ilvl="0">
      <w:start w:val="1"/>
      <w:numFmt w:val="decimal"/>
      <w:lvlText w:val="%1."/>
      <w:lvlJc w:val="left"/>
      <w:pPr>
        <w:tabs>
          <w:tab w:val="num" w:pos="720"/>
        </w:tabs>
        <w:ind w:left="720" w:hanging="360"/>
      </w:p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4542EF0"/>
    <w:multiLevelType w:val="multilevel"/>
    <w:tmpl w:val="D32CC942"/>
    <w:lvl w:ilvl="0">
      <w:start w:val="1"/>
      <w:numFmt w:val="decimal"/>
      <w:lvlText w:val="%1."/>
      <w:lvlJc w:val="left"/>
      <w:pPr>
        <w:tabs>
          <w:tab w:val="num" w:pos="720"/>
        </w:tabs>
        <w:ind w:left="720" w:hanging="360"/>
      </w:pPr>
    </w:lvl>
    <w:lvl w:ilvl="1">
      <w:start w:val="1"/>
      <w:numFmt w:val="decimal"/>
      <w:lvlText w:val="%2. "/>
      <w:lvlJc w:val="left"/>
      <w:pPr>
        <w:tabs>
          <w:tab w:val="num" w:pos="0"/>
        </w:tabs>
        <w:ind w:left="0" w:firstLine="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056B063A"/>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AC2458E"/>
    <w:multiLevelType w:val="multilevel"/>
    <w:tmpl w:val="82E4F360"/>
    <w:lvl w:ilvl="0">
      <w:start w:val="1"/>
      <w:numFmt w:val="decimal"/>
      <w:lvlText w:val="%1."/>
      <w:lvlJc w:val="left"/>
      <w:pPr>
        <w:tabs>
          <w:tab w:val="num" w:pos="720"/>
        </w:tabs>
        <w:ind w:left="720" w:hanging="360"/>
      </w:pPr>
    </w:lvl>
    <w:lvl w:ilvl="1">
      <w:start w:val="1"/>
      <w:numFmt w:val="decimal"/>
      <w:lvlText w:val="%2."/>
      <w:lvlJc w:val="left"/>
      <w:pPr>
        <w:tabs>
          <w:tab w:val="num" w:pos="720"/>
        </w:tabs>
        <w:ind w:left="397" w:hanging="397"/>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800C79"/>
    <w:multiLevelType w:val="multilevel"/>
    <w:tmpl w:val="6616E0E6"/>
    <w:lvl w:ilvl="0">
      <w:start w:val="1"/>
      <w:numFmt w:val="decimal"/>
      <w:lvlText w:val="%1."/>
      <w:lvlJc w:val="left"/>
      <w:pPr>
        <w:tabs>
          <w:tab w:val="num" w:pos="720"/>
        </w:tabs>
        <w:ind w:left="720" w:hanging="360"/>
      </w:p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307D5C4B"/>
    <w:multiLevelType w:val="multilevel"/>
    <w:tmpl w:val="79BEDAFA"/>
    <w:lvl w:ilvl="0">
      <w:start w:val="1"/>
      <w:numFmt w:val="decimal"/>
      <w:lvlText w:val="%1."/>
      <w:lvlJc w:val="left"/>
      <w:pPr>
        <w:tabs>
          <w:tab w:val="num" w:pos="720"/>
        </w:tabs>
        <w:ind w:left="720" w:hanging="360"/>
      </w:p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3C85060D"/>
    <w:multiLevelType w:val="multilevel"/>
    <w:tmpl w:val="C1C06E3E"/>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5BD37895"/>
    <w:multiLevelType w:val="hybridMultilevel"/>
    <w:tmpl w:val="D32CC942"/>
    <w:lvl w:ilvl="0" w:tplc="0409000F">
      <w:start w:val="1"/>
      <w:numFmt w:val="decimal"/>
      <w:lvlText w:val="%1."/>
      <w:lvlJc w:val="left"/>
      <w:pPr>
        <w:tabs>
          <w:tab w:val="num" w:pos="720"/>
        </w:tabs>
        <w:ind w:left="720" w:hanging="360"/>
      </w:pPr>
    </w:lvl>
    <w:lvl w:ilvl="1" w:tplc="347864EE">
      <w:start w:val="1"/>
      <w:numFmt w:val="decimal"/>
      <w:lvlText w:val="%2. "/>
      <w:lvlJc w:val="left"/>
      <w:pPr>
        <w:tabs>
          <w:tab w:val="num" w:pos="0"/>
        </w:tabs>
        <w:ind w:left="0" w:firstLine="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D612782"/>
    <w:multiLevelType w:val="hybridMultilevel"/>
    <w:tmpl w:val="9BD6DE90"/>
    <w:lvl w:ilvl="0" w:tplc="6CDA84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F82C48"/>
    <w:multiLevelType w:val="hybridMultilevel"/>
    <w:tmpl w:val="82F68D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9CA4AEB"/>
    <w:multiLevelType w:val="hybridMultilevel"/>
    <w:tmpl w:val="E0B6669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6E632A1D"/>
    <w:multiLevelType w:val="multilevel"/>
    <w:tmpl w:val="6BC4B280"/>
    <w:lvl w:ilvl="0">
      <w:start w:val="1"/>
      <w:numFmt w:val="decimal"/>
      <w:lvlText w:val="%1."/>
      <w:lvlJc w:val="left"/>
      <w:pPr>
        <w:tabs>
          <w:tab w:val="num" w:pos="720"/>
        </w:tabs>
        <w:ind w:left="720" w:hanging="360"/>
      </w:p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702502C8"/>
    <w:multiLevelType w:val="multilevel"/>
    <w:tmpl w:val="0408001F"/>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7"/>
  </w:num>
  <w:num w:numId="3">
    <w:abstractNumId w:val="6"/>
  </w:num>
  <w:num w:numId="4">
    <w:abstractNumId w:val="3"/>
  </w:num>
  <w:num w:numId="5">
    <w:abstractNumId w:val="0"/>
  </w:num>
  <w:num w:numId="6">
    <w:abstractNumId w:val="4"/>
  </w:num>
  <w:num w:numId="7">
    <w:abstractNumId w:val="11"/>
  </w:num>
  <w:num w:numId="8">
    <w:abstractNumId w:val="5"/>
  </w:num>
  <w:num w:numId="9">
    <w:abstractNumId w:val="1"/>
  </w:num>
  <w:num w:numId="10">
    <w:abstractNumId w:val="2"/>
  </w:num>
  <w:num w:numId="11">
    <w:abstractNumId w:val="12"/>
  </w:num>
  <w:num w:numId="12">
    <w:abstractNumId w:val="9"/>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16CCC"/>
    <w:rsid w:val="00003EC9"/>
    <w:rsid w:val="00034205"/>
    <w:rsid w:val="0004705B"/>
    <w:rsid w:val="000C2D9A"/>
    <w:rsid w:val="000F3A1F"/>
    <w:rsid w:val="001A3590"/>
    <w:rsid w:val="001A5DA5"/>
    <w:rsid w:val="002422CD"/>
    <w:rsid w:val="002D3935"/>
    <w:rsid w:val="002E1845"/>
    <w:rsid w:val="002F75B8"/>
    <w:rsid w:val="003567A0"/>
    <w:rsid w:val="003B46B4"/>
    <w:rsid w:val="003E02FF"/>
    <w:rsid w:val="004B0695"/>
    <w:rsid w:val="004F3FA6"/>
    <w:rsid w:val="004F5842"/>
    <w:rsid w:val="006B4045"/>
    <w:rsid w:val="006C4630"/>
    <w:rsid w:val="006E53E8"/>
    <w:rsid w:val="0076687D"/>
    <w:rsid w:val="00770412"/>
    <w:rsid w:val="008367C1"/>
    <w:rsid w:val="008C0A96"/>
    <w:rsid w:val="008F033A"/>
    <w:rsid w:val="008F145E"/>
    <w:rsid w:val="00916CCC"/>
    <w:rsid w:val="00980964"/>
    <w:rsid w:val="009F3F2C"/>
    <w:rsid w:val="009F6E1A"/>
    <w:rsid w:val="00A033CC"/>
    <w:rsid w:val="00AB1267"/>
    <w:rsid w:val="00B20541"/>
    <w:rsid w:val="00B30B76"/>
    <w:rsid w:val="00B742FC"/>
    <w:rsid w:val="00B80EA4"/>
    <w:rsid w:val="00C408BD"/>
    <w:rsid w:val="00C44DE8"/>
    <w:rsid w:val="00C6367F"/>
    <w:rsid w:val="00CB6579"/>
    <w:rsid w:val="00D113E6"/>
    <w:rsid w:val="00D41A8E"/>
    <w:rsid w:val="00D467C2"/>
    <w:rsid w:val="00D521B7"/>
    <w:rsid w:val="00D72991"/>
    <w:rsid w:val="00D872B5"/>
    <w:rsid w:val="00DC2AD5"/>
    <w:rsid w:val="00E226CF"/>
    <w:rsid w:val="00E2411A"/>
    <w:rsid w:val="00E26503"/>
    <w:rsid w:val="00EB1AB6"/>
    <w:rsid w:val="00F12062"/>
    <w:rsid w:val="00F22AD9"/>
    <w:rsid w:val="00F56928"/>
    <w:rsid w:val="00F9623B"/>
    <w:rsid w:val="00FE0F2B"/>
    <w:rsid w:val="00FE36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F2B"/>
    <w:rPr>
      <w:sz w:val="24"/>
      <w:szCs w:val="24"/>
      <w:lang w:val="en-GB" w:eastAsia="en-US"/>
    </w:rPr>
  </w:style>
  <w:style w:type="paragraph" w:styleId="1">
    <w:name w:val="heading 1"/>
    <w:basedOn w:val="a"/>
    <w:next w:val="a"/>
    <w:link w:val="1Char"/>
    <w:qFormat/>
    <w:rsid w:val="00FE0F2B"/>
    <w:pPr>
      <w:keepNext/>
      <w:numPr>
        <w:numId w:val="11"/>
      </w:numPr>
      <w:spacing w:before="240"/>
      <w:outlineLvl w:val="0"/>
    </w:pPr>
    <w:rPr>
      <w:rFonts w:ascii="Arial" w:hAnsi="Arial" w:cs="Arial"/>
      <w:b/>
      <w:bCs/>
      <w:sz w:val="22"/>
      <w:lang w:val="el-GR"/>
    </w:rPr>
  </w:style>
  <w:style w:type="paragraph" w:styleId="5">
    <w:name w:val="heading 5"/>
    <w:basedOn w:val="a"/>
    <w:next w:val="a"/>
    <w:qFormat/>
    <w:rsid w:val="00FE0F2B"/>
    <w:pPr>
      <w:keepNext/>
      <w:jc w:val="center"/>
      <w:outlineLvl w:val="4"/>
    </w:pPr>
    <w:rPr>
      <w:rFonts w:ascii="Arial" w:hAnsi="Arial" w:cs="Arial"/>
      <w:b/>
      <w:bCs/>
      <w:sz w:val="22"/>
    </w:rPr>
  </w:style>
  <w:style w:type="paragraph" w:styleId="6">
    <w:name w:val="heading 6"/>
    <w:basedOn w:val="a"/>
    <w:next w:val="a"/>
    <w:qFormat/>
    <w:rsid w:val="00FE0F2B"/>
    <w:pPr>
      <w:keepNext/>
      <w:spacing w:after="120"/>
      <w:jc w:val="center"/>
      <w:outlineLvl w:val="5"/>
    </w:pPr>
    <w:rPr>
      <w:rFonts w:ascii="Arial Narrow" w:hAnsi="Arial Narrow"/>
      <w:b/>
      <w:bCs/>
      <w:sz w:val="20"/>
      <w:lang w:val="el-GR"/>
    </w:rPr>
  </w:style>
  <w:style w:type="paragraph" w:styleId="8">
    <w:name w:val="heading 8"/>
    <w:basedOn w:val="a"/>
    <w:next w:val="a"/>
    <w:qFormat/>
    <w:rsid w:val="00FE0F2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E0F2B"/>
    <w:pPr>
      <w:jc w:val="center"/>
    </w:pPr>
    <w:rPr>
      <w:sz w:val="30"/>
      <w:lang w:val="el-GR"/>
    </w:rPr>
  </w:style>
  <w:style w:type="paragraph" w:styleId="a4">
    <w:name w:val="Body Text"/>
    <w:basedOn w:val="a"/>
    <w:rsid w:val="00FE0F2B"/>
    <w:rPr>
      <w:sz w:val="16"/>
      <w:lang w:val="el-GR"/>
    </w:rPr>
  </w:style>
  <w:style w:type="paragraph" w:styleId="2">
    <w:name w:val="Body Text 2"/>
    <w:basedOn w:val="a"/>
    <w:rsid w:val="00FE0F2B"/>
    <w:pPr>
      <w:jc w:val="both"/>
    </w:pPr>
    <w:rPr>
      <w:lang w:val="el-GR"/>
    </w:rPr>
  </w:style>
  <w:style w:type="paragraph" w:styleId="a5">
    <w:name w:val="header"/>
    <w:basedOn w:val="a"/>
    <w:rsid w:val="00FE0F2B"/>
    <w:pPr>
      <w:tabs>
        <w:tab w:val="center" w:pos="4153"/>
        <w:tab w:val="right" w:pos="8306"/>
      </w:tabs>
    </w:pPr>
  </w:style>
  <w:style w:type="paragraph" w:styleId="a6">
    <w:name w:val="footer"/>
    <w:basedOn w:val="a"/>
    <w:rsid w:val="00FE0F2B"/>
    <w:pPr>
      <w:tabs>
        <w:tab w:val="center" w:pos="4153"/>
        <w:tab w:val="right" w:pos="8306"/>
      </w:tabs>
    </w:pPr>
  </w:style>
  <w:style w:type="character" w:styleId="-">
    <w:name w:val="Hyperlink"/>
    <w:rsid w:val="00980964"/>
    <w:rPr>
      <w:color w:val="0000FF"/>
      <w:u w:val="single"/>
    </w:rPr>
  </w:style>
  <w:style w:type="paragraph" w:styleId="a7">
    <w:name w:val="footnote text"/>
    <w:basedOn w:val="a"/>
    <w:semiHidden/>
    <w:rsid w:val="003B46B4"/>
    <w:pPr>
      <w:spacing w:after="200" w:line="276" w:lineRule="auto"/>
    </w:pPr>
    <w:rPr>
      <w:rFonts w:ascii="Calibri" w:eastAsia="Calibri" w:hAnsi="Calibri"/>
      <w:sz w:val="20"/>
      <w:szCs w:val="20"/>
      <w:lang w:val="el-GR"/>
    </w:rPr>
  </w:style>
  <w:style w:type="character" w:styleId="a8">
    <w:name w:val="footnote reference"/>
    <w:semiHidden/>
    <w:rsid w:val="003B46B4"/>
    <w:rPr>
      <w:vertAlign w:val="superscript"/>
    </w:rPr>
  </w:style>
  <w:style w:type="character" w:customStyle="1" w:styleId="1Char">
    <w:name w:val="Επικεφαλίδα 1 Char"/>
    <w:basedOn w:val="a0"/>
    <w:link w:val="1"/>
    <w:rsid w:val="00E2411A"/>
    <w:rPr>
      <w:rFonts w:ascii="Arial" w:hAnsi="Arial" w:cs="Arial"/>
      <w:b/>
      <w:bCs/>
      <w:sz w:val="22"/>
      <w:szCs w:val="24"/>
      <w:lang w:eastAsia="en-US"/>
    </w:rPr>
  </w:style>
  <w:style w:type="paragraph" w:styleId="a9">
    <w:name w:val="Balloon Text"/>
    <w:basedOn w:val="a"/>
    <w:link w:val="Char"/>
    <w:rsid w:val="00E2411A"/>
    <w:rPr>
      <w:rFonts w:ascii="Tahoma" w:hAnsi="Tahoma" w:cs="Tahoma"/>
      <w:sz w:val="16"/>
      <w:szCs w:val="16"/>
    </w:rPr>
  </w:style>
  <w:style w:type="character" w:customStyle="1" w:styleId="Char">
    <w:name w:val="Κείμενο πλαισίου Char"/>
    <w:basedOn w:val="a0"/>
    <w:link w:val="a9"/>
    <w:rsid w:val="00E2411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998</Words>
  <Characters>5394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Έντυπο Περιγραφικής Παιδαγωγικής Έκθεσης</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Περιγραφικής Παιδαγωγικής Έκθεσης</dc:title>
  <dc:creator>COMMON</dc:creator>
  <cp:lastModifiedBy>user</cp:lastModifiedBy>
  <cp:revision>9</cp:revision>
  <cp:lastPrinted>2010-05-06T12:22:00Z</cp:lastPrinted>
  <dcterms:created xsi:type="dcterms:W3CDTF">2018-12-13T09:53:00Z</dcterms:created>
  <dcterms:modified xsi:type="dcterms:W3CDTF">2019-02-28T06:48:00Z</dcterms:modified>
</cp:coreProperties>
</file>