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03" w:rsidRDefault="00E800B0" w:rsidP="00F25403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965B0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Ημερίδα </w:t>
      </w:r>
      <w:r w:rsidR="00764B18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ενημέρωσης για τους τομείς της Σχολικής Εκπαίδευσης </w:t>
      </w:r>
    </w:p>
    <w:p w:rsidR="00F25403" w:rsidRDefault="00F25403" w:rsidP="00F25403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 xml:space="preserve">&amp; </w:t>
      </w:r>
    </w:p>
    <w:p w:rsidR="00312BAF" w:rsidRDefault="00764B18" w:rsidP="00F25403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Επαγγελματικής Εκπαίδευσης και Κατάρτισης</w:t>
      </w:r>
    </w:p>
    <w:p w:rsidR="00F25403" w:rsidRPr="00965B07" w:rsidRDefault="00F25403" w:rsidP="00F25403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5D00CC" w:rsidRPr="00965B07" w:rsidRDefault="00764B18" w:rsidP="005D00C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color w:val="002060"/>
          <w:sz w:val="24"/>
          <w:szCs w:val="24"/>
        </w:rPr>
        <w:t>Τρίτη 22</w:t>
      </w:r>
      <w:r w:rsidR="005D00CC" w:rsidRPr="00965B07">
        <w:rPr>
          <w:rFonts w:asciiTheme="minorHAnsi" w:hAnsiTheme="minorHAnsi" w:cstheme="minorHAnsi"/>
          <w:b/>
          <w:color w:val="002060"/>
          <w:sz w:val="24"/>
          <w:szCs w:val="24"/>
        </w:rPr>
        <w:t>/</w:t>
      </w:r>
      <w:r>
        <w:rPr>
          <w:rFonts w:asciiTheme="minorHAnsi" w:hAnsiTheme="minorHAnsi" w:cstheme="minorHAnsi"/>
          <w:b/>
          <w:color w:val="002060"/>
          <w:sz w:val="24"/>
          <w:szCs w:val="24"/>
        </w:rPr>
        <w:t>10</w:t>
      </w:r>
      <w:r w:rsidR="005D00CC" w:rsidRPr="00965B07">
        <w:rPr>
          <w:rFonts w:asciiTheme="minorHAnsi" w:hAnsiTheme="minorHAnsi" w:cstheme="minorHAnsi"/>
          <w:b/>
          <w:color w:val="002060"/>
          <w:sz w:val="24"/>
          <w:szCs w:val="24"/>
        </w:rPr>
        <w:t>/2019</w:t>
      </w:r>
    </w:p>
    <w:p w:rsidR="00007BC4" w:rsidRPr="00965B07" w:rsidRDefault="00007BC4" w:rsidP="002831C2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tbl>
      <w:tblPr>
        <w:tblStyle w:val="1-4"/>
        <w:tblW w:w="0" w:type="auto"/>
        <w:tblLook w:val="04A0"/>
      </w:tblPr>
      <w:tblGrid>
        <w:gridCol w:w="1384"/>
        <w:gridCol w:w="6996"/>
      </w:tblGrid>
      <w:tr w:rsidR="002831C2" w:rsidRPr="00965B07" w:rsidTr="00965B07">
        <w:trPr>
          <w:cnfStyle w:val="100000000000"/>
          <w:trHeight w:val="334"/>
        </w:trPr>
        <w:tc>
          <w:tcPr>
            <w:cnfStyle w:val="001000000000"/>
            <w:tcW w:w="8380" w:type="dxa"/>
            <w:gridSpan w:val="2"/>
            <w:shd w:val="clear" w:color="auto" w:fill="0070C0"/>
          </w:tcPr>
          <w:p w:rsidR="002831C2" w:rsidRPr="00965B07" w:rsidRDefault="002831C2" w:rsidP="002831C2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2831C2" w:rsidRPr="00965B07" w:rsidRDefault="00822F91" w:rsidP="00822F91">
            <w:pPr>
              <w:tabs>
                <w:tab w:val="center" w:pos="4082"/>
                <w:tab w:val="left" w:pos="5910"/>
              </w:tabs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965B07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2831C2" w:rsidRPr="00965B07">
              <w:rPr>
                <w:rFonts w:asciiTheme="minorHAnsi" w:hAnsiTheme="minorHAnsi" w:cstheme="minorHAnsi"/>
                <w:sz w:val="28"/>
                <w:szCs w:val="28"/>
              </w:rPr>
              <w:t>ΠΡΟΓΡΑΜΜΑ</w:t>
            </w:r>
            <w:r w:rsidRPr="00965B07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:rsidR="002831C2" w:rsidRPr="00965B07" w:rsidRDefault="002831C2" w:rsidP="002831C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2BAF" w:rsidRPr="00965B07" w:rsidTr="000261F0">
        <w:trPr>
          <w:cnfStyle w:val="000000100000"/>
          <w:trHeight w:val="424"/>
        </w:trPr>
        <w:tc>
          <w:tcPr>
            <w:cnfStyle w:val="001000000000"/>
            <w:tcW w:w="1384" w:type="dxa"/>
            <w:vAlign w:val="center"/>
          </w:tcPr>
          <w:p w:rsidR="00312BAF" w:rsidRPr="00965B07" w:rsidRDefault="0019634D" w:rsidP="001963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09:3</w:t>
            </w:r>
            <w:r w:rsidR="002831C2" w:rsidRPr="00965B07">
              <w:rPr>
                <w:rFonts w:asciiTheme="minorHAnsi" w:hAnsiTheme="minorHAnsi" w:cstheme="minorHAnsi"/>
              </w:rPr>
              <w:t xml:space="preserve">0 </w:t>
            </w:r>
            <w:r w:rsidR="00F25403" w:rsidRPr="00965B07">
              <w:rPr>
                <w:rFonts w:asciiTheme="minorHAnsi" w:hAnsiTheme="minorHAnsi" w:cstheme="minorHAnsi"/>
              </w:rPr>
              <w:t xml:space="preserve">– </w:t>
            </w:r>
            <w:r w:rsidR="002831C2" w:rsidRPr="00965B0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</w:t>
            </w:r>
            <w:r w:rsidR="0055391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6996" w:type="dxa"/>
            <w:vAlign w:val="center"/>
          </w:tcPr>
          <w:p w:rsidR="005B5A7F" w:rsidRPr="007A49F0" w:rsidRDefault="002831C2" w:rsidP="000261F0">
            <w:pPr>
              <w:cnfStyle w:val="000000100000"/>
              <w:rPr>
                <w:rFonts w:asciiTheme="minorHAnsi" w:hAnsiTheme="minorHAnsi" w:cstheme="minorHAnsi"/>
                <w:bCs/>
              </w:rPr>
            </w:pPr>
            <w:r w:rsidRPr="007A49F0">
              <w:rPr>
                <w:rFonts w:asciiTheme="minorHAnsi" w:hAnsiTheme="minorHAnsi" w:cstheme="minorHAnsi"/>
                <w:bCs/>
              </w:rPr>
              <w:t xml:space="preserve">Προσέλευση – Εγγραφή </w:t>
            </w:r>
          </w:p>
        </w:tc>
      </w:tr>
      <w:tr w:rsidR="002831C2" w:rsidRPr="00965B07" w:rsidTr="000261F0">
        <w:trPr>
          <w:cnfStyle w:val="000000010000"/>
          <w:trHeight w:val="834"/>
        </w:trPr>
        <w:tc>
          <w:tcPr>
            <w:cnfStyle w:val="001000000000"/>
            <w:tcW w:w="1384" w:type="dxa"/>
          </w:tcPr>
          <w:p w:rsidR="002831C2" w:rsidRPr="00965B07" w:rsidRDefault="0019634D" w:rsidP="00F254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2831C2" w:rsidRPr="00965B0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  <w:r w:rsidR="002831C2" w:rsidRPr="00965B07">
              <w:rPr>
                <w:rFonts w:asciiTheme="minorHAnsi" w:hAnsiTheme="minorHAnsi" w:cstheme="minorHAnsi"/>
              </w:rPr>
              <w:t xml:space="preserve"> – </w:t>
            </w:r>
            <w:r w:rsidR="00553915">
              <w:rPr>
                <w:rFonts w:asciiTheme="minorHAnsi" w:hAnsiTheme="minorHAnsi" w:cstheme="minorHAnsi"/>
              </w:rPr>
              <w:t>10</w:t>
            </w:r>
            <w:r w:rsidR="002831C2" w:rsidRPr="00965B07">
              <w:rPr>
                <w:rFonts w:asciiTheme="minorHAnsi" w:hAnsiTheme="minorHAnsi" w:cstheme="minorHAnsi"/>
              </w:rPr>
              <w:t>:</w:t>
            </w:r>
            <w:r w:rsidR="00F2540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996" w:type="dxa"/>
            <w:vAlign w:val="center"/>
          </w:tcPr>
          <w:p w:rsidR="007A7FF1" w:rsidRDefault="00F25403" w:rsidP="007F1726">
            <w:pPr>
              <w:cnfStyle w:val="00000001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Έναρξη </w:t>
            </w:r>
            <w:r w:rsidR="009937AF" w:rsidRPr="007A49F0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Χαιρετισμοί</w:t>
            </w:r>
          </w:p>
          <w:p w:rsidR="00F25403" w:rsidRPr="007F1726" w:rsidRDefault="00F25403" w:rsidP="00F25403">
            <w:pPr>
              <w:spacing w:before="120"/>
              <w:cnfStyle w:val="000000010000"/>
              <w:rPr>
                <w:rFonts w:asciiTheme="minorHAnsi" w:hAnsiTheme="minorHAnsi" w:cstheme="minorHAnsi"/>
              </w:rPr>
            </w:pPr>
            <w:r w:rsidRPr="007F1726">
              <w:rPr>
                <w:rFonts w:asciiTheme="minorHAnsi" w:hAnsiTheme="minorHAnsi" w:cstheme="minorHAnsi"/>
              </w:rPr>
              <w:t xml:space="preserve">Μαρία Χ. Παπαδανιήλ </w:t>
            </w:r>
          </w:p>
          <w:p w:rsidR="00F25403" w:rsidRDefault="00F25403" w:rsidP="00F25403">
            <w:pPr>
              <w:cnfStyle w:val="00000001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Περιφερειακή Δ/ντρια Α/θμιας </w:t>
            </w:r>
            <w:r w:rsidR="009937AF">
              <w:rPr>
                <w:rFonts w:asciiTheme="minorHAnsi" w:hAnsiTheme="minorHAnsi" w:cstheme="minorHAnsi"/>
              </w:rPr>
              <w:t xml:space="preserve"> </w:t>
            </w:r>
            <w:r w:rsidRPr="007F1726">
              <w:rPr>
                <w:rFonts w:asciiTheme="minorHAnsi" w:hAnsiTheme="minorHAnsi" w:cstheme="minorHAnsi"/>
              </w:rPr>
              <w:t xml:space="preserve">&amp; </w:t>
            </w:r>
            <w:r>
              <w:rPr>
                <w:rFonts w:asciiTheme="minorHAnsi" w:hAnsiTheme="minorHAnsi" w:cstheme="minorHAnsi"/>
              </w:rPr>
              <w:t>Β/θμιας</w:t>
            </w:r>
            <w:r w:rsidRPr="007F1726">
              <w:rPr>
                <w:rFonts w:asciiTheme="minorHAnsi" w:hAnsiTheme="minorHAnsi" w:cstheme="minorHAnsi"/>
              </w:rPr>
              <w:t xml:space="preserve"> Εκπαίδευσης Βορείου Αιγαίου</w:t>
            </w:r>
          </w:p>
          <w:p w:rsidR="00F25403" w:rsidRDefault="00F25403" w:rsidP="00F25403">
            <w:pPr>
              <w:cnfStyle w:val="000000010000"/>
              <w:rPr>
                <w:rFonts w:asciiTheme="minorHAnsi" w:hAnsiTheme="minorHAnsi" w:cstheme="minorHAnsi"/>
              </w:rPr>
            </w:pPr>
          </w:p>
          <w:p w:rsidR="00F25403" w:rsidRPr="007F1726" w:rsidRDefault="00F25403" w:rsidP="00F25403">
            <w:pPr>
              <w:cnfStyle w:val="000000010000"/>
              <w:rPr>
                <w:rFonts w:asciiTheme="minorHAnsi" w:hAnsiTheme="minorHAnsi" w:cstheme="minorHAnsi"/>
              </w:rPr>
            </w:pPr>
            <w:r w:rsidRPr="007F1726">
              <w:rPr>
                <w:rFonts w:asciiTheme="minorHAnsi" w:hAnsiTheme="minorHAnsi" w:cstheme="minorHAnsi"/>
              </w:rPr>
              <w:t>Φώτιος Κ. Αθανασόπουλος</w:t>
            </w:r>
          </w:p>
          <w:p w:rsidR="00F25403" w:rsidRDefault="00F25403" w:rsidP="00F25403">
            <w:pPr>
              <w:cnfStyle w:val="000000010000"/>
              <w:rPr>
                <w:rFonts w:asciiTheme="minorHAnsi" w:hAnsiTheme="minorHAnsi" w:cstheme="minorHAnsi"/>
              </w:rPr>
            </w:pPr>
            <w:r w:rsidRPr="007F1726">
              <w:rPr>
                <w:rFonts w:asciiTheme="minorHAnsi" w:hAnsiTheme="minorHAnsi" w:cstheme="minorHAnsi"/>
              </w:rPr>
              <w:t xml:space="preserve">Γενικός Διευθυντής Ιδρύματος Κρατικών Υποτροφιών </w:t>
            </w:r>
          </w:p>
          <w:p w:rsidR="00B920D8" w:rsidRPr="00086FBE" w:rsidRDefault="00B920D8" w:rsidP="00F25403">
            <w:pPr>
              <w:cnfStyle w:val="000000010000"/>
              <w:rPr>
                <w:rFonts w:asciiTheme="minorHAnsi" w:hAnsiTheme="minorHAnsi" w:cstheme="minorHAnsi"/>
              </w:rPr>
            </w:pPr>
          </w:p>
        </w:tc>
      </w:tr>
      <w:tr w:rsidR="002831C2" w:rsidRPr="00965B07" w:rsidTr="00065141">
        <w:trPr>
          <w:cnfStyle w:val="000000100000"/>
          <w:trHeight w:val="710"/>
        </w:trPr>
        <w:tc>
          <w:tcPr>
            <w:cnfStyle w:val="001000000000"/>
            <w:tcW w:w="1384" w:type="dxa"/>
          </w:tcPr>
          <w:p w:rsidR="002831C2" w:rsidRPr="00965B07" w:rsidRDefault="00553915" w:rsidP="00417F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2831C2"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30</w:t>
            </w:r>
            <w:r w:rsidR="002831C2" w:rsidRPr="00965B07">
              <w:rPr>
                <w:rFonts w:asciiTheme="minorHAnsi" w:hAnsiTheme="minorHAnsi" w:cstheme="minorHAnsi"/>
              </w:rPr>
              <w:t xml:space="preserve"> </w:t>
            </w:r>
            <w:r w:rsidR="00F25403" w:rsidRPr="00965B07">
              <w:rPr>
                <w:rFonts w:asciiTheme="minorHAnsi" w:hAnsiTheme="minorHAnsi" w:cstheme="minorHAnsi"/>
              </w:rPr>
              <w:t xml:space="preserve">– </w:t>
            </w:r>
            <w:r w:rsidR="002831C2" w:rsidRPr="00965B07">
              <w:rPr>
                <w:rFonts w:asciiTheme="minorHAnsi" w:hAnsiTheme="minorHAnsi" w:cstheme="minorHAnsi"/>
              </w:rPr>
              <w:t>1</w:t>
            </w:r>
            <w:r w:rsidR="0019634D">
              <w:rPr>
                <w:rFonts w:asciiTheme="minorHAnsi" w:hAnsiTheme="minorHAnsi" w:cstheme="minorHAnsi"/>
              </w:rPr>
              <w:t>1</w:t>
            </w:r>
            <w:r w:rsidR="002831C2"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6996" w:type="dxa"/>
          </w:tcPr>
          <w:p w:rsidR="000261F0" w:rsidRPr="007A49F0" w:rsidRDefault="000261F0" w:rsidP="000261F0">
            <w:pPr>
              <w:jc w:val="both"/>
              <w:cnfStyle w:val="000000100000"/>
              <w:rPr>
                <w:rFonts w:asciiTheme="minorHAnsi" w:hAnsiTheme="minorHAnsi" w:cstheme="minorHAnsi"/>
                <w:b/>
                <w:i/>
                <w:iCs/>
              </w:rPr>
            </w:pPr>
            <w:r w:rsidRPr="007A49F0">
              <w:rPr>
                <w:rFonts w:asciiTheme="minorHAnsi" w:hAnsiTheme="minorHAnsi" w:cstheme="minorHAnsi"/>
                <w:b/>
                <w:i/>
                <w:iCs/>
              </w:rPr>
              <w:t>«</w:t>
            </w:r>
            <w:r w:rsidR="0019634D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Erasmus</w:t>
            </w:r>
            <w:r w:rsidR="0019634D" w:rsidRPr="0019634D">
              <w:rPr>
                <w:rFonts w:asciiTheme="minorHAnsi" w:hAnsiTheme="minorHAnsi" w:cstheme="minorHAnsi"/>
                <w:b/>
                <w:i/>
                <w:iCs/>
              </w:rPr>
              <w:t xml:space="preserve">+: </w:t>
            </w:r>
            <w:r w:rsidR="0019634D">
              <w:rPr>
                <w:rFonts w:asciiTheme="minorHAnsi" w:hAnsiTheme="minorHAnsi" w:cstheme="minorHAnsi"/>
                <w:b/>
                <w:i/>
                <w:iCs/>
              </w:rPr>
              <w:t>Πρόσκληση για συμμετοχή σε ένα ευρωπαϊκό εκπαιδευτικό πρόγραμμα</w:t>
            </w:r>
            <w:r w:rsidRPr="007A49F0">
              <w:rPr>
                <w:rFonts w:asciiTheme="minorHAnsi" w:hAnsiTheme="minorHAnsi" w:cstheme="minorHAnsi"/>
                <w:b/>
                <w:i/>
                <w:iCs/>
              </w:rPr>
              <w:t>»</w:t>
            </w:r>
          </w:p>
          <w:p w:rsidR="003247D2" w:rsidRPr="000261F0" w:rsidRDefault="003247D2" w:rsidP="003247D2">
            <w:pPr>
              <w:cnfStyle w:val="0000001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Μαρία</w:t>
            </w:r>
            <w:r w:rsidRPr="000261F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Ξαρχουλάκου</w:t>
            </w:r>
          </w:p>
          <w:p w:rsidR="003247D2" w:rsidRPr="000261F0" w:rsidRDefault="003247D2" w:rsidP="003247D2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261F0">
              <w:rPr>
                <w:rFonts w:asciiTheme="minorHAnsi" w:hAnsiTheme="minorHAnsi" w:cstheme="minorHAnsi"/>
              </w:rPr>
              <w:t xml:space="preserve">Προϊσταμένη </w:t>
            </w:r>
            <w:r>
              <w:rPr>
                <w:rFonts w:asciiTheme="minorHAnsi" w:hAnsiTheme="minorHAnsi" w:cstheme="minorHAnsi"/>
              </w:rPr>
              <w:t>Τμήματος</w:t>
            </w:r>
            <w:r w:rsidRPr="000261F0">
              <w:rPr>
                <w:rFonts w:asciiTheme="minorHAnsi" w:hAnsiTheme="minorHAnsi" w:cstheme="minorHAnsi"/>
              </w:rPr>
              <w:t xml:space="preserve"> Προγραμμάτων </w:t>
            </w:r>
            <w:r>
              <w:rPr>
                <w:rFonts w:asciiTheme="minorHAnsi" w:hAnsiTheme="minorHAnsi" w:cstheme="minorHAnsi"/>
              </w:rPr>
              <w:t>Ευρωπαϊκής Ένωσης</w:t>
            </w:r>
            <w:r w:rsidRPr="00086FBE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en-US"/>
              </w:rPr>
              <w:t>IKY</w:t>
            </w:r>
            <w:r w:rsidRPr="000261F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F7574C" w:rsidRPr="00F7574C" w:rsidRDefault="00F7574C" w:rsidP="000261F0">
            <w:pPr>
              <w:jc w:val="both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2831C2" w:rsidRPr="00965B07" w:rsidTr="00065141">
        <w:trPr>
          <w:cnfStyle w:val="000000010000"/>
          <w:trHeight w:val="693"/>
        </w:trPr>
        <w:tc>
          <w:tcPr>
            <w:cnfStyle w:val="001000000000"/>
            <w:tcW w:w="1384" w:type="dxa"/>
          </w:tcPr>
          <w:p w:rsidR="002831C2" w:rsidRPr="00965B07" w:rsidRDefault="002831C2" w:rsidP="00417F6D">
            <w:pPr>
              <w:rPr>
                <w:rFonts w:asciiTheme="minorHAnsi" w:hAnsiTheme="minorHAnsi" w:cstheme="minorHAnsi"/>
              </w:rPr>
            </w:pPr>
            <w:r w:rsidRPr="00965B07">
              <w:rPr>
                <w:rFonts w:asciiTheme="minorHAnsi" w:hAnsiTheme="minorHAnsi" w:cstheme="minorHAnsi"/>
              </w:rPr>
              <w:t>1</w:t>
            </w:r>
            <w:r w:rsidR="0019634D">
              <w:rPr>
                <w:rFonts w:asciiTheme="minorHAnsi" w:hAnsiTheme="minorHAnsi" w:cstheme="minorHAnsi"/>
              </w:rPr>
              <w:t>1</w:t>
            </w:r>
            <w:r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50</w:t>
            </w:r>
            <w:r w:rsidR="009937AF">
              <w:rPr>
                <w:rFonts w:asciiTheme="minorHAnsi" w:hAnsiTheme="minorHAnsi" w:cstheme="minorHAnsi"/>
              </w:rPr>
              <w:t xml:space="preserve"> </w:t>
            </w:r>
            <w:r w:rsidR="009937AF" w:rsidRPr="00965B07">
              <w:rPr>
                <w:rFonts w:asciiTheme="minorHAnsi" w:hAnsiTheme="minorHAnsi" w:cstheme="minorHAnsi"/>
              </w:rPr>
              <w:t>–</w:t>
            </w:r>
            <w:r w:rsidRPr="00965B07">
              <w:rPr>
                <w:rFonts w:asciiTheme="minorHAnsi" w:hAnsiTheme="minorHAnsi" w:cstheme="minorHAnsi"/>
              </w:rPr>
              <w:t xml:space="preserve"> </w:t>
            </w:r>
            <w:r w:rsidR="003247D2">
              <w:rPr>
                <w:rFonts w:asciiTheme="minorHAnsi" w:hAnsiTheme="minorHAnsi" w:cstheme="minorHAnsi"/>
              </w:rPr>
              <w:t>11</w:t>
            </w:r>
            <w:r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996" w:type="dxa"/>
          </w:tcPr>
          <w:p w:rsidR="000261F0" w:rsidRPr="007A49F0" w:rsidRDefault="000261F0" w:rsidP="000261F0">
            <w:pPr>
              <w:jc w:val="both"/>
              <w:cnfStyle w:val="000000010000"/>
              <w:rPr>
                <w:rFonts w:asciiTheme="minorHAnsi" w:hAnsiTheme="minorHAnsi" w:cstheme="minorHAnsi"/>
                <w:b/>
                <w:i/>
                <w:iCs/>
              </w:rPr>
            </w:pPr>
            <w:r w:rsidRPr="007A49F0">
              <w:rPr>
                <w:rFonts w:asciiTheme="minorHAnsi" w:hAnsiTheme="minorHAnsi" w:cstheme="minorHAnsi"/>
                <w:b/>
                <w:i/>
                <w:iCs/>
              </w:rPr>
              <w:t>«</w:t>
            </w:r>
            <w:r w:rsidR="003247D2" w:rsidRPr="003247D2">
              <w:rPr>
                <w:rFonts w:asciiTheme="minorHAnsi" w:hAnsiTheme="minorHAnsi" w:cstheme="minorHAnsi"/>
                <w:b/>
                <w:bCs/>
                <w:i/>
                <w:iCs/>
              </w:rPr>
              <w:t>Το πρόγραμμα Erasmus+ στην Επαγγελματική Εκπαίδευση και Κατάρτιση/Βασική Δράση 1</w:t>
            </w:r>
            <w:r w:rsidR="009937A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9937AF" w:rsidRPr="00965B07">
              <w:rPr>
                <w:rFonts w:asciiTheme="minorHAnsi" w:hAnsiTheme="minorHAnsi" w:cstheme="minorHAnsi"/>
              </w:rPr>
              <w:t>–</w:t>
            </w:r>
            <w:r w:rsidR="003247D2" w:rsidRPr="003247D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Μαθησιακή Κινητικότητα Εκπαιδευομένων και Προσωπικού ΕΕΚ</w:t>
            </w:r>
            <w:r w:rsidRPr="007A49F0">
              <w:rPr>
                <w:rFonts w:asciiTheme="minorHAnsi" w:hAnsiTheme="minorHAnsi" w:cstheme="minorHAnsi"/>
                <w:b/>
                <w:i/>
                <w:iCs/>
              </w:rPr>
              <w:t>»</w:t>
            </w:r>
          </w:p>
          <w:p w:rsidR="00D04493" w:rsidRPr="000261F0" w:rsidRDefault="003247D2" w:rsidP="002831C2">
            <w:pPr>
              <w:jc w:val="both"/>
              <w:cnfStyle w:val="00000001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Αλεξάνδρα</w:t>
            </w:r>
            <w:r w:rsidR="002831C2" w:rsidRPr="000261F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Μπάκα</w:t>
            </w:r>
          </w:p>
          <w:p w:rsidR="00F7574C" w:rsidRDefault="003247D2" w:rsidP="000261F0">
            <w:pPr>
              <w:jc w:val="both"/>
              <w:cnfStyle w:val="00000001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Συντονίστρια Τομέα Επαγγελματικής Εκπαίδευσης και Κατάρτισης</w:t>
            </w:r>
            <w:r w:rsidR="002831C2" w:rsidRPr="00965B07">
              <w:rPr>
                <w:rFonts w:asciiTheme="minorHAnsi" w:hAnsiTheme="minorHAnsi" w:cstheme="minorHAnsi"/>
              </w:rPr>
              <w:t>, ΙΚΥ</w:t>
            </w:r>
          </w:p>
          <w:p w:rsidR="007F1726" w:rsidRPr="0019634D" w:rsidRDefault="007F1726" w:rsidP="000261F0">
            <w:pPr>
              <w:jc w:val="both"/>
              <w:cnfStyle w:val="000000010000"/>
              <w:rPr>
                <w:rFonts w:asciiTheme="minorHAnsi" w:hAnsiTheme="minorHAnsi" w:cstheme="minorHAnsi"/>
              </w:rPr>
            </w:pPr>
          </w:p>
        </w:tc>
      </w:tr>
      <w:tr w:rsidR="002831C2" w:rsidRPr="00965B07" w:rsidTr="00822F91">
        <w:trPr>
          <w:cnfStyle w:val="000000100000"/>
          <w:trHeight w:val="607"/>
        </w:trPr>
        <w:tc>
          <w:tcPr>
            <w:cnfStyle w:val="001000000000"/>
            <w:tcW w:w="1384" w:type="dxa"/>
          </w:tcPr>
          <w:p w:rsidR="002831C2" w:rsidRPr="00965B07" w:rsidRDefault="003247D2" w:rsidP="00417F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2831C2"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10</w:t>
            </w:r>
            <w:r w:rsidR="002831C2" w:rsidRPr="00965B07">
              <w:rPr>
                <w:rFonts w:asciiTheme="minorHAnsi" w:hAnsiTheme="minorHAnsi" w:cstheme="minorHAnsi"/>
              </w:rPr>
              <w:t xml:space="preserve"> – 11:</w:t>
            </w:r>
            <w:r w:rsidR="00417F6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996" w:type="dxa"/>
          </w:tcPr>
          <w:p w:rsidR="000261F0" w:rsidRPr="007A49F0" w:rsidRDefault="000261F0" w:rsidP="000261F0">
            <w:pPr>
              <w:jc w:val="both"/>
              <w:cnfStyle w:val="000000100000"/>
              <w:rPr>
                <w:rFonts w:asciiTheme="minorHAnsi" w:hAnsiTheme="minorHAnsi" w:cstheme="minorHAnsi"/>
                <w:b/>
                <w:i/>
                <w:iCs/>
              </w:rPr>
            </w:pPr>
            <w:r w:rsidRPr="007A49F0">
              <w:rPr>
                <w:rFonts w:asciiTheme="minorHAnsi" w:hAnsiTheme="minorHAnsi" w:cstheme="minorHAnsi"/>
                <w:b/>
                <w:i/>
                <w:iCs/>
              </w:rPr>
              <w:t>«</w:t>
            </w:r>
            <w:r w:rsidR="003247D2" w:rsidRPr="003247D2">
              <w:rPr>
                <w:rFonts w:asciiTheme="minorHAnsi" w:hAnsiTheme="minorHAnsi" w:cstheme="minorHAnsi"/>
                <w:b/>
                <w:bCs/>
                <w:i/>
                <w:iCs/>
              </w:rPr>
              <w:t>Μαθησιακή Κινητικότητα Π</w:t>
            </w:r>
            <w:r w:rsidR="0019634D">
              <w:rPr>
                <w:rFonts w:asciiTheme="minorHAnsi" w:hAnsiTheme="minorHAnsi" w:cstheme="minorHAnsi"/>
                <w:b/>
                <w:bCs/>
                <w:i/>
                <w:iCs/>
              </w:rPr>
              <w:t>ροσωπικού Σχολικής Εκπαίδευσης</w:t>
            </w:r>
            <w:r w:rsidRPr="007A49F0">
              <w:rPr>
                <w:rFonts w:asciiTheme="minorHAnsi" w:hAnsiTheme="minorHAnsi" w:cstheme="minorHAnsi"/>
                <w:b/>
                <w:i/>
                <w:iCs/>
              </w:rPr>
              <w:t>»</w:t>
            </w:r>
          </w:p>
          <w:p w:rsidR="00D04493" w:rsidRPr="007A49F0" w:rsidRDefault="003247D2" w:rsidP="002831C2">
            <w:pPr>
              <w:jc w:val="both"/>
              <w:cnfStyle w:val="0000001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Ελευθέριος</w:t>
            </w:r>
            <w:r w:rsidR="002831C2" w:rsidRPr="007A49F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Γαϊτανίδης</w:t>
            </w:r>
            <w:r w:rsidR="002831C2" w:rsidRPr="007A49F0">
              <w:rPr>
                <w:rFonts w:asciiTheme="minorHAnsi" w:hAnsiTheme="minorHAnsi" w:cstheme="minorHAnsi"/>
              </w:rPr>
              <w:t xml:space="preserve"> </w:t>
            </w:r>
          </w:p>
          <w:p w:rsidR="00F7574C" w:rsidRPr="0019634D" w:rsidRDefault="00FF434E" w:rsidP="0019634D">
            <w:pPr>
              <w:cnfStyle w:val="000000100000"/>
              <w:rPr>
                <w:rFonts w:asciiTheme="minorHAnsi" w:hAnsiTheme="minorHAnsi" w:cstheme="minorHAnsi"/>
                <w:bCs/>
              </w:rPr>
            </w:pPr>
            <w:r w:rsidRPr="007A49F0">
              <w:rPr>
                <w:rFonts w:asciiTheme="minorHAnsi" w:hAnsiTheme="minorHAnsi" w:cstheme="minorHAnsi"/>
              </w:rPr>
              <w:t>Υπεύθυνος Σχεδίων Τομέα Σχολικής Εκπαίδευσης ΚΑ</w:t>
            </w:r>
            <w:r w:rsidR="003247D2">
              <w:rPr>
                <w:rFonts w:asciiTheme="minorHAnsi" w:hAnsiTheme="minorHAnsi" w:cstheme="minorHAnsi"/>
              </w:rPr>
              <w:t>1</w:t>
            </w:r>
            <w:r w:rsidRPr="007A49F0">
              <w:rPr>
                <w:rFonts w:asciiTheme="minorHAnsi" w:hAnsiTheme="minorHAnsi" w:cstheme="minorHAnsi"/>
              </w:rPr>
              <w:t>, ΙΚΥ</w:t>
            </w:r>
            <w:r w:rsidRPr="007A49F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2831C2" w:rsidRPr="00965B07" w:rsidTr="000261F0">
        <w:trPr>
          <w:cnfStyle w:val="000000010000"/>
          <w:trHeight w:val="555"/>
        </w:trPr>
        <w:tc>
          <w:tcPr>
            <w:cnfStyle w:val="001000000000"/>
            <w:tcW w:w="1384" w:type="dxa"/>
            <w:vAlign w:val="center"/>
          </w:tcPr>
          <w:p w:rsidR="002831C2" w:rsidRPr="00965B07" w:rsidRDefault="002831C2" w:rsidP="00417F6D">
            <w:pPr>
              <w:rPr>
                <w:rFonts w:asciiTheme="minorHAnsi" w:hAnsiTheme="minorHAnsi" w:cstheme="minorHAnsi"/>
                <w:lang w:val="en-US"/>
              </w:rPr>
            </w:pPr>
            <w:r w:rsidRPr="00965B07">
              <w:rPr>
                <w:rFonts w:asciiTheme="minorHAnsi" w:hAnsiTheme="minorHAnsi" w:cstheme="minorHAnsi"/>
              </w:rPr>
              <w:t>11:</w:t>
            </w:r>
            <w:r w:rsidR="00417F6D">
              <w:rPr>
                <w:rFonts w:asciiTheme="minorHAnsi" w:hAnsiTheme="minorHAnsi" w:cstheme="minorHAnsi"/>
              </w:rPr>
              <w:t>30</w:t>
            </w:r>
            <w:r w:rsidRPr="00965B07">
              <w:rPr>
                <w:rFonts w:asciiTheme="minorHAnsi" w:hAnsiTheme="minorHAnsi" w:cstheme="minorHAnsi"/>
              </w:rPr>
              <w:t xml:space="preserve"> – </w:t>
            </w:r>
            <w:r w:rsidRPr="00965B07">
              <w:rPr>
                <w:rFonts w:asciiTheme="minorHAnsi" w:hAnsiTheme="minorHAnsi" w:cstheme="minorHAnsi"/>
                <w:lang w:val="en-US"/>
              </w:rPr>
              <w:t>12</w:t>
            </w:r>
            <w:r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6996" w:type="dxa"/>
            <w:vAlign w:val="center"/>
          </w:tcPr>
          <w:p w:rsidR="00822F91" w:rsidRPr="007A49F0" w:rsidRDefault="002831C2" w:rsidP="000261F0">
            <w:pPr>
              <w:cnfStyle w:val="000000010000"/>
              <w:rPr>
                <w:rFonts w:asciiTheme="minorHAnsi" w:hAnsiTheme="minorHAnsi" w:cstheme="minorHAnsi"/>
              </w:rPr>
            </w:pPr>
            <w:r w:rsidRPr="007A49F0">
              <w:rPr>
                <w:rFonts w:asciiTheme="minorHAnsi" w:hAnsiTheme="minorHAnsi" w:cstheme="minorHAnsi"/>
              </w:rPr>
              <w:t>Διάλειμμα</w:t>
            </w:r>
          </w:p>
        </w:tc>
      </w:tr>
      <w:tr w:rsidR="002831C2" w:rsidRPr="00965B07" w:rsidTr="00065141">
        <w:trPr>
          <w:cnfStyle w:val="000000100000"/>
          <w:trHeight w:val="658"/>
        </w:trPr>
        <w:tc>
          <w:tcPr>
            <w:cnfStyle w:val="001000000000"/>
            <w:tcW w:w="1384" w:type="dxa"/>
          </w:tcPr>
          <w:p w:rsidR="002831C2" w:rsidRPr="003247D2" w:rsidRDefault="002831C2" w:rsidP="00417F6D">
            <w:pPr>
              <w:rPr>
                <w:rFonts w:asciiTheme="minorHAnsi" w:hAnsiTheme="minorHAnsi" w:cstheme="minorHAnsi"/>
              </w:rPr>
            </w:pPr>
            <w:r w:rsidRPr="00965B07">
              <w:rPr>
                <w:rFonts w:asciiTheme="minorHAnsi" w:hAnsiTheme="minorHAnsi" w:cstheme="minorHAnsi"/>
                <w:lang w:val="en-US"/>
              </w:rPr>
              <w:t>12</w:t>
            </w:r>
            <w:r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00</w:t>
            </w:r>
            <w:r w:rsidRPr="00965B07">
              <w:rPr>
                <w:rFonts w:asciiTheme="minorHAnsi" w:hAnsiTheme="minorHAnsi" w:cstheme="minorHAnsi"/>
              </w:rPr>
              <w:t xml:space="preserve"> – 12:</w:t>
            </w:r>
            <w:r w:rsidR="00417F6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996" w:type="dxa"/>
          </w:tcPr>
          <w:p w:rsidR="000261F0" w:rsidRPr="007A49F0" w:rsidRDefault="000261F0" w:rsidP="000261F0">
            <w:pPr>
              <w:jc w:val="both"/>
              <w:cnfStyle w:val="000000100000"/>
              <w:rPr>
                <w:rFonts w:asciiTheme="minorHAnsi" w:hAnsiTheme="minorHAnsi" w:cstheme="minorHAnsi"/>
                <w:b/>
              </w:rPr>
            </w:pPr>
            <w:r w:rsidRPr="007A49F0">
              <w:rPr>
                <w:rFonts w:asciiTheme="minorHAnsi" w:hAnsiTheme="minorHAnsi" w:cstheme="minorHAnsi"/>
                <w:b/>
              </w:rPr>
              <w:t>«</w:t>
            </w:r>
            <w:r w:rsidR="003247D2" w:rsidRPr="007A49F0">
              <w:rPr>
                <w:rFonts w:asciiTheme="minorHAnsi" w:hAnsiTheme="minorHAnsi" w:cstheme="minorHAnsi"/>
                <w:b/>
                <w:bCs/>
                <w:i/>
                <w:iCs/>
              </w:rPr>
              <w:t>Σχολικές συμπράξεις (ΚΑ2): ένας ακόμα ευρωπαϊκός δρόμος για την εκπαίδευση, τη δημιουργική συνεργασία και την ανταλλαγή γνώσεων και πρακτικών</w:t>
            </w:r>
            <w:r w:rsidRPr="007A49F0">
              <w:rPr>
                <w:rFonts w:asciiTheme="minorHAnsi" w:hAnsiTheme="minorHAnsi" w:cstheme="minorHAnsi"/>
                <w:b/>
              </w:rPr>
              <w:t>»</w:t>
            </w:r>
          </w:p>
          <w:p w:rsidR="003247D2" w:rsidRPr="007A49F0" w:rsidRDefault="003247D2" w:rsidP="003247D2">
            <w:pPr>
              <w:cnfStyle w:val="000000100000"/>
              <w:rPr>
                <w:rFonts w:asciiTheme="minorHAnsi" w:hAnsiTheme="minorHAnsi" w:cstheme="minorHAnsi"/>
                <w:bCs/>
              </w:rPr>
            </w:pPr>
            <w:r w:rsidRPr="007A49F0">
              <w:rPr>
                <w:rFonts w:asciiTheme="minorHAnsi" w:hAnsiTheme="minorHAnsi" w:cstheme="minorHAnsi"/>
                <w:bCs/>
              </w:rPr>
              <w:t xml:space="preserve">Αναστάσιος Μπάρμπας </w:t>
            </w:r>
          </w:p>
          <w:p w:rsidR="00B920D8" w:rsidRDefault="003247D2" w:rsidP="00B920D8">
            <w:pPr>
              <w:cnfStyle w:val="000000100000"/>
              <w:rPr>
                <w:rFonts w:asciiTheme="minorHAnsi" w:hAnsiTheme="minorHAnsi" w:cstheme="minorHAnsi"/>
                <w:bCs/>
              </w:rPr>
            </w:pPr>
            <w:r w:rsidRPr="007A49F0">
              <w:rPr>
                <w:rFonts w:asciiTheme="minorHAnsi" w:hAnsiTheme="minorHAnsi" w:cstheme="minorHAnsi"/>
              </w:rPr>
              <w:t>Υπεύθυνος Σχεδίων Τομέα Σχολικής Εκπαίδευσης ΚΑ2, ΙΚΥ</w:t>
            </w:r>
            <w:r w:rsidRPr="007A49F0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F25403" w:rsidRPr="0019634D" w:rsidRDefault="00F25403" w:rsidP="00B920D8">
            <w:pPr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</w:tr>
      <w:tr w:rsidR="002831C2" w:rsidRPr="00965B07" w:rsidTr="0019634D">
        <w:trPr>
          <w:cnfStyle w:val="000000010000"/>
          <w:trHeight w:val="540"/>
        </w:trPr>
        <w:tc>
          <w:tcPr>
            <w:cnfStyle w:val="001000000000"/>
            <w:tcW w:w="1384" w:type="dxa"/>
          </w:tcPr>
          <w:p w:rsidR="002831C2" w:rsidRPr="00965B07" w:rsidRDefault="002831C2" w:rsidP="00417F6D">
            <w:pPr>
              <w:rPr>
                <w:rFonts w:asciiTheme="minorHAnsi" w:hAnsiTheme="minorHAnsi" w:cstheme="minorHAnsi"/>
              </w:rPr>
            </w:pPr>
            <w:r w:rsidRPr="00965B07">
              <w:rPr>
                <w:rFonts w:asciiTheme="minorHAnsi" w:hAnsiTheme="minorHAnsi" w:cstheme="minorHAnsi"/>
              </w:rPr>
              <w:t>12:</w:t>
            </w:r>
            <w:r w:rsidR="00417F6D">
              <w:rPr>
                <w:rFonts w:asciiTheme="minorHAnsi" w:hAnsiTheme="minorHAnsi" w:cstheme="minorHAnsi"/>
              </w:rPr>
              <w:t>20</w:t>
            </w:r>
            <w:r w:rsidR="0019634D">
              <w:rPr>
                <w:rFonts w:asciiTheme="minorHAnsi" w:hAnsiTheme="minorHAnsi" w:cstheme="minorHAnsi"/>
              </w:rPr>
              <w:t xml:space="preserve"> – 12</w:t>
            </w:r>
            <w:r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6996" w:type="dxa"/>
          </w:tcPr>
          <w:p w:rsidR="00B920D8" w:rsidRPr="00B920D8" w:rsidRDefault="00B920D8" w:rsidP="0019634D">
            <w:pPr>
              <w:cnfStyle w:val="000000010000"/>
              <w:rPr>
                <w:rFonts w:ascii="Calibri" w:hAnsi="Calibri"/>
                <w:b/>
                <w:i/>
                <w:color w:val="000000"/>
              </w:rPr>
            </w:pPr>
            <w:r>
              <w:rPr>
                <w:rFonts w:ascii="Calibri" w:hAnsi="Calibri"/>
                <w:b/>
                <w:i/>
                <w:color w:val="000000"/>
              </w:rPr>
              <w:t>«</w:t>
            </w:r>
            <w:r w:rsidR="007A7FF1" w:rsidRPr="007A7FF1">
              <w:rPr>
                <w:rFonts w:ascii="Calibri" w:hAnsi="Calibri"/>
                <w:b/>
                <w:i/>
                <w:color w:val="000000"/>
              </w:rPr>
              <w:t>EU</w:t>
            </w:r>
            <w:r w:rsidR="007A7FF1">
              <w:rPr>
                <w:rFonts w:ascii="Calibri" w:hAnsi="Calibri"/>
                <w:b/>
                <w:i/>
                <w:color w:val="000000"/>
              </w:rPr>
              <w:t>HARmonic Erasmus+ KA229 Project: η</w:t>
            </w:r>
            <w:r w:rsidR="007A7FF1" w:rsidRPr="007A7FF1">
              <w:rPr>
                <w:rFonts w:ascii="Calibri" w:hAnsi="Calibri"/>
                <w:b/>
                <w:i/>
                <w:color w:val="000000"/>
              </w:rPr>
              <w:t xml:space="preserve"> Ευρωπαϊκή πολιτιστική κληρονομιά ως σημείο αναφοράς για το μέλλον της Ευρώπης</w:t>
            </w:r>
            <w:r>
              <w:rPr>
                <w:rFonts w:ascii="Calibri" w:hAnsi="Calibri"/>
                <w:b/>
                <w:i/>
                <w:color w:val="000000"/>
              </w:rPr>
              <w:t>»</w:t>
            </w:r>
          </w:p>
          <w:p w:rsidR="002831C2" w:rsidRDefault="0019634D" w:rsidP="0019634D">
            <w:pPr>
              <w:cnfStyle w:val="00000001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Αγγελική Τσακύρη</w:t>
            </w:r>
          </w:p>
          <w:p w:rsidR="007F1726" w:rsidRDefault="0019634D" w:rsidP="0019634D">
            <w:pPr>
              <w:cnfStyle w:val="00000001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Δημοτικό Σχολείο Σκοπέλου Λέσβου</w:t>
            </w:r>
          </w:p>
          <w:p w:rsidR="00F25403" w:rsidRPr="0019634D" w:rsidRDefault="00F25403" w:rsidP="0019634D">
            <w:pPr>
              <w:cnfStyle w:val="000000010000"/>
              <w:rPr>
                <w:rFonts w:asciiTheme="minorHAnsi" w:hAnsiTheme="minorHAnsi" w:cstheme="minorHAnsi"/>
              </w:rPr>
            </w:pPr>
          </w:p>
        </w:tc>
      </w:tr>
      <w:tr w:rsidR="002831C2" w:rsidRPr="00965B07" w:rsidTr="000261F0">
        <w:trPr>
          <w:cnfStyle w:val="000000100000"/>
          <w:trHeight w:val="407"/>
        </w:trPr>
        <w:tc>
          <w:tcPr>
            <w:cnfStyle w:val="001000000000"/>
            <w:tcW w:w="1384" w:type="dxa"/>
            <w:vAlign w:val="center"/>
          </w:tcPr>
          <w:p w:rsidR="002831C2" w:rsidRPr="00965B07" w:rsidRDefault="002831C2" w:rsidP="00417F6D">
            <w:pPr>
              <w:rPr>
                <w:rFonts w:asciiTheme="minorHAnsi" w:hAnsiTheme="minorHAnsi" w:cstheme="minorHAnsi"/>
              </w:rPr>
            </w:pPr>
            <w:r w:rsidRPr="00965B07">
              <w:rPr>
                <w:rFonts w:asciiTheme="minorHAnsi" w:hAnsiTheme="minorHAnsi" w:cstheme="minorHAnsi"/>
              </w:rPr>
              <w:t>1</w:t>
            </w:r>
            <w:r w:rsidR="0019634D">
              <w:rPr>
                <w:rFonts w:asciiTheme="minorHAnsi" w:hAnsiTheme="minorHAnsi" w:cstheme="minorHAnsi"/>
              </w:rPr>
              <w:t>2</w:t>
            </w:r>
            <w:r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40</w:t>
            </w:r>
            <w:r w:rsidR="0019634D">
              <w:rPr>
                <w:rFonts w:asciiTheme="minorHAnsi" w:hAnsiTheme="minorHAnsi" w:cstheme="minorHAnsi"/>
              </w:rPr>
              <w:t xml:space="preserve"> </w:t>
            </w:r>
            <w:r w:rsidR="0019634D" w:rsidRPr="00965B07">
              <w:rPr>
                <w:rFonts w:asciiTheme="minorHAnsi" w:hAnsiTheme="minorHAnsi" w:cstheme="minorHAnsi"/>
              </w:rPr>
              <w:t>–</w:t>
            </w:r>
            <w:r w:rsidR="0019634D">
              <w:rPr>
                <w:rFonts w:asciiTheme="minorHAnsi" w:hAnsiTheme="minorHAnsi" w:cstheme="minorHAnsi"/>
              </w:rPr>
              <w:t xml:space="preserve"> 13:</w:t>
            </w:r>
            <w:r w:rsidR="00417F6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996" w:type="dxa"/>
            <w:vAlign w:val="center"/>
          </w:tcPr>
          <w:p w:rsidR="002831C2" w:rsidRPr="007A49F0" w:rsidRDefault="0019634D" w:rsidP="0019634D">
            <w:pPr>
              <w:cnfStyle w:val="000000100000"/>
              <w:rPr>
                <w:rFonts w:asciiTheme="minorHAnsi" w:hAnsiTheme="minorHAnsi" w:cstheme="minorHAnsi"/>
                <w:bCs/>
              </w:rPr>
            </w:pPr>
            <w:r w:rsidRPr="007A49F0">
              <w:rPr>
                <w:rFonts w:asciiTheme="minorHAnsi" w:hAnsiTheme="minorHAnsi" w:cstheme="minorHAnsi"/>
              </w:rPr>
              <w:t>Ερωτήσεις</w:t>
            </w:r>
            <w:r w:rsidRPr="007A49F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0F0FA9" w:rsidRPr="00965B07" w:rsidTr="009937AF">
        <w:trPr>
          <w:cnfStyle w:val="000000010000"/>
          <w:trHeight w:val="407"/>
        </w:trPr>
        <w:tc>
          <w:tcPr>
            <w:cnfStyle w:val="001000000000"/>
            <w:tcW w:w="1384" w:type="dxa"/>
            <w:vAlign w:val="center"/>
          </w:tcPr>
          <w:p w:rsidR="000F0FA9" w:rsidRPr="00965B07" w:rsidRDefault="000F0FA9" w:rsidP="009937AF">
            <w:pPr>
              <w:rPr>
                <w:rFonts w:asciiTheme="minorHAnsi" w:hAnsiTheme="minorHAnsi" w:cstheme="minorHAnsi"/>
              </w:rPr>
            </w:pPr>
            <w:r w:rsidRPr="00965B0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965B07">
              <w:rPr>
                <w:rFonts w:asciiTheme="minorHAnsi" w:hAnsiTheme="minorHAnsi" w:cstheme="minorHAnsi"/>
              </w:rPr>
              <w:t>:</w:t>
            </w:r>
            <w:r w:rsidR="00417F6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996" w:type="dxa"/>
            <w:vAlign w:val="center"/>
          </w:tcPr>
          <w:p w:rsidR="000F0FA9" w:rsidRPr="007A49F0" w:rsidRDefault="00F25403" w:rsidP="00F25403">
            <w:pPr>
              <w:cnfStyle w:val="000000010000"/>
              <w:rPr>
                <w:rFonts w:asciiTheme="minorHAnsi" w:hAnsiTheme="minorHAnsi" w:cstheme="minorHAnsi"/>
                <w:bCs/>
              </w:rPr>
            </w:pPr>
            <w:r w:rsidRPr="007A49F0">
              <w:rPr>
                <w:rFonts w:asciiTheme="minorHAnsi" w:hAnsiTheme="minorHAnsi" w:cstheme="minorHAnsi"/>
                <w:bCs/>
              </w:rPr>
              <w:t>Λήξη Ημερίδας - Ελαφρύ Γεύμα</w:t>
            </w:r>
          </w:p>
        </w:tc>
      </w:tr>
    </w:tbl>
    <w:p w:rsidR="00312BAF" w:rsidRPr="00965B07" w:rsidRDefault="00312BAF" w:rsidP="006E67A8">
      <w:pPr>
        <w:rPr>
          <w:rFonts w:asciiTheme="minorHAnsi" w:hAnsiTheme="minorHAnsi" w:cstheme="minorHAnsi"/>
          <w:b/>
          <w:color w:val="0070C0"/>
          <w:sz w:val="24"/>
          <w:szCs w:val="24"/>
          <w:u w:val="single"/>
        </w:rPr>
      </w:pPr>
    </w:p>
    <w:sectPr w:rsidR="00312BAF" w:rsidRPr="00965B07" w:rsidSect="00B920D8">
      <w:headerReference w:type="default" r:id="rId7"/>
      <w:footerReference w:type="default" r:id="rId8"/>
      <w:pgSz w:w="11906" w:h="16838"/>
      <w:pgMar w:top="567" w:right="1797" w:bottom="567" w:left="1797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58" w:rsidRDefault="00DB3F58" w:rsidP="00DA3F11">
      <w:r>
        <w:separator/>
      </w:r>
    </w:p>
  </w:endnote>
  <w:endnote w:type="continuationSeparator" w:id="1">
    <w:p w:rsidR="00DB3F58" w:rsidRDefault="00DB3F58" w:rsidP="00DA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6D" w:rsidRPr="00417F6D" w:rsidRDefault="00417F6D" w:rsidP="00472EDF">
    <w:pPr>
      <w:jc w:val="center"/>
      <w:rPr>
        <w:b/>
      </w:rPr>
    </w:pPr>
    <w:r w:rsidRPr="00417F6D">
      <w:rPr>
        <w:rFonts w:asciiTheme="minorHAnsi" w:hAnsiTheme="minorHAnsi" w:cs="Arial"/>
        <w:b/>
        <w:bCs/>
        <w:color w:val="002060"/>
        <w:shd w:val="clear" w:color="auto" w:fill="FFFFFF"/>
      </w:rPr>
      <w:t>Ξενοδοχείο Ηλιοτρόπιο, Βίγλα Βαριάς, Τ.Κ. 81100, Μυτιλήνη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58" w:rsidRDefault="00DB3F58" w:rsidP="00DA3F11">
      <w:r>
        <w:separator/>
      </w:r>
    </w:p>
  </w:footnote>
  <w:footnote w:type="continuationSeparator" w:id="1">
    <w:p w:rsidR="00DB3F58" w:rsidRDefault="00DB3F58" w:rsidP="00DA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80"/>
      <w:gridCol w:w="4551"/>
    </w:tblGrid>
    <w:tr w:rsidR="00417F6D" w:rsidTr="00822F91">
      <w:tc>
        <w:tcPr>
          <w:tcW w:w="4380" w:type="dxa"/>
        </w:tcPr>
        <w:p w:rsidR="00417F6D" w:rsidRPr="005D00CC" w:rsidRDefault="00417F6D" w:rsidP="005D00C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933450" cy="870995"/>
                <wp:effectExtent l="0" t="0" r="0" b="5715"/>
                <wp:docPr id="14" name="Εικόνα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461" cy="918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17F6D" w:rsidRPr="00DA3F11" w:rsidRDefault="00417F6D" w:rsidP="005D00CC">
          <w:pPr>
            <w:pStyle w:val="a5"/>
            <w:rPr>
              <w:lang w:val="en-US"/>
            </w:rPr>
          </w:pPr>
        </w:p>
      </w:tc>
      <w:tc>
        <w:tcPr>
          <w:tcW w:w="4551" w:type="dxa"/>
        </w:tcPr>
        <w:p w:rsidR="00417F6D" w:rsidRDefault="00417F6D" w:rsidP="005D00CC">
          <w:pPr>
            <w:pStyle w:val="a5"/>
            <w:jc w:val="right"/>
          </w:pPr>
        </w:p>
        <w:p w:rsidR="00417F6D" w:rsidRDefault="00417F6D" w:rsidP="005D00CC">
          <w:pPr>
            <w:pStyle w:val="a5"/>
            <w:jc w:val="right"/>
          </w:pPr>
          <w:r>
            <w:rPr>
              <w:noProof/>
            </w:rPr>
            <w:drawing>
              <wp:inline distT="0" distB="0" distL="0" distR="0">
                <wp:extent cx="2661314" cy="765881"/>
                <wp:effectExtent l="19050" t="0" r="5686" b="0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60" cy="82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F6D" w:rsidRDefault="00417F6D" w:rsidP="00DA3F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12BAF"/>
    <w:rsid w:val="000026DB"/>
    <w:rsid w:val="00007BC4"/>
    <w:rsid w:val="00023C03"/>
    <w:rsid w:val="000261F0"/>
    <w:rsid w:val="00030957"/>
    <w:rsid w:val="00033F32"/>
    <w:rsid w:val="00065141"/>
    <w:rsid w:val="00066A70"/>
    <w:rsid w:val="00086FBE"/>
    <w:rsid w:val="00093FEC"/>
    <w:rsid w:val="000A3448"/>
    <w:rsid w:val="000C0D55"/>
    <w:rsid w:val="000E7CD1"/>
    <w:rsid w:val="000F0FA9"/>
    <w:rsid w:val="000F2FEB"/>
    <w:rsid w:val="000F3441"/>
    <w:rsid w:val="00107565"/>
    <w:rsid w:val="00121F7B"/>
    <w:rsid w:val="0013397B"/>
    <w:rsid w:val="00141EE0"/>
    <w:rsid w:val="0014645D"/>
    <w:rsid w:val="00191627"/>
    <w:rsid w:val="00194522"/>
    <w:rsid w:val="00195B65"/>
    <w:rsid w:val="0019634D"/>
    <w:rsid w:val="001A0175"/>
    <w:rsid w:val="001B67F1"/>
    <w:rsid w:val="001B7115"/>
    <w:rsid w:val="001C4140"/>
    <w:rsid w:val="002053F5"/>
    <w:rsid w:val="002137A9"/>
    <w:rsid w:val="00216FFA"/>
    <w:rsid w:val="002326C0"/>
    <w:rsid w:val="00237C57"/>
    <w:rsid w:val="0024641F"/>
    <w:rsid w:val="002469D7"/>
    <w:rsid w:val="00261D3A"/>
    <w:rsid w:val="002707DC"/>
    <w:rsid w:val="00274AC1"/>
    <w:rsid w:val="00275E9A"/>
    <w:rsid w:val="002831C2"/>
    <w:rsid w:val="002A288A"/>
    <w:rsid w:val="002A3A47"/>
    <w:rsid w:val="002A3BE3"/>
    <w:rsid w:val="002B5557"/>
    <w:rsid w:val="002C1DB7"/>
    <w:rsid w:val="002C3125"/>
    <w:rsid w:val="002D3D88"/>
    <w:rsid w:val="002F1716"/>
    <w:rsid w:val="002F525E"/>
    <w:rsid w:val="00312BAF"/>
    <w:rsid w:val="003244A2"/>
    <w:rsid w:val="003247D2"/>
    <w:rsid w:val="00331EB9"/>
    <w:rsid w:val="00344157"/>
    <w:rsid w:val="00355B46"/>
    <w:rsid w:val="00360514"/>
    <w:rsid w:val="003633D6"/>
    <w:rsid w:val="003706B5"/>
    <w:rsid w:val="00374410"/>
    <w:rsid w:val="00383AAB"/>
    <w:rsid w:val="003C3E94"/>
    <w:rsid w:val="003E2C97"/>
    <w:rsid w:val="003F4DEE"/>
    <w:rsid w:val="00403B36"/>
    <w:rsid w:val="00405271"/>
    <w:rsid w:val="004127A3"/>
    <w:rsid w:val="00417F6D"/>
    <w:rsid w:val="00423248"/>
    <w:rsid w:val="004356D7"/>
    <w:rsid w:val="004413DE"/>
    <w:rsid w:val="004455E1"/>
    <w:rsid w:val="00462427"/>
    <w:rsid w:val="00471C4C"/>
    <w:rsid w:val="00472EDF"/>
    <w:rsid w:val="00494E48"/>
    <w:rsid w:val="004B5BEF"/>
    <w:rsid w:val="004E6249"/>
    <w:rsid w:val="004E7DA8"/>
    <w:rsid w:val="00503AFB"/>
    <w:rsid w:val="00517DE2"/>
    <w:rsid w:val="00522AD2"/>
    <w:rsid w:val="005459FD"/>
    <w:rsid w:val="00553915"/>
    <w:rsid w:val="00555C47"/>
    <w:rsid w:val="00567599"/>
    <w:rsid w:val="005772E2"/>
    <w:rsid w:val="0059656B"/>
    <w:rsid w:val="005A1B29"/>
    <w:rsid w:val="005A1ECA"/>
    <w:rsid w:val="005B37CB"/>
    <w:rsid w:val="005B5A7F"/>
    <w:rsid w:val="005C4B9B"/>
    <w:rsid w:val="005D00CC"/>
    <w:rsid w:val="005E433C"/>
    <w:rsid w:val="005F7BAE"/>
    <w:rsid w:val="00607088"/>
    <w:rsid w:val="00644DC5"/>
    <w:rsid w:val="006461FD"/>
    <w:rsid w:val="00673893"/>
    <w:rsid w:val="00693F79"/>
    <w:rsid w:val="006B0FA3"/>
    <w:rsid w:val="006B668D"/>
    <w:rsid w:val="006C1182"/>
    <w:rsid w:val="006C2B87"/>
    <w:rsid w:val="006C608E"/>
    <w:rsid w:val="006C6CF2"/>
    <w:rsid w:val="006E67A8"/>
    <w:rsid w:val="006E6E2E"/>
    <w:rsid w:val="006E6FF8"/>
    <w:rsid w:val="007063B2"/>
    <w:rsid w:val="00715EC3"/>
    <w:rsid w:val="00723E5E"/>
    <w:rsid w:val="00725853"/>
    <w:rsid w:val="00741467"/>
    <w:rsid w:val="00764B18"/>
    <w:rsid w:val="00784286"/>
    <w:rsid w:val="0078703D"/>
    <w:rsid w:val="007A1595"/>
    <w:rsid w:val="007A49F0"/>
    <w:rsid w:val="007A7FF1"/>
    <w:rsid w:val="007C01E7"/>
    <w:rsid w:val="007C0FE2"/>
    <w:rsid w:val="007C1ADC"/>
    <w:rsid w:val="007D0C9B"/>
    <w:rsid w:val="007D2FB1"/>
    <w:rsid w:val="007D3028"/>
    <w:rsid w:val="007E6243"/>
    <w:rsid w:val="007F1726"/>
    <w:rsid w:val="00804ECE"/>
    <w:rsid w:val="00822F91"/>
    <w:rsid w:val="008332B9"/>
    <w:rsid w:val="008345B5"/>
    <w:rsid w:val="00843EF8"/>
    <w:rsid w:val="00845E08"/>
    <w:rsid w:val="008467DA"/>
    <w:rsid w:val="00883096"/>
    <w:rsid w:val="008952B1"/>
    <w:rsid w:val="008A7181"/>
    <w:rsid w:val="008B534C"/>
    <w:rsid w:val="008C4C8B"/>
    <w:rsid w:val="008E34DE"/>
    <w:rsid w:val="008F366F"/>
    <w:rsid w:val="00900583"/>
    <w:rsid w:val="00942122"/>
    <w:rsid w:val="00953E3B"/>
    <w:rsid w:val="00965B07"/>
    <w:rsid w:val="009667E5"/>
    <w:rsid w:val="009675B3"/>
    <w:rsid w:val="00972A7B"/>
    <w:rsid w:val="00982238"/>
    <w:rsid w:val="009937AF"/>
    <w:rsid w:val="009A628F"/>
    <w:rsid w:val="009C2F4C"/>
    <w:rsid w:val="009C3055"/>
    <w:rsid w:val="00A12FAA"/>
    <w:rsid w:val="00A5426F"/>
    <w:rsid w:val="00AA36D3"/>
    <w:rsid w:val="00AA36F4"/>
    <w:rsid w:val="00AA49A8"/>
    <w:rsid w:val="00AA7DAC"/>
    <w:rsid w:val="00AB2B24"/>
    <w:rsid w:val="00AB39C2"/>
    <w:rsid w:val="00AC7B00"/>
    <w:rsid w:val="00AE362A"/>
    <w:rsid w:val="00AE7345"/>
    <w:rsid w:val="00AF0D27"/>
    <w:rsid w:val="00AF7B21"/>
    <w:rsid w:val="00B00336"/>
    <w:rsid w:val="00B07140"/>
    <w:rsid w:val="00B12A4E"/>
    <w:rsid w:val="00B13D63"/>
    <w:rsid w:val="00B313E1"/>
    <w:rsid w:val="00B658EA"/>
    <w:rsid w:val="00B76503"/>
    <w:rsid w:val="00B920D8"/>
    <w:rsid w:val="00B96108"/>
    <w:rsid w:val="00BA41C8"/>
    <w:rsid w:val="00BC45AC"/>
    <w:rsid w:val="00BD6698"/>
    <w:rsid w:val="00BE20DD"/>
    <w:rsid w:val="00C26DD9"/>
    <w:rsid w:val="00C525E5"/>
    <w:rsid w:val="00C54E38"/>
    <w:rsid w:val="00C67904"/>
    <w:rsid w:val="00C775E2"/>
    <w:rsid w:val="00C9565F"/>
    <w:rsid w:val="00CC74E7"/>
    <w:rsid w:val="00CD42E1"/>
    <w:rsid w:val="00D0129B"/>
    <w:rsid w:val="00D04493"/>
    <w:rsid w:val="00D1077D"/>
    <w:rsid w:val="00D1140E"/>
    <w:rsid w:val="00D11FEB"/>
    <w:rsid w:val="00D30EAC"/>
    <w:rsid w:val="00D30F38"/>
    <w:rsid w:val="00D44F8B"/>
    <w:rsid w:val="00D47DEC"/>
    <w:rsid w:val="00D54FAA"/>
    <w:rsid w:val="00D74378"/>
    <w:rsid w:val="00D84C71"/>
    <w:rsid w:val="00D86FC8"/>
    <w:rsid w:val="00D933D6"/>
    <w:rsid w:val="00D95AAA"/>
    <w:rsid w:val="00DA383D"/>
    <w:rsid w:val="00DA3F11"/>
    <w:rsid w:val="00DB1F82"/>
    <w:rsid w:val="00DB3F58"/>
    <w:rsid w:val="00DB4240"/>
    <w:rsid w:val="00DC795D"/>
    <w:rsid w:val="00DE51BD"/>
    <w:rsid w:val="00DF4EE5"/>
    <w:rsid w:val="00DF7D88"/>
    <w:rsid w:val="00E210B5"/>
    <w:rsid w:val="00E37286"/>
    <w:rsid w:val="00E55CC6"/>
    <w:rsid w:val="00E71CE1"/>
    <w:rsid w:val="00E76882"/>
    <w:rsid w:val="00E800B0"/>
    <w:rsid w:val="00E859B8"/>
    <w:rsid w:val="00E92C28"/>
    <w:rsid w:val="00EC3DC8"/>
    <w:rsid w:val="00ED5742"/>
    <w:rsid w:val="00EF0295"/>
    <w:rsid w:val="00F20BF5"/>
    <w:rsid w:val="00F20F8F"/>
    <w:rsid w:val="00F22F47"/>
    <w:rsid w:val="00F25403"/>
    <w:rsid w:val="00F306C7"/>
    <w:rsid w:val="00F3308C"/>
    <w:rsid w:val="00F544B2"/>
    <w:rsid w:val="00F60980"/>
    <w:rsid w:val="00F6392E"/>
    <w:rsid w:val="00F7574C"/>
    <w:rsid w:val="00F75D28"/>
    <w:rsid w:val="00F879F2"/>
    <w:rsid w:val="00FA1977"/>
    <w:rsid w:val="00FE0B23"/>
    <w:rsid w:val="00FE2C52"/>
    <w:rsid w:val="00FF1071"/>
    <w:rsid w:val="00FF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12BAF"/>
    <w:pPr>
      <w:keepNext/>
      <w:jc w:val="center"/>
      <w:outlineLvl w:val="2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12BAF"/>
    <w:rPr>
      <w:rFonts w:ascii="Calibri" w:eastAsia="Times New Roman" w:hAnsi="Calibri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312BAF"/>
    <w:rPr>
      <w:strike w:val="0"/>
      <w:dstrike w:val="0"/>
      <w:color w:val="auto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312B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2BAF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312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31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Shading 1 Accent 5"/>
    <w:basedOn w:val="a1"/>
    <w:uiPriority w:val="63"/>
    <w:rsid w:val="00441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4413DE"/>
    <w:pPr>
      <w:spacing w:after="0" w:line="240" w:lineRule="auto"/>
    </w:pPr>
    <w:rPr>
      <w:color w:val="353859" w:themeColor="accent5" w:themeShade="BF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customStyle="1" w:styleId="-11">
    <w:name w:val="Ανοιχτόχρωμη λίστα - ΄Εμφαση 11"/>
    <w:basedOn w:val="a1"/>
    <w:uiPriority w:val="61"/>
    <w:rsid w:val="00441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1-4">
    <w:name w:val="Medium Shading 1 Accent 4"/>
    <w:basedOn w:val="a1"/>
    <w:uiPriority w:val="63"/>
    <w:rsid w:val="004413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14645D"/>
  </w:style>
  <w:style w:type="paragraph" w:styleId="a5">
    <w:name w:val="header"/>
    <w:basedOn w:val="a"/>
    <w:link w:val="Char0"/>
    <w:uiPriority w:val="99"/>
    <w:unhideWhenUsed/>
    <w:rsid w:val="00DA3F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A3F1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DA3F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A3F11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Συγκέντρωση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901B4-3801-4046-9414-C0665BF3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kmagio</dc:creator>
  <cp:lastModifiedBy>Home</cp:lastModifiedBy>
  <cp:revision>2</cp:revision>
  <cp:lastPrinted>2019-10-16T09:45:00Z</cp:lastPrinted>
  <dcterms:created xsi:type="dcterms:W3CDTF">2019-10-23T05:44:00Z</dcterms:created>
  <dcterms:modified xsi:type="dcterms:W3CDTF">2019-10-23T05:44:00Z</dcterms:modified>
</cp:coreProperties>
</file>