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EA" w:rsidRPr="005077EA" w:rsidRDefault="00D03AD7" w:rsidP="005077EA">
      <w:pPr>
        <w:spacing w:after="0" w:line="240" w:lineRule="auto"/>
        <w:rPr>
          <w:rFonts w:ascii="Times New Roman" w:eastAsia="Times New Roman" w:hAnsi="Times New Roman" w:cs="Times New Roman"/>
          <w:sz w:val="24"/>
          <w:szCs w:val="24"/>
          <w:lang w:eastAsia="el-GR"/>
        </w:rPr>
      </w:pPr>
      <w:r w:rsidRPr="00D03AD7">
        <w:rPr>
          <w:rFonts w:ascii="Times New Roman" w:eastAsia="Times New Roman" w:hAnsi="Times New Roman" w:cs="Times New Roman"/>
          <w:sz w:val="24"/>
          <w:szCs w:val="24"/>
          <w:lang w:eastAsia="el-GR"/>
        </w:rPr>
        <w:t xml:space="preserve">Πηγή: </w:t>
      </w:r>
      <w:hyperlink r:id="rId4" w:history="1">
        <w:r w:rsidRPr="00D03AD7">
          <w:rPr>
            <w:rFonts w:ascii="Times New Roman" w:eastAsia="Times New Roman" w:hAnsi="Times New Roman" w:cs="Times New Roman"/>
            <w:color w:val="0000FF"/>
            <w:sz w:val="24"/>
            <w:szCs w:val="24"/>
            <w:u w:val="single"/>
            <w:lang w:eastAsia="el-GR"/>
          </w:rPr>
          <w:t>www.especial.gr</w:t>
        </w:r>
      </w:hyperlink>
    </w:p>
    <w:p w:rsidR="005077EA" w:rsidRDefault="005077EA"/>
    <w:p w:rsidR="0063703C" w:rsidRDefault="005077EA">
      <w:r>
        <w:rPr>
          <w:noProof/>
          <w:lang w:eastAsia="el-GR"/>
        </w:rPr>
        <w:drawing>
          <wp:inline distT="0" distB="0" distL="0" distR="0">
            <wp:extent cx="5274310" cy="3516207"/>
            <wp:effectExtent l="19050" t="0" r="2540" b="0"/>
            <wp:docPr id="1" name="fullResImage" descr="https://www.especial.gr/wp-content/uploads/2019/03/absolutvision-468248-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especial.gr/wp-content/uploads/2019/03/absolutvision-468248-unsplash.jpg"/>
                    <pic:cNvPicPr>
                      <a:picLocks noChangeAspect="1" noChangeArrowheads="1"/>
                    </pic:cNvPicPr>
                  </pic:nvPicPr>
                  <pic:blipFill>
                    <a:blip r:embed="rId5"/>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5077EA" w:rsidRDefault="005077EA"/>
    <w:p w:rsidR="005077EA" w:rsidRPr="005077EA" w:rsidRDefault="005077EA" w:rsidP="005077EA">
      <w:pPr>
        <w:spacing w:after="0" w:line="240" w:lineRule="auto"/>
        <w:rPr>
          <w:rFonts w:ascii="Times New Roman" w:eastAsia="Times New Roman" w:hAnsi="Times New Roman" w:cs="Times New Roman"/>
          <w:sz w:val="24"/>
          <w:szCs w:val="24"/>
          <w:lang w:eastAsia="el-GR"/>
        </w:rPr>
      </w:pPr>
      <w:r w:rsidRPr="005077EA">
        <w:rPr>
          <w:rFonts w:ascii="Times New Roman" w:eastAsia="Times New Roman" w:hAnsi="Times New Roman" w:cs="Times New Roman"/>
          <w:sz w:val="24"/>
          <w:szCs w:val="24"/>
          <w:lang w:eastAsia="el-GR"/>
        </w:rPr>
        <w:t>Αιτήσεις για μόνιμο διορισμό στην ΕΑΕ: Δίδεται προθεσμία ενός(1) μηνός από την έκδοση της Προκήρυξης. Προσεκτική μελέτη της Αίτησης και όχι βιασύνη. Αιτήσεις</w:t>
      </w:r>
      <w:r>
        <w:rPr>
          <w:rFonts w:ascii="Times New Roman" w:eastAsia="Times New Roman" w:hAnsi="Times New Roman" w:cs="Times New Roman"/>
          <w:sz w:val="24"/>
          <w:szCs w:val="24"/>
          <w:lang w:eastAsia="el-GR"/>
        </w:rPr>
        <w:t xml:space="preserve"> για μόνιμο διορισμό.</w:t>
      </w:r>
      <w:r w:rsidRPr="005077EA">
        <w:rPr>
          <w:rFonts w:ascii="Times New Roman" w:eastAsia="Times New Roman" w:hAnsi="Times New Roman" w:cs="Times New Roman"/>
          <w:sz w:val="24"/>
          <w:szCs w:val="24"/>
          <w:lang w:eastAsia="el-GR"/>
        </w:rPr>
        <w:t xml:space="preserve"> Σύμφωνα με ενημέρωσή μας από αρμοδίους του Υπουργείου Παιδείας, η προθεσμία κατά την οποία θα είναι ανοικτός ο ΟΠΣΥΔ για κατάθεση των αιτήσεων από υποψηφίους της επικείμενης Προκήρυξης για τους 4.500 μόνιμους διορισμούς στην Ειδική Αγωγή θα είναι ένας(1) μήνας. Έτσι, εκπαιδευτικοί, ΕΕΠ και ΕΒΠ θα έχουν ένα μεγάλο χρονικό διάστημα, από τη στιγμή που θα δημοσιευθεί η Προκήρυξη, να υποβάλλουν αίτηση για ένταξη στους Αξιολογικούς Πίνακες για μόνιμο διορισμό και για πρόσληψη ως αναπληρωτές.</w:t>
      </w:r>
    </w:p>
    <w:p w:rsidR="005077EA" w:rsidRDefault="005077EA"/>
    <w:sectPr w:rsidR="005077EA" w:rsidSect="00593D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AD7"/>
    <w:rsid w:val="005077EA"/>
    <w:rsid w:val="00593DC6"/>
    <w:rsid w:val="005D0BD6"/>
    <w:rsid w:val="00D03AD7"/>
    <w:rsid w:val="00E716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03AD7"/>
    <w:rPr>
      <w:color w:val="0000FF"/>
      <w:u w:val="single"/>
    </w:rPr>
  </w:style>
  <w:style w:type="paragraph" w:styleId="a3">
    <w:name w:val="Balloon Text"/>
    <w:basedOn w:val="a"/>
    <w:link w:val="Char"/>
    <w:uiPriority w:val="99"/>
    <w:semiHidden/>
    <w:unhideWhenUsed/>
    <w:rsid w:val="005077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7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157726">
      <w:bodyDiv w:val="1"/>
      <w:marLeft w:val="0"/>
      <w:marRight w:val="0"/>
      <w:marTop w:val="0"/>
      <w:marBottom w:val="0"/>
      <w:divBdr>
        <w:top w:val="none" w:sz="0" w:space="0" w:color="auto"/>
        <w:left w:val="none" w:sz="0" w:space="0" w:color="auto"/>
        <w:bottom w:val="none" w:sz="0" w:space="0" w:color="auto"/>
        <w:right w:val="none" w:sz="0" w:space="0" w:color="auto"/>
      </w:divBdr>
      <w:divsChild>
        <w:div w:id="1992754356">
          <w:marLeft w:val="0"/>
          <w:marRight w:val="0"/>
          <w:marTop w:val="0"/>
          <w:marBottom w:val="0"/>
          <w:divBdr>
            <w:top w:val="none" w:sz="0" w:space="0" w:color="auto"/>
            <w:left w:val="none" w:sz="0" w:space="0" w:color="auto"/>
            <w:bottom w:val="none" w:sz="0" w:space="0" w:color="auto"/>
            <w:right w:val="none" w:sz="0" w:space="0" w:color="auto"/>
          </w:divBdr>
        </w:div>
      </w:divsChild>
    </w:div>
    <w:div w:id="1504777120">
      <w:bodyDiv w:val="1"/>
      <w:marLeft w:val="0"/>
      <w:marRight w:val="0"/>
      <w:marTop w:val="0"/>
      <w:marBottom w:val="0"/>
      <w:divBdr>
        <w:top w:val="none" w:sz="0" w:space="0" w:color="auto"/>
        <w:left w:val="none" w:sz="0" w:space="0" w:color="auto"/>
        <w:bottom w:val="none" w:sz="0" w:space="0" w:color="auto"/>
        <w:right w:val="none" w:sz="0" w:space="0" w:color="auto"/>
      </w:divBdr>
      <w:divsChild>
        <w:div w:id="848758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C:\Users\Home\Desktop\%CE%B1%CE%B9%CF%84%CE%AE%CF%83%CE%B5%CE%B9%CF%82%20%CE%B3%CE%B9%CE%B1%20%CE%BC%CF%8C%CE%BD%CE%B9%CE%BC%CE%BF%20%CE%B4%CE%B9%CE%BF%CF%81%CE%B9%CF%83%CE%BC%CF%8C%20%CF%83%CF%84%CE%B7%CE%BD%20%CE%95.%CE%91%CE%95.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811</Characters>
  <Application>Microsoft Office Word</Application>
  <DocSecurity>0</DocSecurity>
  <Lines>6</Lines>
  <Paragraphs>1</Paragraphs>
  <ScaleCrop>false</ScaleCrop>
  <Company>by adguard</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2019-04-24T05:11:00Z</dcterms:created>
  <dcterms:modified xsi:type="dcterms:W3CDTF">2019-04-24T05:16:00Z</dcterms:modified>
</cp:coreProperties>
</file>