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354" w:type="dxa"/>
        <w:tblInd w:w="-12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43"/>
        <w:gridCol w:w="1366"/>
        <w:gridCol w:w="3594"/>
        <w:gridCol w:w="551"/>
      </w:tblGrid>
      <w:tr w:rsidR="00173143" w:rsidRPr="00173143" w:rsidTr="004D48F0">
        <w:trPr>
          <w:gridAfter w:val="1"/>
          <w:wAfter w:w="551" w:type="dxa"/>
        </w:trPr>
        <w:tc>
          <w:tcPr>
            <w:tcW w:w="4843" w:type="dxa"/>
          </w:tcPr>
          <w:bookmarkStart w:id="0" w:name="_MON_1289022880"/>
          <w:bookmarkEnd w:id="0"/>
          <w:p w:rsidR="00173143" w:rsidRPr="00173143" w:rsidRDefault="00173143" w:rsidP="002F4B93">
            <w:pPr>
              <w:jc w:val="center"/>
              <w:rPr>
                <w:rFonts w:cstheme="minorHAnsi"/>
                <w:sz w:val="24"/>
                <w:szCs w:val="24"/>
              </w:rPr>
            </w:pPr>
            <w:r w:rsidRPr="00173143">
              <w:rPr>
                <w:rFonts w:cstheme="minorHAnsi"/>
                <w:sz w:val="24"/>
                <w:szCs w:val="24"/>
              </w:rPr>
              <w:object w:dxaOrig="811" w:dyaOrig="7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3.8pt" o:ole="" fillcolor="window">
                  <v:imagedata r:id="rId8" o:title=""/>
                </v:shape>
                <o:OLEObject Type="Embed" ProgID="Word.Picture.8" ShapeID="_x0000_i1025" DrawAspect="Content" ObjectID="_1660553155" r:id="rId9"/>
              </w:object>
            </w:r>
          </w:p>
          <w:p w:rsidR="00173143" w:rsidRPr="0024000E" w:rsidRDefault="00173143" w:rsidP="00173143">
            <w:pPr>
              <w:jc w:val="center"/>
              <w:rPr>
                <w:rFonts w:ascii="Calibri" w:hAnsi="Calibri" w:cstheme="minorHAnsi"/>
              </w:rPr>
            </w:pPr>
            <w:r w:rsidRPr="0024000E">
              <w:rPr>
                <w:rFonts w:ascii="Calibri" w:hAnsi="Calibri" w:cstheme="minorHAnsi"/>
              </w:rPr>
              <w:t>ΕΛΛΗΝΙΚΗ ΔΗΜΟΚΡΑΤΙΑ</w:t>
            </w:r>
          </w:p>
          <w:p w:rsidR="00173143" w:rsidRPr="00935C78" w:rsidRDefault="00F01377" w:rsidP="00173143">
            <w:pPr>
              <w:jc w:val="center"/>
              <w:rPr>
                <w:rFonts w:ascii="Calibri" w:hAnsi="Calibri" w:cstheme="minorHAnsi"/>
              </w:rPr>
            </w:pPr>
            <w:r>
              <w:rPr>
                <w:rFonts w:ascii="Calibri" w:hAnsi="Calibri" w:cstheme="minorHAnsi"/>
              </w:rPr>
              <w:t>ΥΠΟΥΡΓΕΙΟ  ΠΑΙΔΕΙΑΣ</w:t>
            </w:r>
          </w:p>
          <w:p w:rsidR="00173143" w:rsidRPr="0024000E" w:rsidRDefault="00173143" w:rsidP="00173143">
            <w:pPr>
              <w:jc w:val="center"/>
              <w:rPr>
                <w:rFonts w:ascii="Calibri" w:hAnsi="Calibri" w:cstheme="minorHAnsi"/>
              </w:rPr>
            </w:pPr>
            <w:r w:rsidRPr="0024000E">
              <w:rPr>
                <w:rFonts w:ascii="Calibri" w:hAnsi="Calibri" w:cstheme="minorHAnsi"/>
              </w:rPr>
              <w:t>ΚΑΙ ΘΡΗΣΚΕΥΜΑΤΩΝ</w:t>
            </w:r>
          </w:p>
          <w:p w:rsidR="00173143" w:rsidRPr="0024000E" w:rsidRDefault="00173143" w:rsidP="00173143">
            <w:pPr>
              <w:jc w:val="center"/>
              <w:rPr>
                <w:rFonts w:ascii="Calibri" w:hAnsi="Calibri" w:cstheme="minorHAnsi"/>
              </w:rPr>
            </w:pPr>
            <w:r w:rsidRPr="0024000E">
              <w:rPr>
                <w:rFonts w:ascii="Calibri" w:hAnsi="Calibri" w:cstheme="minorHAnsi"/>
              </w:rPr>
              <w:t>----</w:t>
            </w:r>
          </w:p>
          <w:p w:rsidR="00173143" w:rsidRPr="0024000E" w:rsidRDefault="00173143" w:rsidP="00173143">
            <w:pPr>
              <w:jc w:val="center"/>
              <w:rPr>
                <w:rFonts w:ascii="Calibri" w:hAnsi="Calibri" w:cstheme="minorHAnsi"/>
              </w:rPr>
            </w:pPr>
            <w:r w:rsidRPr="0024000E">
              <w:rPr>
                <w:rFonts w:ascii="Calibri" w:hAnsi="Calibri" w:cstheme="minorHAnsi"/>
              </w:rPr>
              <w:t>ΠΕΡΙΦΕΡΕΙΑΚΗ Δ/ΝΣΗ Π.Ε. &amp; Δ.Ε. ΑΤΤΙΚΗΣ</w:t>
            </w:r>
          </w:p>
          <w:p w:rsidR="00173143" w:rsidRPr="0024000E" w:rsidRDefault="00173143" w:rsidP="00173143">
            <w:pPr>
              <w:jc w:val="center"/>
              <w:rPr>
                <w:rFonts w:ascii="Calibri" w:hAnsi="Calibri" w:cstheme="minorHAnsi"/>
                <w:b/>
                <w:bCs/>
              </w:rPr>
            </w:pPr>
            <w:r w:rsidRPr="0024000E">
              <w:rPr>
                <w:rFonts w:ascii="Calibri" w:hAnsi="Calibri" w:cstheme="minorHAnsi"/>
                <w:b/>
                <w:bCs/>
              </w:rPr>
              <w:t>ΔΙΕΥΘΥΝΣΗ ΔΕΥΤΕΡΟΒΑΘΜΙΑΣ ΕΚΠΑΙΔΕΥΣΗΣ</w:t>
            </w:r>
          </w:p>
          <w:p w:rsidR="00173143" w:rsidRPr="0024000E" w:rsidRDefault="00173143" w:rsidP="00173143">
            <w:pPr>
              <w:jc w:val="center"/>
              <w:rPr>
                <w:rFonts w:ascii="Calibri" w:hAnsi="Calibri" w:cstheme="minorHAnsi"/>
                <w:b/>
              </w:rPr>
            </w:pPr>
            <w:r w:rsidRPr="0024000E">
              <w:rPr>
                <w:rFonts w:ascii="Calibri" w:hAnsi="Calibri" w:cstheme="minorHAnsi"/>
                <w:b/>
                <w:bCs/>
              </w:rPr>
              <w:t>Β’ ΑΘΗΝΑΣ</w:t>
            </w:r>
          </w:p>
          <w:p w:rsidR="00173143" w:rsidRPr="00F01377" w:rsidRDefault="008D4B3D" w:rsidP="00173143">
            <w:pPr>
              <w:jc w:val="center"/>
              <w:rPr>
                <w:rFonts w:ascii="Calibri" w:hAnsi="Calibri" w:cstheme="minorHAnsi"/>
                <w:b/>
                <w:sz w:val="24"/>
                <w:szCs w:val="24"/>
              </w:rPr>
            </w:pPr>
            <w:r w:rsidRPr="00F01377">
              <w:rPr>
                <w:rFonts w:ascii="Calibri" w:hAnsi="Calibri"/>
                <w:b/>
              </w:rPr>
              <w:t>Τμήμα Ε΄ Εκπαιδευτικών Θεμάτων</w:t>
            </w:r>
          </w:p>
          <w:p w:rsidR="00173143" w:rsidRPr="00173143" w:rsidRDefault="00173143">
            <w:pPr>
              <w:rPr>
                <w:rFonts w:cstheme="minorHAnsi"/>
              </w:rPr>
            </w:pPr>
          </w:p>
        </w:tc>
        <w:tc>
          <w:tcPr>
            <w:tcW w:w="1366" w:type="dxa"/>
          </w:tcPr>
          <w:p w:rsidR="00F72B2E" w:rsidRDefault="00F72B2E">
            <w:pPr>
              <w:rPr>
                <w:rFonts w:cstheme="minorHAnsi"/>
                <w:sz w:val="24"/>
                <w:szCs w:val="24"/>
              </w:rPr>
            </w:pPr>
          </w:p>
          <w:p w:rsidR="00F72B2E" w:rsidRPr="00F72B2E" w:rsidRDefault="00F72B2E" w:rsidP="00F72B2E">
            <w:pPr>
              <w:rPr>
                <w:rFonts w:cstheme="minorHAnsi"/>
                <w:sz w:val="24"/>
                <w:szCs w:val="24"/>
              </w:rPr>
            </w:pPr>
          </w:p>
          <w:p w:rsidR="00F72B2E" w:rsidRPr="00F72B2E" w:rsidRDefault="00F72B2E" w:rsidP="00F72B2E">
            <w:pPr>
              <w:rPr>
                <w:rFonts w:cstheme="minorHAnsi"/>
                <w:sz w:val="24"/>
                <w:szCs w:val="24"/>
              </w:rPr>
            </w:pPr>
          </w:p>
          <w:p w:rsidR="00F72B2E" w:rsidRPr="00F72B2E" w:rsidRDefault="00F72B2E" w:rsidP="00F72B2E">
            <w:pPr>
              <w:rPr>
                <w:rFonts w:cstheme="minorHAnsi"/>
                <w:sz w:val="24"/>
                <w:szCs w:val="24"/>
              </w:rPr>
            </w:pPr>
          </w:p>
          <w:p w:rsidR="00F72B2E" w:rsidRDefault="00F72B2E" w:rsidP="00F72B2E">
            <w:pPr>
              <w:rPr>
                <w:rFonts w:cstheme="minorHAnsi"/>
                <w:sz w:val="24"/>
                <w:szCs w:val="24"/>
              </w:rPr>
            </w:pPr>
          </w:p>
          <w:p w:rsidR="00F72B2E" w:rsidRPr="00F72B2E" w:rsidRDefault="00F72B2E" w:rsidP="00F72B2E">
            <w:pPr>
              <w:rPr>
                <w:rFonts w:cstheme="minorHAnsi"/>
                <w:sz w:val="24"/>
                <w:szCs w:val="24"/>
              </w:rPr>
            </w:pPr>
          </w:p>
          <w:p w:rsidR="00F72B2E" w:rsidRDefault="00F72B2E" w:rsidP="00F72B2E">
            <w:pPr>
              <w:rPr>
                <w:rFonts w:cstheme="minorHAnsi"/>
                <w:sz w:val="24"/>
                <w:szCs w:val="24"/>
              </w:rPr>
            </w:pPr>
          </w:p>
          <w:p w:rsidR="00F72B2E" w:rsidRDefault="00F72B2E" w:rsidP="00F72B2E">
            <w:pPr>
              <w:rPr>
                <w:rFonts w:cstheme="minorHAnsi"/>
                <w:sz w:val="24"/>
                <w:szCs w:val="24"/>
              </w:rPr>
            </w:pPr>
          </w:p>
          <w:p w:rsidR="00173143" w:rsidRPr="004D48F0" w:rsidRDefault="00F72B2E" w:rsidP="00F72B2E">
            <w:pPr>
              <w:tabs>
                <w:tab w:val="left" w:pos="1488"/>
              </w:tabs>
              <w:rPr>
                <w:rFonts w:ascii="Calibri" w:hAnsi="Calibri" w:cstheme="minorHAnsi"/>
              </w:rPr>
            </w:pPr>
            <w:r>
              <w:rPr>
                <w:rFonts w:cstheme="minorHAnsi"/>
                <w:sz w:val="24"/>
                <w:szCs w:val="24"/>
              </w:rPr>
              <w:tab/>
            </w:r>
            <w:r>
              <w:rPr>
                <w:rFonts w:ascii="Calibri" w:hAnsi="Calibri" w:cstheme="minorHAnsi"/>
              </w:rPr>
              <w:t xml:space="preserve"> </w:t>
            </w:r>
          </w:p>
        </w:tc>
        <w:tc>
          <w:tcPr>
            <w:tcW w:w="3594" w:type="dxa"/>
            <w:tcBorders>
              <w:left w:val="nil"/>
            </w:tcBorders>
          </w:tcPr>
          <w:p w:rsidR="00173143" w:rsidRPr="00173143" w:rsidRDefault="00173143">
            <w:pPr>
              <w:rPr>
                <w:rFonts w:cstheme="minorHAnsi"/>
                <w:sz w:val="24"/>
                <w:szCs w:val="24"/>
              </w:rPr>
            </w:pPr>
            <w:bookmarkStart w:id="1" w:name="_GoBack"/>
            <w:bookmarkEnd w:id="1"/>
          </w:p>
          <w:p w:rsidR="00173143" w:rsidRPr="00173143" w:rsidRDefault="00A5234F">
            <w:pPr>
              <w:rPr>
                <w:rFonts w:cstheme="minorHAnsi"/>
                <w:sz w:val="24"/>
                <w:szCs w:val="24"/>
              </w:rPr>
            </w:pPr>
            <w:r>
              <w:rPr>
                <w:rFonts w:cstheme="minorHAnsi"/>
                <w:sz w:val="24"/>
                <w:szCs w:val="24"/>
              </w:rPr>
              <w:t xml:space="preserve">       </w:t>
            </w:r>
            <w:r w:rsidR="00F72B2E" w:rsidRPr="00F72B2E">
              <w:rPr>
                <w:rFonts w:cstheme="minorHAnsi"/>
                <w:sz w:val="24"/>
                <w:szCs w:val="24"/>
              </w:rPr>
              <w:t xml:space="preserve"> </w:t>
            </w:r>
            <w:r w:rsidR="00173143" w:rsidRPr="00173143">
              <w:rPr>
                <w:rFonts w:cstheme="minorHAnsi"/>
                <w:sz w:val="24"/>
                <w:szCs w:val="24"/>
              </w:rPr>
              <w:t>Αγ. Παρασκευή,</w:t>
            </w:r>
            <w:r w:rsidR="00D7341D">
              <w:rPr>
                <w:rFonts w:cstheme="minorHAnsi"/>
                <w:sz w:val="24"/>
                <w:szCs w:val="24"/>
              </w:rPr>
              <w:t xml:space="preserve"> </w:t>
            </w:r>
            <w:r w:rsidR="00414DC6">
              <w:rPr>
                <w:rFonts w:cstheme="minorHAnsi"/>
                <w:sz w:val="24"/>
                <w:szCs w:val="24"/>
              </w:rPr>
              <w:t>0</w:t>
            </w:r>
            <w:r w:rsidR="00414DC6" w:rsidRPr="00A91C82">
              <w:rPr>
                <w:rFonts w:cstheme="minorHAnsi"/>
                <w:sz w:val="24"/>
                <w:szCs w:val="24"/>
              </w:rPr>
              <w:t>2</w:t>
            </w:r>
            <w:r w:rsidR="00233384">
              <w:rPr>
                <w:rFonts w:cstheme="minorHAnsi"/>
                <w:sz w:val="24"/>
                <w:szCs w:val="24"/>
              </w:rPr>
              <w:t>-</w:t>
            </w:r>
            <w:r w:rsidR="00766ABF">
              <w:rPr>
                <w:rFonts w:cstheme="minorHAnsi"/>
                <w:sz w:val="24"/>
                <w:szCs w:val="24"/>
              </w:rPr>
              <w:t>0</w:t>
            </w:r>
            <w:r w:rsidR="004626FD" w:rsidRPr="004626FD">
              <w:rPr>
                <w:rFonts w:cstheme="minorHAnsi"/>
                <w:sz w:val="24"/>
                <w:szCs w:val="24"/>
              </w:rPr>
              <w:t>9</w:t>
            </w:r>
            <w:r w:rsidR="00FF15BF">
              <w:rPr>
                <w:rFonts w:cstheme="minorHAnsi"/>
                <w:sz w:val="24"/>
                <w:szCs w:val="24"/>
              </w:rPr>
              <w:t>-2020</w:t>
            </w:r>
          </w:p>
          <w:p w:rsidR="00380CD1" w:rsidRPr="00945A6C" w:rsidRDefault="00A5234F">
            <w:pPr>
              <w:rPr>
                <w:rFonts w:cstheme="minorHAnsi"/>
              </w:rPr>
            </w:pPr>
            <w:r>
              <w:rPr>
                <w:rFonts w:cstheme="minorHAnsi"/>
                <w:sz w:val="24"/>
                <w:szCs w:val="24"/>
              </w:rPr>
              <w:t xml:space="preserve">       </w:t>
            </w:r>
          </w:p>
          <w:p w:rsidR="00380CD1" w:rsidRPr="0085023C" w:rsidRDefault="00380CD1" w:rsidP="00380CD1">
            <w:pPr>
              <w:rPr>
                <w:rFonts w:cstheme="minorHAnsi"/>
              </w:rPr>
            </w:pPr>
          </w:p>
          <w:p w:rsidR="00380CD1" w:rsidRPr="0085023C" w:rsidRDefault="00380CD1" w:rsidP="00380CD1">
            <w:pPr>
              <w:rPr>
                <w:rFonts w:cstheme="minorHAnsi"/>
              </w:rPr>
            </w:pPr>
          </w:p>
          <w:p w:rsidR="00A5234F" w:rsidRPr="00785B7F" w:rsidRDefault="00A5234F" w:rsidP="004D48F0">
            <w:pPr>
              <w:rPr>
                <w:b/>
                <w:lang w:eastAsia="el-GR"/>
              </w:rPr>
            </w:pPr>
            <w:r w:rsidRPr="00A5234F">
              <w:rPr>
                <w:rFonts w:cstheme="minorHAnsi"/>
                <w:b/>
              </w:rPr>
              <w:t xml:space="preserve">     </w:t>
            </w:r>
          </w:p>
          <w:p w:rsidR="00FF15BF" w:rsidRDefault="004D48F0" w:rsidP="00F75C63">
            <w:pPr>
              <w:rPr>
                <w:lang w:eastAsia="el-GR"/>
              </w:rPr>
            </w:pPr>
            <w:r w:rsidRPr="004D48F0">
              <w:rPr>
                <w:rFonts w:ascii="Calibri" w:hAnsi="Calibri" w:cstheme="minorHAnsi"/>
                <w:b/>
              </w:rPr>
              <w:t xml:space="preserve">  </w:t>
            </w:r>
            <w:r w:rsidRPr="00A5234F">
              <w:rPr>
                <w:rFonts w:ascii="Calibri" w:hAnsi="Calibri" w:cstheme="minorHAnsi"/>
                <w:b/>
              </w:rPr>
              <w:t xml:space="preserve">   </w:t>
            </w:r>
          </w:p>
          <w:p w:rsidR="00FF15BF" w:rsidRDefault="00FF15BF" w:rsidP="00FF15BF">
            <w:pPr>
              <w:rPr>
                <w:lang w:eastAsia="el-GR"/>
              </w:rPr>
            </w:pPr>
          </w:p>
          <w:p w:rsidR="00FF15BF" w:rsidRPr="00D7341D" w:rsidRDefault="00FF15BF" w:rsidP="00FF15BF">
            <w:pPr>
              <w:rPr>
                <w:rFonts w:ascii="Calibri" w:hAnsi="Calibri" w:cstheme="minorHAnsi"/>
                <w:b/>
              </w:rPr>
            </w:pPr>
            <w:r w:rsidRPr="00FF15BF">
              <w:rPr>
                <w:rFonts w:ascii="Calibri" w:hAnsi="Calibri" w:cstheme="minorHAnsi"/>
                <w:b/>
              </w:rPr>
              <w:t xml:space="preserve">     </w:t>
            </w:r>
            <w:r>
              <w:rPr>
                <w:rFonts w:ascii="Calibri" w:hAnsi="Calibri" w:cstheme="minorHAnsi"/>
                <w:b/>
              </w:rPr>
              <w:t xml:space="preserve">    </w:t>
            </w:r>
            <w:r w:rsidRPr="00A5234F">
              <w:rPr>
                <w:rFonts w:ascii="Calibri" w:hAnsi="Calibri" w:cstheme="minorHAnsi"/>
                <w:b/>
              </w:rPr>
              <w:t xml:space="preserve">ΠΡΟΣ : </w:t>
            </w:r>
            <w:r w:rsidR="00945A6C">
              <w:rPr>
                <w:rFonts w:ascii="Calibri" w:hAnsi="Calibri" w:cstheme="minorHAnsi"/>
                <w:b/>
              </w:rPr>
              <w:t>Δ/ντριες &amp; Δ/ντές</w:t>
            </w:r>
          </w:p>
          <w:p w:rsidR="00173143" w:rsidRPr="00FF15BF" w:rsidRDefault="00945A6C" w:rsidP="00945A6C">
            <w:pPr>
              <w:rPr>
                <w:lang w:eastAsia="el-GR"/>
              </w:rPr>
            </w:pPr>
            <w:r>
              <w:rPr>
                <w:b/>
                <w:lang w:eastAsia="el-GR"/>
              </w:rPr>
              <w:t xml:space="preserve">          </w:t>
            </w:r>
            <w:r w:rsidR="00DA75C1" w:rsidRPr="00A91C82">
              <w:rPr>
                <w:b/>
                <w:lang w:eastAsia="el-GR"/>
              </w:rPr>
              <w:t xml:space="preserve">      </w:t>
            </w:r>
            <w:r>
              <w:rPr>
                <w:b/>
                <w:lang w:eastAsia="el-GR"/>
              </w:rPr>
              <w:t>Δημοσίων &amp; Ιδιωτικών</w:t>
            </w:r>
            <w:r w:rsidR="00D7341D" w:rsidRPr="00D7341D">
              <w:rPr>
                <w:b/>
                <w:lang w:eastAsia="el-GR"/>
              </w:rPr>
              <w:t xml:space="preserve">               </w:t>
            </w:r>
          </w:p>
        </w:tc>
      </w:tr>
      <w:tr w:rsidR="00173143" w:rsidRPr="0040266C" w:rsidTr="004D48F0">
        <w:tc>
          <w:tcPr>
            <w:tcW w:w="4843" w:type="dxa"/>
          </w:tcPr>
          <w:p w:rsidR="00173143" w:rsidRPr="0040266C" w:rsidRDefault="00F07468" w:rsidP="002F4B93">
            <w:pPr>
              <w:rPr>
                <w:rFonts w:ascii="Calibri" w:hAnsi="Calibri" w:cstheme="minorHAnsi"/>
              </w:rPr>
            </w:pPr>
            <w:r w:rsidRPr="0040266C">
              <w:rPr>
                <w:rFonts w:ascii="Calibri" w:hAnsi="Calibri" w:cstheme="minorHAnsi"/>
              </w:rPr>
              <w:t xml:space="preserve">         </w:t>
            </w:r>
            <w:r w:rsidR="00173143" w:rsidRPr="0040266C">
              <w:rPr>
                <w:rFonts w:ascii="Calibri" w:hAnsi="Calibri" w:cstheme="minorHAnsi"/>
              </w:rPr>
              <w:t>Ταχ. δ/νση</w:t>
            </w:r>
            <w:r w:rsidR="00173143" w:rsidRPr="0040266C">
              <w:rPr>
                <w:rFonts w:ascii="Calibri" w:hAnsi="Calibri" w:cstheme="minorHAnsi"/>
              </w:rPr>
              <w:tab/>
              <w:t>: Λ. Μεσογείων 324</w:t>
            </w:r>
          </w:p>
          <w:p w:rsidR="00173143" w:rsidRPr="0040266C" w:rsidRDefault="00F07468" w:rsidP="002F4B93">
            <w:pPr>
              <w:rPr>
                <w:rFonts w:ascii="Calibri" w:hAnsi="Calibri" w:cstheme="minorHAnsi"/>
              </w:rPr>
            </w:pPr>
            <w:r w:rsidRPr="0040266C">
              <w:rPr>
                <w:rFonts w:ascii="Calibri" w:hAnsi="Calibri" w:cstheme="minorHAnsi"/>
              </w:rPr>
              <w:t xml:space="preserve">        </w:t>
            </w:r>
            <w:r w:rsidR="00173143" w:rsidRPr="0040266C">
              <w:rPr>
                <w:rFonts w:ascii="Calibri" w:hAnsi="Calibri" w:cstheme="minorHAnsi"/>
              </w:rPr>
              <w:t>Ταχ. Κωδ.</w:t>
            </w:r>
            <w:r w:rsidR="00173143" w:rsidRPr="0040266C">
              <w:rPr>
                <w:rFonts w:ascii="Calibri" w:hAnsi="Calibri" w:cstheme="minorHAnsi"/>
              </w:rPr>
              <w:tab/>
              <w:t>: 153 41, Αγ. Παρασκευή</w:t>
            </w:r>
          </w:p>
          <w:p w:rsidR="00173143" w:rsidRPr="0040266C" w:rsidRDefault="00F07468" w:rsidP="002F4B93">
            <w:pPr>
              <w:rPr>
                <w:rFonts w:ascii="Calibri" w:hAnsi="Calibri" w:cstheme="minorHAnsi"/>
              </w:rPr>
            </w:pPr>
            <w:r w:rsidRPr="0040266C">
              <w:rPr>
                <w:rFonts w:ascii="Calibri" w:hAnsi="Calibri" w:cstheme="minorHAnsi"/>
              </w:rPr>
              <w:t xml:space="preserve">        Πληροφορίες</w:t>
            </w:r>
            <w:r w:rsidR="00173143" w:rsidRPr="0040266C">
              <w:rPr>
                <w:rFonts w:ascii="Calibri" w:hAnsi="Calibri" w:cstheme="minorHAnsi"/>
              </w:rPr>
              <w:t xml:space="preserve">: </w:t>
            </w:r>
            <w:r w:rsidR="00447332" w:rsidRPr="0040266C">
              <w:rPr>
                <w:rFonts w:ascii="Calibri" w:hAnsi="Calibri" w:cstheme="minorHAnsi"/>
              </w:rPr>
              <w:t xml:space="preserve"> </w:t>
            </w:r>
            <w:r w:rsidR="00785B7F" w:rsidRPr="0040266C">
              <w:rPr>
                <w:rFonts w:ascii="Calibri" w:hAnsi="Calibri" w:cstheme="minorHAnsi"/>
              </w:rPr>
              <w:t xml:space="preserve">Άνθη Αν., </w:t>
            </w:r>
            <w:r w:rsidR="00F01377" w:rsidRPr="0040266C">
              <w:rPr>
                <w:rFonts w:ascii="Calibri" w:hAnsi="Calibri" w:cstheme="minorHAnsi"/>
              </w:rPr>
              <w:t xml:space="preserve">Μωραϊτη Ρ. </w:t>
            </w:r>
          </w:p>
          <w:p w:rsidR="00173143" w:rsidRPr="0040266C" w:rsidRDefault="00F07468" w:rsidP="002F4B93">
            <w:pPr>
              <w:rPr>
                <w:rFonts w:ascii="Calibri" w:hAnsi="Calibri" w:cstheme="minorHAnsi"/>
              </w:rPr>
            </w:pPr>
            <w:r w:rsidRPr="0040266C">
              <w:rPr>
                <w:rFonts w:ascii="Calibri" w:hAnsi="Calibri" w:cstheme="minorHAnsi"/>
              </w:rPr>
              <w:t xml:space="preserve">      </w:t>
            </w:r>
            <w:r w:rsidR="00380F7E" w:rsidRPr="0040266C">
              <w:rPr>
                <w:rFonts w:ascii="Calibri" w:hAnsi="Calibri" w:cstheme="minorHAnsi"/>
              </w:rPr>
              <w:t xml:space="preserve"> </w:t>
            </w:r>
            <w:r w:rsidRPr="0040266C">
              <w:rPr>
                <w:rFonts w:ascii="Calibri" w:hAnsi="Calibri" w:cstheme="minorHAnsi"/>
              </w:rPr>
              <w:t xml:space="preserve"> </w:t>
            </w:r>
            <w:r w:rsidR="00173143" w:rsidRPr="0040266C">
              <w:rPr>
                <w:rFonts w:ascii="Calibri" w:hAnsi="Calibri" w:cstheme="minorHAnsi"/>
              </w:rPr>
              <w:t>Τηλέφωνο</w:t>
            </w:r>
            <w:r w:rsidR="00173143" w:rsidRPr="0040266C">
              <w:rPr>
                <w:rFonts w:ascii="Calibri" w:hAnsi="Calibri" w:cstheme="minorHAnsi"/>
              </w:rPr>
              <w:tab/>
              <w:t xml:space="preserve">: </w:t>
            </w:r>
            <w:r w:rsidR="00447332" w:rsidRPr="0040266C">
              <w:rPr>
                <w:rFonts w:ascii="Calibri" w:hAnsi="Calibri" w:cstheme="minorHAnsi"/>
              </w:rPr>
              <w:t>210 - 6015475</w:t>
            </w:r>
          </w:p>
          <w:p w:rsidR="00173143" w:rsidRPr="0040266C" w:rsidRDefault="00F07468" w:rsidP="002F4B93">
            <w:pPr>
              <w:rPr>
                <w:rFonts w:ascii="Calibri" w:hAnsi="Calibri" w:cstheme="minorHAnsi"/>
                <w:sz w:val="24"/>
                <w:szCs w:val="24"/>
              </w:rPr>
            </w:pPr>
            <w:r w:rsidRPr="0040266C">
              <w:rPr>
                <w:rFonts w:ascii="Calibri" w:hAnsi="Calibri" w:cstheme="minorHAnsi"/>
              </w:rPr>
              <w:t xml:space="preserve">      </w:t>
            </w:r>
            <w:r w:rsidR="00380F7E" w:rsidRPr="0040266C">
              <w:rPr>
                <w:rFonts w:ascii="Calibri" w:hAnsi="Calibri" w:cstheme="minorHAnsi"/>
              </w:rPr>
              <w:t xml:space="preserve"> </w:t>
            </w:r>
            <w:r w:rsidRPr="0040266C">
              <w:rPr>
                <w:rFonts w:ascii="Calibri" w:hAnsi="Calibri" w:cstheme="minorHAnsi"/>
              </w:rPr>
              <w:t xml:space="preserve"> </w:t>
            </w:r>
            <w:r w:rsidR="00380F7E" w:rsidRPr="0040266C">
              <w:rPr>
                <w:rFonts w:ascii="Calibri" w:hAnsi="Calibri" w:cstheme="minorHAnsi"/>
              </w:rPr>
              <w:t>FAX</w:t>
            </w:r>
            <w:r w:rsidR="00380F7E" w:rsidRPr="0040266C">
              <w:rPr>
                <w:rFonts w:ascii="Calibri" w:hAnsi="Calibri" w:cstheme="minorHAnsi"/>
              </w:rPr>
              <w:tab/>
            </w:r>
            <w:r w:rsidR="00173143" w:rsidRPr="0040266C">
              <w:rPr>
                <w:rFonts w:ascii="Calibri" w:hAnsi="Calibri" w:cstheme="minorHAnsi"/>
              </w:rPr>
              <w:t xml:space="preserve">: </w:t>
            </w:r>
            <w:r w:rsidR="00447332" w:rsidRPr="0040266C">
              <w:rPr>
                <w:rFonts w:ascii="Calibri" w:hAnsi="Calibri" w:cstheme="minorHAnsi"/>
              </w:rPr>
              <w:t>210 - 6000870</w:t>
            </w:r>
          </w:p>
          <w:p w:rsidR="00173143" w:rsidRPr="0040266C" w:rsidRDefault="00F07468" w:rsidP="002F4B93">
            <w:pPr>
              <w:rPr>
                <w:rFonts w:ascii="Calibri" w:hAnsi="Calibri" w:cstheme="minorHAnsi"/>
                <w:color w:val="0000FF"/>
                <w:sz w:val="18"/>
                <w:szCs w:val="18"/>
                <w:u w:val="single"/>
              </w:rPr>
            </w:pPr>
            <w:r w:rsidRPr="0040266C">
              <w:rPr>
                <w:rFonts w:ascii="Calibri" w:hAnsi="Calibri" w:cstheme="minorHAnsi"/>
              </w:rPr>
              <w:t xml:space="preserve">       </w:t>
            </w:r>
            <w:r w:rsidR="00380F7E" w:rsidRPr="0040266C">
              <w:rPr>
                <w:rFonts w:ascii="Calibri" w:hAnsi="Calibri" w:cstheme="minorHAnsi"/>
              </w:rPr>
              <w:t xml:space="preserve"> </w:t>
            </w:r>
            <w:r w:rsidR="00173143" w:rsidRPr="0040266C">
              <w:rPr>
                <w:rFonts w:ascii="Calibri" w:hAnsi="Calibri" w:cstheme="minorHAnsi"/>
              </w:rPr>
              <w:t>Ιστοσελίδα</w:t>
            </w:r>
            <w:r w:rsidR="00173143" w:rsidRPr="0040266C">
              <w:rPr>
                <w:rFonts w:ascii="Calibri" w:hAnsi="Calibri" w:cstheme="minorHAnsi"/>
              </w:rPr>
              <w:tab/>
            </w:r>
            <w:r w:rsidR="00173143" w:rsidRPr="0040266C">
              <w:rPr>
                <w:rFonts w:ascii="Calibri" w:hAnsi="Calibri" w:cstheme="minorHAnsi"/>
                <w:sz w:val="18"/>
                <w:szCs w:val="18"/>
              </w:rPr>
              <w:t>:</w:t>
            </w:r>
            <w:r w:rsidR="00173143" w:rsidRPr="0040266C">
              <w:rPr>
                <w:rFonts w:ascii="Calibri" w:hAnsi="Calibri" w:cstheme="minorHAnsi"/>
              </w:rPr>
              <w:t xml:space="preserve"> </w:t>
            </w:r>
            <w:hyperlink r:id="rId10" w:history="1">
              <w:r w:rsidR="00595B88" w:rsidRPr="0040266C">
                <w:rPr>
                  <w:rStyle w:val="-"/>
                  <w:rFonts w:ascii="Calibri" w:hAnsi="Calibri" w:cstheme="minorHAnsi"/>
                  <w:lang w:val="fr-FR"/>
                </w:rPr>
                <w:t>http</w:t>
              </w:r>
              <w:r w:rsidR="00595B88" w:rsidRPr="00302C7A">
                <w:rPr>
                  <w:rStyle w:val="-"/>
                  <w:rFonts w:ascii="Calibri" w:hAnsi="Calibri" w:cstheme="minorHAnsi"/>
                </w:rPr>
                <w:t>://</w:t>
              </w:r>
              <w:r w:rsidR="00595B88" w:rsidRPr="0040266C">
                <w:rPr>
                  <w:rStyle w:val="-"/>
                  <w:rFonts w:ascii="Calibri" w:hAnsi="Calibri" w:cstheme="minorHAnsi"/>
                  <w:lang w:val="fr-FR"/>
                </w:rPr>
                <w:t>dide</w:t>
              </w:r>
              <w:r w:rsidR="00595B88" w:rsidRPr="00302C7A">
                <w:rPr>
                  <w:rStyle w:val="-"/>
                  <w:rFonts w:ascii="Calibri" w:hAnsi="Calibri" w:cstheme="minorHAnsi"/>
                </w:rPr>
                <w:t>-</w:t>
              </w:r>
              <w:r w:rsidR="00595B88" w:rsidRPr="0040266C">
                <w:rPr>
                  <w:rStyle w:val="-"/>
                  <w:rFonts w:ascii="Calibri" w:hAnsi="Calibri" w:cstheme="minorHAnsi"/>
                  <w:lang w:val="fr-FR"/>
                </w:rPr>
                <w:t>v</w:t>
              </w:r>
              <w:r w:rsidR="00595B88" w:rsidRPr="00302C7A">
                <w:rPr>
                  <w:rStyle w:val="-"/>
                  <w:rFonts w:ascii="Calibri" w:hAnsi="Calibri" w:cstheme="minorHAnsi"/>
                </w:rPr>
                <w:t>-</w:t>
              </w:r>
              <w:r w:rsidR="00595B88" w:rsidRPr="0040266C">
                <w:rPr>
                  <w:rStyle w:val="-"/>
                  <w:rFonts w:ascii="Calibri" w:hAnsi="Calibri" w:cstheme="minorHAnsi"/>
                  <w:lang w:val="fr-FR"/>
                </w:rPr>
                <w:t>ath</w:t>
              </w:r>
              <w:r w:rsidR="00595B88" w:rsidRPr="00302C7A">
                <w:rPr>
                  <w:rStyle w:val="-"/>
                  <w:rFonts w:ascii="Calibri" w:hAnsi="Calibri" w:cstheme="minorHAnsi"/>
                </w:rPr>
                <w:t>.</w:t>
              </w:r>
              <w:r w:rsidR="00595B88" w:rsidRPr="0040266C">
                <w:rPr>
                  <w:rStyle w:val="-"/>
                  <w:rFonts w:ascii="Calibri" w:hAnsi="Calibri" w:cstheme="minorHAnsi"/>
                  <w:lang w:val="fr-FR"/>
                </w:rPr>
                <w:t>gr</w:t>
              </w:r>
            </w:hyperlink>
          </w:p>
          <w:p w:rsidR="00173143" w:rsidRPr="0040266C" w:rsidRDefault="00F07468" w:rsidP="007B6179">
            <w:pPr>
              <w:rPr>
                <w:rFonts w:ascii="Calibri" w:hAnsi="Calibri" w:cstheme="minorHAnsi"/>
                <w:lang w:val="de-DE"/>
              </w:rPr>
            </w:pPr>
            <w:r w:rsidRPr="00A264E5">
              <w:rPr>
                <w:rFonts w:ascii="Calibri" w:hAnsi="Calibri" w:cstheme="minorHAnsi"/>
              </w:rPr>
              <w:t xml:space="preserve">      </w:t>
            </w:r>
            <w:r w:rsidR="00380F7E" w:rsidRPr="00A264E5">
              <w:rPr>
                <w:rFonts w:ascii="Calibri" w:hAnsi="Calibri" w:cstheme="minorHAnsi"/>
              </w:rPr>
              <w:t xml:space="preserve"> </w:t>
            </w:r>
            <w:r w:rsidRPr="00A264E5">
              <w:rPr>
                <w:rFonts w:ascii="Calibri" w:hAnsi="Calibri" w:cstheme="minorHAnsi"/>
              </w:rPr>
              <w:t xml:space="preserve"> </w:t>
            </w:r>
            <w:r w:rsidR="00173143" w:rsidRPr="0040266C">
              <w:rPr>
                <w:rFonts w:ascii="Calibri" w:hAnsi="Calibri" w:cstheme="minorHAnsi"/>
                <w:lang w:val="de-DE"/>
              </w:rPr>
              <w:t>E-mail</w:t>
            </w:r>
            <w:r w:rsidR="00173143" w:rsidRPr="0040266C">
              <w:rPr>
                <w:rFonts w:ascii="Calibri" w:hAnsi="Calibri" w:cstheme="minorHAnsi"/>
                <w:lang w:val="de-DE"/>
              </w:rPr>
              <w:tab/>
            </w:r>
            <w:r w:rsidR="00173143" w:rsidRPr="0040266C">
              <w:rPr>
                <w:rFonts w:ascii="Calibri" w:hAnsi="Calibri" w:cstheme="minorHAnsi"/>
                <w:sz w:val="24"/>
                <w:szCs w:val="24"/>
                <w:lang w:val="de-DE"/>
              </w:rPr>
              <w:t>:</w:t>
            </w:r>
            <w:r w:rsidR="00173143" w:rsidRPr="0040266C">
              <w:rPr>
                <w:rFonts w:ascii="Calibri" w:hAnsi="Calibri" w:cstheme="minorHAnsi"/>
                <w:lang w:val="fr-FR"/>
              </w:rPr>
              <w:t xml:space="preserve"> </w:t>
            </w:r>
            <w:hyperlink r:id="rId11" w:history="1">
              <w:r w:rsidR="00173143" w:rsidRPr="0040266C">
                <w:rPr>
                  <w:rFonts w:ascii="Calibri" w:hAnsi="Calibri" w:cstheme="minorHAnsi"/>
                  <w:color w:val="0000FF"/>
                  <w:sz w:val="20"/>
                  <w:szCs w:val="20"/>
                  <w:lang w:val="fr-FR"/>
                </w:rPr>
                <w:t>grekth@dide-v-ath.att.sch.gr</w:t>
              </w:r>
            </w:hyperlink>
          </w:p>
        </w:tc>
        <w:tc>
          <w:tcPr>
            <w:tcW w:w="1366" w:type="dxa"/>
          </w:tcPr>
          <w:p w:rsidR="00173143" w:rsidRPr="00302C7A" w:rsidRDefault="00173143" w:rsidP="00F72B2E">
            <w:pPr>
              <w:jc w:val="center"/>
              <w:rPr>
                <w:rFonts w:ascii="Calibri" w:hAnsi="Calibri" w:cstheme="minorHAnsi"/>
                <w:b/>
                <w:lang w:val="fr-CA"/>
              </w:rPr>
            </w:pPr>
          </w:p>
        </w:tc>
        <w:tc>
          <w:tcPr>
            <w:tcW w:w="4145" w:type="dxa"/>
            <w:gridSpan w:val="2"/>
          </w:tcPr>
          <w:p w:rsidR="00233384" w:rsidRPr="0040266C" w:rsidRDefault="00A50678" w:rsidP="00233384">
            <w:pPr>
              <w:rPr>
                <w:rFonts w:ascii="Calibri" w:hAnsi="Calibri" w:cstheme="minorHAnsi"/>
                <w:b/>
              </w:rPr>
            </w:pPr>
            <w:r w:rsidRPr="00302C7A">
              <w:rPr>
                <w:rFonts w:ascii="Calibri" w:hAnsi="Calibri" w:cstheme="minorHAnsi"/>
                <w:b/>
                <w:lang w:val="fr-CA"/>
              </w:rPr>
              <w:t xml:space="preserve">        </w:t>
            </w:r>
            <w:r w:rsidR="00DA75C1" w:rsidRPr="00302C7A">
              <w:rPr>
                <w:rFonts w:ascii="Calibri" w:hAnsi="Calibri" w:cstheme="minorHAnsi"/>
                <w:b/>
                <w:lang w:val="fr-CA"/>
              </w:rPr>
              <w:t xml:space="preserve">    </w:t>
            </w:r>
            <w:r w:rsidR="00945A6C" w:rsidRPr="0040266C">
              <w:rPr>
                <w:rFonts w:ascii="Calibri" w:hAnsi="Calibri" w:cstheme="minorHAnsi"/>
                <w:b/>
              </w:rPr>
              <w:t xml:space="preserve">Γ/σίων &amp; </w:t>
            </w:r>
            <w:r w:rsidRPr="0040266C">
              <w:rPr>
                <w:rFonts w:ascii="Calibri" w:hAnsi="Calibri" w:cstheme="minorHAnsi"/>
                <w:b/>
              </w:rPr>
              <w:t xml:space="preserve">Γενικών </w:t>
            </w:r>
            <w:r w:rsidR="00945A6C" w:rsidRPr="0040266C">
              <w:rPr>
                <w:rFonts w:ascii="Calibri" w:hAnsi="Calibri" w:cstheme="minorHAnsi"/>
                <w:b/>
              </w:rPr>
              <w:t>Λυκείων</w:t>
            </w:r>
            <w:r w:rsidR="004D48F0" w:rsidRPr="0040266C">
              <w:rPr>
                <w:rFonts w:ascii="Calibri" w:hAnsi="Calibri" w:cstheme="minorHAnsi"/>
                <w:b/>
              </w:rPr>
              <w:t xml:space="preserve">               </w:t>
            </w:r>
          </w:p>
          <w:p w:rsidR="00173143" w:rsidRPr="0040266C" w:rsidRDefault="00945A6C" w:rsidP="00945A6C">
            <w:pPr>
              <w:rPr>
                <w:rFonts w:ascii="Calibri" w:hAnsi="Calibri" w:cstheme="minorHAnsi"/>
                <w:b/>
              </w:rPr>
            </w:pPr>
            <w:r w:rsidRPr="0040266C">
              <w:rPr>
                <w:rFonts w:ascii="Calibri" w:hAnsi="Calibri" w:cstheme="minorHAnsi"/>
                <w:b/>
              </w:rPr>
              <w:t xml:space="preserve">      </w:t>
            </w:r>
            <w:r w:rsidR="00DA75C1" w:rsidRPr="001E1B29">
              <w:rPr>
                <w:rFonts w:ascii="Calibri" w:hAnsi="Calibri" w:cstheme="minorHAnsi"/>
                <w:b/>
              </w:rPr>
              <w:t xml:space="preserve"> </w:t>
            </w:r>
            <w:r w:rsidRPr="0040266C">
              <w:rPr>
                <w:rFonts w:ascii="Calibri" w:hAnsi="Calibri" w:cstheme="minorHAnsi"/>
                <w:b/>
              </w:rPr>
              <w:t xml:space="preserve">αρμοδιότητας </w:t>
            </w:r>
            <w:r w:rsidR="00DA75C1" w:rsidRPr="001E1B29">
              <w:rPr>
                <w:rFonts w:ascii="Calibri" w:hAnsi="Calibri" w:cstheme="minorHAnsi"/>
                <w:b/>
              </w:rPr>
              <w:t xml:space="preserve"> </w:t>
            </w:r>
            <w:r w:rsidRPr="0040266C">
              <w:rPr>
                <w:rFonts w:ascii="Calibri" w:hAnsi="Calibri" w:cstheme="minorHAnsi"/>
                <w:b/>
              </w:rPr>
              <w:t>Δ.Δ.Ε. Β΄ Αθήνας</w:t>
            </w:r>
          </w:p>
        </w:tc>
      </w:tr>
      <w:tr w:rsidR="00672453" w:rsidRPr="0040266C" w:rsidTr="00F72B2E">
        <w:tc>
          <w:tcPr>
            <w:tcW w:w="4843" w:type="dxa"/>
          </w:tcPr>
          <w:p w:rsidR="00672453" w:rsidRPr="0040266C" w:rsidRDefault="00672453" w:rsidP="002F4B93">
            <w:pPr>
              <w:rPr>
                <w:rFonts w:ascii="Calibri" w:hAnsi="Calibri" w:cstheme="minorHAnsi"/>
                <w:sz w:val="24"/>
                <w:szCs w:val="24"/>
              </w:rPr>
            </w:pPr>
          </w:p>
        </w:tc>
        <w:tc>
          <w:tcPr>
            <w:tcW w:w="1366" w:type="dxa"/>
          </w:tcPr>
          <w:p w:rsidR="00672453" w:rsidRPr="0040266C" w:rsidRDefault="00672453" w:rsidP="00380CD1">
            <w:pPr>
              <w:pStyle w:val="a4"/>
              <w:tabs>
                <w:tab w:val="left" w:pos="720"/>
              </w:tabs>
              <w:rPr>
                <w:rFonts w:ascii="Calibri" w:hAnsi="Calibri"/>
              </w:rPr>
            </w:pPr>
          </w:p>
        </w:tc>
        <w:tc>
          <w:tcPr>
            <w:tcW w:w="4145" w:type="dxa"/>
            <w:gridSpan w:val="2"/>
          </w:tcPr>
          <w:p w:rsidR="00672453" w:rsidRPr="0040266C" w:rsidRDefault="00672453" w:rsidP="00380CD1">
            <w:pPr>
              <w:pStyle w:val="a4"/>
              <w:tabs>
                <w:tab w:val="left" w:pos="720"/>
              </w:tabs>
              <w:rPr>
                <w:rFonts w:ascii="Calibri" w:hAnsi="Calibri"/>
              </w:rPr>
            </w:pPr>
          </w:p>
        </w:tc>
      </w:tr>
    </w:tbl>
    <w:p w:rsidR="00894F7E" w:rsidRPr="0040266C" w:rsidRDefault="00380F7E" w:rsidP="00380F7E">
      <w:pPr>
        <w:ind w:left="-993"/>
        <w:jc w:val="both"/>
        <w:outlineLvl w:val="0"/>
        <w:rPr>
          <w:rFonts w:ascii="Calibri" w:hAnsi="Calibri"/>
          <w:b/>
          <w:sz w:val="24"/>
          <w:szCs w:val="24"/>
        </w:rPr>
      </w:pPr>
      <w:r w:rsidRPr="0040266C">
        <w:rPr>
          <w:rFonts w:ascii="Calibri" w:hAnsi="Calibri"/>
          <w:b/>
          <w:sz w:val="24"/>
          <w:szCs w:val="24"/>
        </w:rPr>
        <w:t xml:space="preserve">                </w:t>
      </w:r>
      <w:r w:rsidR="00894F7E" w:rsidRPr="0040266C">
        <w:rPr>
          <w:rFonts w:ascii="Calibri" w:hAnsi="Calibri"/>
          <w:b/>
          <w:sz w:val="24"/>
          <w:szCs w:val="24"/>
        </w:rPr>
        <w:t xml:space="preserve">ΘΕΜΑ : </w:t>
      </w:r>
      <w:r w:rsidR="00A50678" w:rsidRPr="0040266C">
        <w:rPr>
          <w:rFonts w:ascii="Calibri" w:hAnsi="Calibri"/>
          <w:b/>
          <w:sz w:val="24"/>
          <w:szCs w:val="24"/>
        </w:rPr>
        <w:t>«Γνωστοποίηση της τελευταίας νομοθεσίας για το τρέχον σχολικό έτος στα Δημόσια και στα Ιδιωτικά Γυμνάσια και Γενικά Λύκεια αρμοδιότητας της Δ.Δ.Ε. Β΄ Αθήνας</w:t>
      </w:r>
      <w:r w:rsidR="00894F7E" w:rsidRPr="0040266C">
        <w:rPr>
          <w:rFonts w:ascii="Calibri" w:hAnsi="Calibri"/>
          <w:b/>
          <w:sz w:val="24"/>
          <w:szCs w:val="24"/>
        </w:rPr>
        <w:t>»</w:t>
      </w:r>
    </w:p>
    <w:p w:rsidR="00C45146" w:rsidRPr="0040266C" w:rsidRDefault="00C45146" w:rsidP="00894F7E">
      <w:pPr>
        <w:pStyle w:val="a5"/>
        <w:tabs>
          <w:tab w:val="clear" w:pos="4153"/>
          <w:tab w:val="clear" w:pos="8306"/>
          <w:tab w:val="left" w:pos="4872"/>
        </w:tabs>
        <w:ind w:right="181"/>
        <w:jc w:val="both"/>
        <w:outlineLvl w:val="0"/>
        <w:rPr>
          <w:rFonts w:ascii="Calibri" w:hAnsi="Calibri"/>
          <w:sz w:val="24"/>
          <w:szCs w:val="24"/>
        </w:rPr>
      </w:pPr>
    </w:p>
    <w:p w:rsidR="003F3411" w:rsidRPr="0040266C" w:rsidRDefault="00790361" w:rsidP="003F3411">
      <w:pPr>
        <w:pStyle w:val="a5"/>
        <w:tabs>
          <w:tab w:val="clear" w:pos="4153"/>
          <w:tab w:val="clear" w:pos="8306"/>
          <w:tab w:val="left" w:pos="4872"/>
        </w:tabs>
        <w:ind w:left="-993" w:right="181"/>
        <w:jc w:val="both"/>
        <w:outlineLvl w:val="0"/>
        <w:rPr>
          <w:rFonts w:ascii="Calibri" w:hAnsi="Calibri"/>
          <w:sz w:val="24"/>
          <w:szCs w:val="24"/>
        </w:rPr>
      </w:pPr>
      <w:r w:rsidRPr="0040266C">
        <w:rPr>
          <w:rFonts w:ascii="Calibri" w:hAnsi="Calibri"/>
          <w:sz w:val="24"/>
          <w:szCs w:val="24"/>
        </w:rPr>
        <w:t xml:space="preserve">               Μαζί με τις ευχές μας για καλή σχολική χρονιά με υγεία και δύναμη σας γνωστοποιούμε την τελευταία ισχύουσα </w:t>
      </w:r>
      <w:r w:rsidR="009A5691" w:rsidRPr="0040266C">
        <w:rPr>
          <w:rFonts w:ascii="Calibri" w:hAnsi="Calibri"/>
          <w:sz w:val="24"/>
          <w:szCs w:val="24"/>
        </w:rPr>
        <w:t xml:space="preserve">νομοθεσία για το </w:t>
      </w:r>
      <w:r w:rsidR="008E6C44">
        <w:rPr>
          <w:rFonts w:ascii="Calibri" w:hAnsi="Calibri"/>
          <w:sz w:val="24"/>
          <w:szCs w:val="24"/>
        </w:rPr>
        <w:t xml:space="preserve">νέο </w:t>
      </w:r>
      <w:r w:rsidR="009A5691" w:rsidRPr="0040266C">
        <w:rPr>
          <w:rFonts w:ascii="Calibri" w:hAnsi="Calibri"/>
          <w:sz w:val="24"/>
          <w:szCs w:val="24"/>
        </w:rPr>
        <w:t>σχολικό έτος 2020-2021 ως εξής :</w:t>
      </w:r>
    </w:p>
    <w:p w:rsidR="003F3411" w:rsidRPr="0040266C" w:rsidRDefault="003F3411" w:rsidP="003F3411">
      <w:pPr>
        <w:pStyle w:val="a5"/>
        <w:tabs>
          <w:tab w:val="clear" w:pos="4153"/>
          <w:tab w:val="clear" w:pos="8306"/>
          <w:tab w:val="left" w:pos="4872"/>
        </w:tabs>
        <w:ind w:left="-993" w:right="181"/>
        <w:jc w:val="both"/>
        <w:outlineLvl w:val="0"/>
        <w:rPr>
          <w:rFonts w:ascii="Calibri" w:hAnsi="Calibri"/>
          <w:sz w:val="24"/>
          <w:szCs w:val="24"/>
        </w:rPr>
      </w:pPr>
    </w:p>
    <w:p w:rsidR="00C97818" w:rsidRPr="0040266C" w:rsidRDefault="003F3411" w:rsidP="003F3411">
      <w:pPr>
        <w:pStyle w:val="a5"/>
        <w:numPr>
          <w:ilvl w:val="0"/>
          <w:numId w:val="4"/>
        </w:numPr>
        <w:tabs>
          <w:tab w:val="clear" w:pos="4153"/>
          <w:tab w:val="clear" w:pos="8306"/>
          <w:tab w:val="left" w:pos="4872"/>
        </w:tabs>
        <w:ind w:right="181"/>
        <w:jc w:val="both"/>
        <w:outlineLvl w:val="0"/>
        <w:rPr>
          <w:rFonts w:ascii="Calibri" w:hAnsi="Calibri"/>
          <w:sz w:val="24"/>
          <w:szCs w:val="24"/>
        </w:rPr>
      </w:pPr>
      <w:r w:rsidRPr="0040266C">
        <w:rPr>
          <w:rFonts w:ascii="Calibri" w:hAnsi="Calibri"/>
          <w:sz w:val="24"/>
          <w:szCs w:val="24"/>
        </w:rPr>
        <w:t>Νόμος υπ΄ αριθμ. 4692/2020</w:t>
      </w:r>
      <w:r w:rsidR="000A7AF6">
        <w:rPr>
          <w:rFonts w:ascii="Calibri" w:hAnsi="Calibri"/>
          <w:sz w:val="24"/>
          <w:szCs w:val="24"/>
        </w:rPr>
        <w:t xml:space="preserve"> (ΦΕΚ 111, τ. Α΄/12-06-2020)</w:t>
      </w:r>
      <w:r w:rsidR="000A7AF6" w:rsidRPr="0040266C">
        <w:rPr>
          <w:rFonts w:ascii="Calibri" w:hAnsi="Calibri"/>
          <w:sz w:val="24"/>
          <w:szCs w:val="24"/>
        </w:rPr>
        <w:t xml:space="preserve"> </w:t>
      </w:r>
      <w:r w:rsidRPr="0040266C">
        <w:rPr>
          <w:rFonts w:ascii="Calibri" w:hAnsi="Calibri"/>
          <w:sz w:val="24"/>
          <w:szCs w:val="24"/>
        </w:rPr>
        <w:t>με θέμα «</w:t>
      </w:r>
      <w:r w:rsidR="00D67A14" w:rsidRPr="0040266C">
        <w:rPr>
          <w:rFonts w:ascii="Calibri" w:hAnsi="Calibri"/>
          <w:sz w:val="24"/>
          <w:szCs w:val="24"/>
        </w:rPr>
        <w:t>Αναβάθμιση του Σ</w:t>
      </w:r>
      <w:r w:rsidRPr="0040266C">
        <w:rPr>
          <w:rFonts w:ascii="Calibri" w:hAnsi="Calibri"/>
          <w:sz w:val="24"/>
          <w:szCs w:val="24"/>
        </w:rPr>
        <w:t>χολείου και άλλες διατάξεις»</w:t>
      </w:r>
      <w:r w:rsidR="00D67A14" w:rsidRPr="0040266C">
        <w:rPr>
          <w:rFonts w:ascii="Calibri" w:hAnsi="Calibri"/>
          <w:sz w:val="24"/>
          <w:szCs w:val="24"/>
        </w:rPr>
        <w:t>.</w:t>
      </w:r>
    </w:p>
    <w:p w:rsidR="00D67A14" w:rsidRPr="0040266C" w:rsidRDefault="00302C7A" w:rsidP="00D67A14">
      <w:pPr>
        <w:pStyle w:val="a5"/>
        <w:tabs>
          <w:tab w:val="clear" w:pos="4153"/>
          <w:tab w:val="clear" w:pos="8306"/>
          <w:tab w:val="left" w:pos="4872"/>
        </w:tabs>
        <w:ind w:left="-633" w:right="181"/>
        <w:jc w:val="both"/>
        <w:outlineLvl w:val="0"/>
        <w:rPr>
          <w:rFonts w:ascii="Calibri" w:hAnsi="Calibri"/>
          <w:sz w:val="24"/>
          <w:szCs w:val="24"/>
        </w:rPr>
      </w:pPr>
      <w:r>
        <w:rPr>
          <w:rFonts w:ascii="Calibri" w:hAnsi="Calibri"/>
          <w:sz w:val="24"/>
          <w:szCs w:val="24"/>
        </w:rPr>
        <w:t>Τα άρθρα 6, 7</w:t>
      </w:r>
      <w:r w:rsidRPr="00302C7A">
        <w:rPr>
          <w:rFonts w:ascii="Calibri" w:hAnsi="Calibri"/>
          <w:sz w:val="24"/>
          <w:szCs w:val="24"/>
        </w:rPr>
        <w:t xml:space="preserve"> </w:t>
      </w:r>
      <w:r>
        <w:rPr>
          <w:rFonts w:ascii="Calibri" w:hAnsi="Calibri"/>
          <w:sz w:val="24"/>
          <w:szCs w:val="24"/>
        </w:rPr>
        <w:t xml:space="preserve">και </w:t>
      </w:r>
      <w:r w:rsidR="00D67A14" w:rsidRPr="0040266C">
        <w:rPr>
          <w:rFonts w:ascii="Calibri" w:hAnsi="Calibri"/>
          <w:sz w:val="24"/>
          <w:szCs w:val="24"/>
        </w:rPr>
        <w:t xml:space="preserve">8 του Κεφαλαίου Α΄και η παρ. 3 του άρθρου 61 του Κεφαλαίου Ε΄του ανωτέρω νόμου αφορούν θέματα προγραμμάτων και αξιολόγησης </w:t>
      </w:r>
      <w:r w:rsidR="00AE7C24">
        <w:rPr>
          <w:rFonts w:ascii="Calibri" w:hAnsi="Calibri"/>
          <w:sz w:val="24"/>
          <w:szCs w:val="24"/>
        </w:rPr>
        <w:t xml:space="preserve">των </w:t>
      </w:r>
      <w:r w:rsidR="00D67A14" w:rsidRPr="0040266C">
        <w:rPr>
          <w:rFonts w:ascii="Calibri" w:hAnsi="Calibri"/>
          <w:sz w:val="24"/>
          <w:szCs w:val="24"/>
        </w:rPr>
        <w:t xml:space="preserve">μαθητών </w:t>
      </w:r>
      <w:r w:rsidR="00AE7C24">
        <w:rPr>
          <w:rFonts w:ascii="Calibri" w:hAnsi="Calibri"/>
          <w:sz w:val="24"/>
          <w:szCs w:val="24"/>
        </w:rPr>
        <w:t xml:space="preserve">του </w:t>
      </w:r>
      <w:r w:rsidR="00D67A14" w:rsidRPr="0040266C">
        <w:rPr>
          <w:rFonts w:ascii="Calibri" w:hAnsi="Calibri"/>
          <w:sz w:val="24"/>
          <w:szCs w:val="24"/>
        </w:rPr>
        <w:t>Γενικού Λυκείου.</w:t>
      </w:r>
    </w:p>
    <w:p w:rsidR="003F3411" w:rsidRPr="0040266C" w:rsidRDefault="00142CC3" w:rsidP="00142CC3">
      <w:pPr>
        <w:pStyle w:val="a5"/>
        <w:numPr>
          <w:ilvl w:val="0"/>
          <w:numId w:val="4"/>
        </w:numPr>
        <w:tabs>
          <w:tab w:val="clear" w:pos="4153"/>
          <w:tab w:val="clear" w:pos="8306"/>
          <w:tab w:val="left" w:pos="4872"/>
        </w:tabs>
        <w:ind w:right="181"/>
        <w:jc w:val="both"/>
        <w:outlineLvl w:val="0"/>
        <w:rPr>
          <w:rFonts w:ascii="Calibri" w:hAnsi="Calibri"/>
          <w:sz w:val="24"/>
          <w:szCs w:val="24"/>
        </w:rPr>
      </w:pPr>
      <w:r w:rsidRPr="0040266C">
        <w:rPr>
          <w:rFonts w:ascii="Calibri" w:hAnsi="Calibri"/>
          <w:sz w:val="24"/>
          <w:szCs w:val="24"/>
        </w:rPr>
        <w:t>Το με αρ. πρωτ. Φ1/104932/ΓΔ4/10-08-2020 έγγραφο του Υ.ΠΑΙ.Θ. με θέμα «</w:t>
      </w:r>
      <w:r w:rsidR="00FB7E91" w:rsidRPr="0040266C">
        <w:rPr>
          <w:rFonts w:ascii="Calibri" w:hAnsi="Calibri"/>
          <w:sz w:val="24"/>
          <w:szCs w:val="24"/>
        </w:rPr>
        <w:t>Έκδοση τίτλων παρ</w:t>
      </w:r>
      <w:r w:rsidRPr="0040266C">
        <w:rPr>
          <w:rFonts w:ascii="Calibri" w:hAnsi="Calibri"/>
          <w:sz w:val="24"/>
          <w:szCs w:val="24"/>
        </w:rPr>
        <w:t>ελθόντων ετών»</w:t>
      </w:r>
    </w:p>
    <w:p w:rsidR="003F3411" w:rsidRPr="0040266C" w:rsidRDefault="001E335D" w:rsidP="005278E9">
      <w:pPr>
        <w:pStyle w:val="a5"/>
        <w:numPr>
          <w:ilvl w:val="0"/>
          <w:numId w:val="4"/>
        </w:numPr>
        <w:tabs>
          <w:tab w:val="clear" w:pos="4153"/>
          <w:tab w:val="clear" w:pos="8306"/>
          <w:tab w:val="left" w:pos="4872"/>
        </w:tabs>
        <w:ind w:right="181"/>
        <w:jc w:val="both"/>
        <w:outlineLvl w:val="0"/>
        <w:rPr>
          <w:rFonts w:ascii="Calibri" w:hAnsi="Calibri"/>
          <w:sz w:val="24"/>
          <w:szCs w:val="24"/>
        </w:rPr>
      </w:pPr>
      <w:r w:rsidRPr="0040266C">
        <w:rPr>
          <w:rFonts w:ascii="Calibri" w:hAnsi="Calibri"/>
          <w:sz w:val="24"/>
          <w:szCs w:val="24"/>
        </w:rPr>
        <w:t xml:space="preserve">Νόμος υπ΄ αριθμ. 4713 </w:t>
      </w:r>
      <w:r w:rsidR="00825DA2">
        <w:rPr>
          <w:rFonts w:ascii="Calibri" w:hAnsi="Calibri"/>
          <w:sz w:val="24"/>
          <w:szCs w:val="24"/>
        </w:rPr>
        <w:t>(</w:t>
      </w:r>
      <w:r w:rsidR="00825DA2" w:rsidRPr="0040266C">
        <w:rPr>
          <w:rFonts w:ascii="Calibri" w:hAnsi="Calibri"/>
          <w:sz w:val="24"/>
          <w:szCs w:val="24"/>
        </w:rPr>
        <w:t>ΦΕΚ 147, τ. Α΄</w:t>
      </w:r>
      <w:r w:rsidR="00302C7A">
        <w:rPr>
          <w:rFonts w:ascii="Calibri" w:hAnsi="Calibri"/>
          <w:sz w:val="24"/>
          <w:szCs w:val="24"/>
        </w:rPr>
        <w:t>/</w:t>
      </w:r>
      <w:r w:rsidR="00825DA2" w:rsidRPr="0040266C">
        <w:rPr>
          <w:rFonts w:ascii="Calibri" w:hAnsi="Calibri"/>
          <w:sz w:val="24"/>
          <w:szCs w:val="24"/>
        </w:rPr>
        <w:t>29-07-2020</w:t>
      </w:r>
      <w:r w:rsidR="00825DA2">
        <w:rPr>
          <w:rFonts w:ascii="Calibri" w:hAnsi="Calibri"/>
          <w:sz w:val="24"/>
          <w:szCs w:val="24"/>
        </w:rPr>
        <w:t>)</w:t>
      </w:r>
      <w:r w:rsidR="00825DA2" w:rsidRPr="0040266C">
        <w:rPr>
          <w:rFonts w:ascii="Calibri" w:hAnsi="Calibri"/>
          <w:sz w:val="24"/>
          <w:szCs w:val="24"/>
        </w:rPr>
        <w:t xml:space="preserve"> </w:t>
      </w:r>
      <w:r w:rsidRPr="0040266C">
        <w:rPr>
          <w:rFonts w:ascii="Calibri" w:hAnsi="Calibri"/>
          <w:sz w:val="24"/>
          <w:szCs w:val="24"/>
        </w:rPr>
        <w:t>με θέμα «Εκσυγχρονισμός της ιδιωτικής εκπαίδευσης και άλλες επείγουσες διατάξεις αρμοδιότητας Υπουργείου Παιδείας και Θρησκευμάτων»</w:t>
      </w:r>
      <w:r w:rsidR="00222F02" w:rsidRPr="0040266C">
        <w:rPr>
          <w:rFonts w:ascii="Calibri" w:hAnsi="Calibri"/>
          <w:sz w:val="24"/>
          <w:szCs w:val="24"/>
        </w:rPr>
        <w:t>,</w:t>
      </w:r>
    </w:p>
    <w:p w:rsidR="00222F02" w:rsidRPr="0040266C" w:rsidRDefault="00222F02" w:rsidP="005278E9">
      <w:pPr>
        <w:pStyle w:val="a5"/>
        <w:numPr>
          <w:ilvl w:val="0"/>
          <w:numId w:val="4"/>
        </w:numPr>
        <w:tabs>
          <w:tab w:val="clear" w:pos="4153"/>
          <w:tab w:val="clear" w:pos="8306"/>
          <w:tab w:val="left" w:pos="4872"/>
        </w:tabs>
        <w:ind w:right="181"/>
        <w:jc w:val="both"/>
        <w:outlineLvl w:val="0"/>
        <w:rPr>
          <w:rFonts w:ascii="Calibri" w:hAnsi="Calibri"/>
          <w:sz w:val="24"/>
          <w:szCs w:val="24"/>
        </w:rPr>
      </w:pPr>
      <w:r w:rsidRPr="0040266C">
        <w:rPr>
          <w:rFonts w:ascii="Calibri" w:hAnsi="Calibri"/>
          <w:sz w:val="24"/>
          <w:szCs w:val="24"/>
        </w:rPr>
        <w:t xml:space="preserve">Το με αρ. πρωτ. Φ1/104795/ΓΔ4/10-08-2020 έγγραφο του Υ.ΠΑΙ.Θ. με θέμα «Ρύθμιση μαθητικών θεμάτων», που αναφέρεται στο θέμα της απαλλαγής </w:t>
      </w:r>
      <w:r w:rsidR="001B44C9" w:rsidRPr="0040266C">
        <w:rPr>
          <w:rFonts w:ascii="Calibri" w:hAnsi="Calibri"/>
          <w:sz w:val="24"/>
          <w:szCs w:val="24"/>
        </w:rPr>
        <w:t>από το μάθημα των Θρησκευτικών,</w:t>
      </w:r>
    </w:p>
    <w:p w:rsidR="001B44C9" w:rsidRPr="0040266C" w:rsidRDefault="0027464A" w:rsidP="005278E9">
      <w:pPr>
        <w:pStyle w:val="a5"/>
        <w:numPr>
          <w:ilvl w:val="0"/>
          <w:numId w:val="4"/>
        </w:numPr>
        <w:tabs>
          <w:tab w:val="clear" w:pos="4153"/>
          <w:tab w:val="clear" w:pos="8306"/>
          <w:tab w:val="left" w:pos="4872"/>
        </w:tabs>
        <w:ind w:right="181"/>
        <w:jc w:val="both"/>
        <w:outlineLvl w:val="0"/>
        <w:rPr>
          <w:rFonts w:ascii="Calibri" w:hAnsi="Calibri"/>
          <w:sz w:val="24"/>
          <w:szCs w:val="24"/>
        </w:rPr>
      </w:pPr>
      <w:r w:rsidRPr="0040266C">
        <w:rPr>
          <w:rFonts w:ascii="Calibri" w:hAnsi="Calibri"/>
          <w:sz w:val="24"/>
          <w:szCs w:val="24"/>
        </w:rPr>
        <w:t xml:space="preserve">ΥΑ αριθμ. 105226/Δ2 (03) </w:t>
      </w:r>
      <w:r w:rsidR="002F183E">
        <w:rPr>
          <w:rFonts w:ascii="Calibri" w:hAnsi="Calibri"/>
          <w:sz w:val="24"/>
          <w:szCs w:val="24"/>
        </w:rPr>
        <w:t>(</w:t>
      </w:r>
      <w:r w:rsidR="00ED5C43">
        <w:rPr>
          <w:rFonts w:ascii="Calibri" w:hAnsi="Calibri"/>
          <w:sz w:val="24"/>
          <w:szCs w:val="24"/>
        </w:rPr>
        <w:t>ΦΕΚ 3523, τ. Β΄</w:t>
      </w:r>
      <w:r w:rsidR="00302C7A">
        <w:rPr>
          <w:rFonts w:ascii="Calibri" w:hAnsi="Calibri"/>
          <w:sz w:val="24"/>
          <w:szCs w:val="24"/>
        </w:rPr>
        <w:t>/</w:t>
      </w:r>
      <w:r w:rsidR="00ED5C43">
        <w:rPr>
          <w:rFonts w:ascii="Calibri" w:hAnsi="Calibri"/>
          <w:sz w:val="24"/>
          <w:szCs w:val="24"/>
        </w:rPr>
        <w:t xml:space="preserve">25-08-2020) </w:t>
      </w:r>
      <w:r w:rsidRPr="0040266C">
        <w:rPr>
          <w:rFonts w:ascii="Calibri" w:hAnsi="Calibri"/>
          <w:sz w:val="24"/>
          <w:szCs w:val="24"/>
        </w:rPr>
        <w:t>με θέμα «Διδασκαλία ξένης γλώσσας στο Γενικό Λύκειο»</w:t>
      </w:r>
      <w:r w:rsidR="002350CD" w:rsidRPr="0040266C">
        <w:rPr>
          <w:rFonts w:ascii="Calibri" w:hAnsi="Calibri"/>
          <w:sz w:val="24"/>
          <w:szCs w:val="24"/>
        </w:rPr>
        <w:t>,</w:t>
      </w:r>
    </w:p>
    <w:p w:rsidR="002350CD" w:rsidRPr="0040266C" w:rsidRDefault="002350CD" w:rsidP="005278E9">
      <w:pPr>
        <w:pStyle w:val="a5"/>
        <w:numPr>
          <w:ilvl w:val="0"/>
          <w:numId w:val="4"/>
        </w:numPr>
        <w:tabs>
          <w:tab w:val="clear" w:pos="4153"/>
          <w:tab w:val="clear" w:pos="8306"/>
          <w:tab w:val="left" w:pos="4872"/>
        </w:tabs>
        <w:ind w:right="181"/>
        <w:jc w:val="both"/>
        <w:outlineLvl w:val="0"/>
        <w:rPr>
          <w:rFonts w:ascii="Calibri" w:hAnsi="Calibri"/>
          <w:sz w:val="24"/>
          <w:szCs w:val="24"/>
        </w:rPr>
      </w:pPr>
      <w:r w:rsidRPr="0040266C">
        <w:rPr>
          <w:rFonts w:ascii="Calibri" w:hAnsi="Calibri"/>
          <w:sz w:val="24"/>
          <w:szCs w:val="24"/>
        </w:rPr>
        <w:t xml:space="preserve">ΥΑ Αριθμ. 73111/ΓΔ4 </w:t>
      </w:r>
      <w:r w:rsidR="002F183E">
        <w:rPr>
          <w:rFonts w:ascii="Calibri" w:hAnsi="Calibri"/>
          <w:sz w:val="24"/>
          <w:szCs w:val="24"/>
        </w:rPr>
        <w:t>(</w:t>
      </w:r>
      <w:r w:rsidR="002F183E" w:rsidRPr="0040266C">
        <w:rPr>
          <w:rFonts w:ascii="Calibri" w:hAnsi="Calibri"/>
          <w:sz w:val="24"/>
          <w:szCs w:val="24"/>
        </w:rPr>
        <w:t>ΦΕΚ 2397, τ. Β΄</w:t>
      </w:r>
      <w:r w:rsidR="00302C7A">
        <w:rPr>
          <w:rFonts w:ascii="Calibri" w:hAnsi="Calibri"/>
          <w:sz w:val="24"/>
          <w:szCs w:val="24"/>
        </w:rPr>
        <w:t>/</w:t>
      </w:r>
      <w:r w:rsidR="002F183E" w:rsidRPr="0040266C">
        <w:rPr>
          <w:rFonts w:ascii="Calibri" w:hAnsi="Calibri"/>
          <w:sz w:val="24"/>
          <w:szCs w:val="24"/>
        </w:rPr>
        <w:t>17-06-2020</w:t>
      </w:r>
      <w:r w:rsidR="002F183E">
        <w:rPr>
          <w:rFonts w:ascii="Calibri" w:hAnsi="Calibri"/>
          <w:sz w:val="24"/>
          <w:szCs w:val="24"/>
        </w:rPr>
        <w:t>)</w:t>
      </w:r>
      <w:r w:rsidR="002F183E" w:rsidRPr="0040266C">
        <w:rPr>
          <w:rFonts w:ascii="Calibri" w:hAnsi="Calibri"/>
          <w:sz w:val="24"/>
          <w:szCs w:val="24"/>
        </w:rPr>
        <w:t xml:space="preserve"> </w:t>
      </w:r>
      <w:r w:rsidRPr="0040266C">
        <w:rPr>
          <w:rFonts w:ascii="Calibri" w:hAnsi="Calibri"/>
          <w:sz w:val="24"/>
          <w:szCs w:val="24"/>
        </w:rPr>
        <w:t>με θέμα «Τροποποίηση της υπ  αρ. 79942/ΓΔ4/21-05-2019 (Β΄2005) απόφασης του Υπουργού και της Υφυπουργού Παιδείας και Θρησκευμάτων «Εγγραφές, μετεγγραφές, φοίτηση και θέματα οργάνωσης της σχολικής ζωής στα σχολεία της δευτεροβάθμιας εκπαίδευσης»</w:t>
      </w:r>
      <w:r w:rsidR="00E209AC" w:rsidRPr="0040266C">
        <w:rPr>
          <w:rFonts w:ascii="Calibri" w:hAnsi="Calibri"/>
          <w:sz w:val="24"/>
          <w:szCs w:val="24"/>
        </w:rPr>
        <w:t>,</w:t>
      </w:r>
    </w:p>
    <w:p w:rsidR="00E209AC" w:rsidRPr="0040266C" w:rsidRDefault="002F183E" w:rsidP="005278E9">
      <w:pPr>
        <w:pStyle w:val="a5"/>
        <w:numPr>
          <w:ilvl w:val="0"/>
          <w:numId w:val="4"/>
        </w:numPr>
        <w:tabs>
          <w:tab w:val="clear" w:pos="4153"/>
          <w:tab w:val="clear" w:pos="8306"/>
          <w:tab w:val="left" w:pos="4872"/>
        </w:tabs>
        <w:ind w:right="181"/>
        <w:jc w:val="both"/>
        <w:outlineLvl w:val="0"/>
        <w:rPr>
          <w:rFonts w:ascii="Calibri" w:hAnsi="Calibri"/>
          <w:sz w:val="24"/>
          <w:szCs w:val="24"/>
        </w:rPr>
      </w:pPr>
      <w:r>
        <w:rPr>
          <w:rFonts w:ascii="Calibri" w:hAnsi="Calibri"/>
          <w:sz w:val="24"/>
          <w:szCs w:val="24"/>
        </w:rPr>
        <w:t xml:space="preserve">ΥΑ </w:t>
      </w:r>
      <w:r w:rsidR="00E209AC" w:rsidRPr="0040266C">
        <w:rPr>
          <w:rFonts w:ascii="Calibri" w:hAnsi="Calibri"/>
          <w:sz w:val="24"/>
          <w:szCs w:val="24"/>
        </w:rPr>
        <w:t xml:space="preserve"> 80233/ΓΔ4 </w:t>
      </w:r>
      <w:r>
        <w:rPr>
          <w:rFonts w:ascii="Calibri" w:hAnsi="Calibri"/>
          <w:sz w:val="24"/>
          <w:szCs w:val="24"/>
        </w:rPr>
        <w:t>(</w:t>
      </w:r>
      <w:r w:rsidRPr="0040266C">
        <w:rPr>
          <w:rFonts w:ascii="Calibri" w:hAnsi="Calibri"/>
          <w:sz w:val="24"/>
          <w:szCs w:val="24"/>
        </w:rPr>
        <w:t>ΦΕΚ 2629, τ. Β</w:t>
      </w:r>
      <w:r w:rsidR="00302C7A">
        <w:rPr>
          <w:rFonts w:ascii="Calibri" w:hAnsi="Calibri"/>
          <w:sz w:val="24"/>
          <w:szCs w:val="24"/>
        </w:rPr>
        <w:t>’/</w:t>
      </w:r>
      <w:r w:rsidRPr="0040266C">
        <w:rPr>
          <w:rFonts w:ascii="Calibri" w:hAnsi="Calibri"/>
          <w:sz w:val="24"/>
          <w:szCs w:val="24"/>
        </w:rPr>
        <w:t>29-06-2020</w:t>
      </w:r>
      <w:r>
        <w:rPr>
          <w:rFonts w:ascii="Calibri" w:hAnsi="Calibri"/>
          <w:sz w:val="24"/>
          <w:szCs w:val="24"/>
        </w:rPr>
        <w:t xml:space="preserve">) </w:t>
      </w:r>
      <w:r w:rsidR="00E209AC" w:rsidRPr="0040266C">
        <w:rPr>
          <w:rFonts w:ascii="Calibri" w:hAnsi="Calibri"/>
          <w:sz w:val="24"/>
          <w:szCs w:val="24"/>
        </w:rPr>
        <w:t>με θέμα «Τροποποίηση και συμπλήρωση της υπ΄ αρ. 79942/ΓΔ4/21-05-2019 (</w:t>
      </w:r>
      <w:r w:rsidR="001E2394" w:rsidRPr="0040266C">
        <w:rPr>
          <w:rFonts w:ascii="Calibri" w:hAnsi="Calibri"/>
          <w:sz w:val="24"/>
          <w:szCs w:val="24"/>
        </w:rPr>
        <w:t>Β</w:t>
      </w:r>
      <w:r w:rsidR="00E209AC" w:rsidRPr="0040266C">
        <w:rPr>
          <w:rFonts w:ascii="Calibri" w:hAnsi="Calibri"/>
          <w:sz w:val="24"/>
          <w:szCs w:val="24"/>
        </w:rPr>
        <w:t xml:space="preserve">΄2005) απόφασης του Υπουργού και της Υφυπουργού </w:t>
      </w:r>
      <w:r w:rsidR="00E209AC" w:rsidRPr="0040266C">
        <w:rPr>
          <w:rFonts w:ascii="Calibri" w:hAnsi="Calibri"/>
          <w:sz w:val="24"/>
          <w:szCs w:val="24"/>
        </w:rPr>
        <w:lastRenderedPageBreak/>
        <w:t xml:space="preserve">Παιδείας και Θρησκευμάτων, όπως τροποποιήθηκε </w:t>
      </w:r>
      <w:r w:rsidR="00833BEC" w:rsidRPr="0040266C">
        <w:rPr>
          <w:rFonts w:ascii="Calibri" w:hAnsi="Calibri"/>
          <w:sz w:val="24"/>
          <w:szCs w:val="24"/>
        </w:rPr>
        <w:t xml:space="preserve"> με την υπ΄ αρ. 73111/ΓΔ4/17-06-2020 (Β΄ 2397)</w:t>
      </w:r>
      <w:r w:rsidR="000D35E2">
        <w:rPr>
          <w:rFonts w:ascii="Calibri" w:hAnsi="Calibri"/>
          <w:sz w:val="24"/>
          <w:szCs w:val="24"/>
        </w:rPr>
        <w:t xml:space="preserve"> </w:t>
      </w:r>
      <w:r w:rsidR="00833BEC" w:rsidRPr="0040266C">
        <w:rPr>
          <w:rFonts w:ascii="Calibri" w:hAnsi="Calibri"/>
          <w:sz w:val="24"/>
          <w:szCs w:val="24"/>
        </w:rPr>
        <w:t>όμοιά της με θέμα «Τροποποίηση της υπ΄ατ. 79942/ΓΔ4/21-05-2019 (Β΄ 2005) απόφασης του Υπουργού και της Υφυπουργού Παιδείας και Θρησκευμάτων «Εγγραφές, μετεγγραφές, φοίτηση και θέματα οργάνωσης της σχολικής ζωής στα σχολεία της δευτεροβάθμιας εκπαίδευσης»,</w:t>
      </w:r>
    </w:p>
    <w:p w:rsidR="007760FE" w:rsidRPr="0040266C" w:rsidRDefault="007760FE" w:rsidP="005278E9">
      <w:pPr>
        <w:pStyle w:val="a5"/>
        <w:numPr>
          <w:ilvl w:val="0"/>
          <w:numId w:val="4"/>
        </w:numPr>
        <w:tabs>
          <w:tab w:val="clear" w:pos="4153"/>
          <w:tab w:val="clear" w:pos="8306"/>
          <w:tab w:val="left" w:pos="4872"/>
        </w:tabs>
        <w:ind w:right="181"/>
        <w:jc w:val="both"/>
        <w:outlineLvl w:val="0"/>
        <w:rPr>
          <w:rFonts w:ascii="Calibri" w:hAnsi="Calibri"/>
          <w:sz w:val="24"/>
          <w:szCs w:val="24"/>
        </w:rPr>
      </w:pPr>
      <w:r w:rsidRPr="0040266C">
        <w:rPr>
          <w:rFonts w:ascii="Calibri" w:hAnsi="Calibri"/>
          <w:sz w:val="24"/>
          <w:szCs w:val="24"/>
        </w:rPr>
        <w:t xml:space="preserve">Το με αρ. πρωτ. 107838/Δ2/20-08-2020 έγγραφο του Υ.ΠΑΙ.Θ. με θέμα «Γνωστοποίηση Δημοσίευσης Νόμου και Υπουργικών Αποφάσεων στην Εφημερίδα της Κυβέρνησης», που αφούν στην Αξιολόγηση </w:t>
      </w:r>
      <w:r w:rsidR="00461F7D">
        <w:rPr>
          <w:rFonts w:ascii="Calibri" w:hAnsi="Calibri"/>
          <w:sz w:val="24"/>
          <w:szCs w:val="24"/>
        </w:rPr>
        <w:t xml:space="preserve">των </w:t>
      </w:r>
      <w:r w:rsidRPr="0040266C">
        <w:rPr>
          <w:rFonts w:ascii="Calibri" w:hAnsi="Calibri"/>
          <w:sz w:val="24"/>
          <w:szCs w:val="24"/>
        </w:rPr>
        <w:t xml:space="preserve">μαθητών </w:t>
      </w:r>
      <w:r w:rsidR="00461F7D">
        <w:rPr>
          <w:rFonts w:ascii="Calibri" w:hAnsi="Calibri"/>
          <w:sz w:val="24"/>
          <w:szCs w:val="24"/>
        </w:rPr>
        <w:t xml:space="preserve">του </w:t>
      </w:r>
      <w:r w:rsidRPr="0040266C">
        <w:rPr>
          <w:rFonts w:ascii="Calibri" w:hAnsi="Calibri"/>
          <w:sz w:val="24"/>
          <w:szCs w:val="24"/>
        </w:rPr>
        <w:t xml:space="preserve">Γυμνασίου καθώς και στα μαθήματα της Αρχαίας Ελληνικής Γλώσσας και Γραμματείας και </w:t>
      </w:r>
      <w:r w:rsidR="00461F7D">
        <w:rPr>
          <w:rFonts w:ascii="Calibri" w:hAnsi="Calibri"/>
          <w:sz w:val="24"/>
          <w:szCs w:val="24"/>
        </w:rPr>
        <w:t xml:space="preserve">των </w:t>
      </w:r>
      <w:r w:rsidRPr="0040266C">
        <w:rPr>
          <w:rFonts w:ascii="Calibri" w:hAnsi="Calibri"/>
          <w:sz w:val="24"/>
          <w:szCs w:val="24"/>
        </w:rPr>
        <w:t>Θρησκευτικών</w:t>
      </w:r>
      <w:r w:rsidR="00461F7D">
        <w:rPr>
          <w:rFonts w:ascii="Calibri" w:hAnsi="Calibri"/>
          <w:sz w:val="24"/>
          <w:szCs w:val="24"/>
        </w:rPr>
        <w:t xml:space="preserve"> του </w:t>
      </w:r>
      <w:r w:rsidRPr="0040266C">
        <w:rPr>
          <w:rFonts w:ascii="Calibri" w:hAnsi="Calibri"/>
          <w:sz w:val="24"/>
          <w:szCs w:val="24"/>
        </w:rPr>
        <w:t xml:space="preserve"> Γυμνασίου,</w:t>
      </w:r>
    </w:p>
    <w:p w:rsidR="001E2394" w:rsidRPr="0040266C" w:rsidRDefault="001E2394" w:rsidP="005278E9">
      <w:pPr>
        <w:pStyle w:val="a5"/>
        <w:numPr>
          <w:ilvl w:val="0"/>
          <w:numId w:val="4"/>
        </w:numPr>
        <w:tabs>
          <w:tab w:val="clear" w:pos="4153"/>
          <w:tab w:val="clear" w:pos="8306"/>
          <w:tab w:val="left" w:pos="4872"/>
        </w:tabs>
        <w:ind w:right="181"/>
        <w:jc w:val="both"/>
        <w:outlineLvl w:val="0"/>
        <w:rPr>
          <w:rFonts w:ascii="Calibri" w:hAnsi="Calibri"/>
          <w:sz w:val="24"/>
          <w:szCs w:val="24"/>
        </w:rPr>
      </w:pPr>
      <w:r w:rsidRPr="0040266C">
        <w:rPr>
          <w:rFonts w:ascii="Calibri" w:hAnsi="Calibri"/>
          <w:sz w:val="24"/>
          <w:szCs w:val="24"/>
        </w:rPr>
        <w:t>Το με αρ. πρωτ. 107731/Δ2/20-08-2020 έγγραφο</w:t>
      </w:r>
      <w:r w:rsidR="00030A30" w:rsidRPr="0040266C">
        <w:rPr>
          <w:rFonts w:ascii="Calibri" w:hAnsi="Calibri"/>
          <w:sz w:val="24"/>
          <w:szCs w:val="24"/>
        </w:rPr>
        <w:t xml:space="preserve">του Υ.ΠΑΙ.Θ. </w:t>
      </w:r>
      <w:r w:rsidRPr="0040266C">
        <w:rPr>
          <w:rFonts w:ascii="Calibri" w:hAnsi="Calibri"/>
          <w:sz w:val="24"/>
          <w:szCs w:val="24"/>
        </w:rPr>
        <w:t xml:space="preserve"> </w:t>
      </w:r>
      <w:r w:rsidR="00030A30" w:rsidRPr="0040266C">
        <w:rPr>
          <w:rFonts w:ascii="Calibri" w:hAnsi="Calibri"/>
          <w:sz w:val="24"/>
          <w:szCs w:val="24"/>
        </w:rPr>
        <w:t xml:space="preserve">με θέμα «Γνωστοποίηση Δημοσίευσης Νόμου και Υπουργικών Αποφάσεων στην Εφημερίδα της Κυβέρνησης που αφορούν σε Προγράμματα Σπουδών μαθημάτων Γενικού Λυκείου» και ιδιαίτερα στα μαθήματα των Μαθηματικών και των Θρησκευτικών καθώς και στην Αξιολόγηση </w:t>
      </w:r>
      <w:r w:rsidR="00877950">
        <w:rPr>
          <w:rFonts w:ascii="Calibri" w:hAnsi="Calibri"/>
          <w:sz w:val="24"/>
          <w:szCs w:val="24"/>
        </w:rPr>
        <w:t xml:space="preserve">των </w:t>
      </w:r>
      <w:r w:rsidR="00030A30" w:rsidRPr="0040266C">
        <w:rPr>
          <w:rFonts w:ascii="Calibri" w:hAnsi="Calibri"/>
          <w:sz w:val="24"/>
          <w:szCs w:val="24"/>
        </w:rPr>
        <w:t xml:space="preserve">μαθητών </w:t>
      </w:r>
      <w:r w:rsidR="00877950">
        <w:rPr>
          <w:rFonts w:ascii="Calibri" w:hAnsi="Calibri"/>
          <w:sz w:val="24"/>
          <w:szCs w:val="24"/>
        </w:rPr>
        <w:t xml:space="preserve">του </w:t>
      </w:r>
      <w:r w:rsidR="00030A30" w:rsidRPr="0040266C">
        <w:rPr>
          <w:rFonts w:ascii="Calibri" w:hAnsi="Calibri"/>
          <w:sz w:val="24"/>
          <w:szCs w:val="24"/>
        </w:rPr>
        <w:t>Γενικού Λυκείου</w:t>
      </w:r>
      <w:r w:rsidR="00CD6B3B" w:rsidRPr="0040266C">
        <w:rPr>
          <w:rFonts w:ascii="Calibri" w:hAnsi="Calibri"/>
          <w:sz w:val="24"/>
          <w:szCs w:val="24"/>
        </w:rPr>
        <w:t>,</w:t>
      </w:r>
    </w:p>
    <w:p w:rsidR="00CD6B3B" w:rsidRDefault="00A17DD9" w:rsidP="005278E9">
      <w:pPr>
        <w:pStyle w:val="a5"/>
        <w:numPr>
          <w:ilvl w:val="0"/>
          <w:numId w:val="4"/>
        </w:numPr>
        <w:tabs>
          <w:tab w:val="clear" w:pos="4153"/>
          <w:tab w:val="clear" w:pos="8306"/>
          <w:tab w:val="left" w:pos="4872"/>
        </w:tabs>
        <w:ind w:right="181"/>
        <w:jc w:val="both"/>
        <w:outlineLvl w:val="0"/>
        <w:rPr>
          <w:rFonts w:ascii="Calibri" w:hAnsi="Calibri"/>
          <w:sz w:val="24"/>
          <w:szCs w:val="24"/>
        </w:rPr>
      </w:pPr>
      <w:r>
        <w:rPr>
          <w:rFonts w:ascii="Calibri" w:hAnsi="Calibri"/>
          <w:sz w:val="24"/>
          <w:szCs w:val="24"/>
        </w:rPr>
        <w:t xml:space="preserve">ΥΑ αρ. 85980/Δ2 </w:t>
      </w:r>
      <w:r w:rsidR="00A91C82">
        <w:rPr>
          <w:rFonts w:ascii="Calibri" w:hAnsi="Calibri"/>
          <w:sz w:val="24"/>
          <w:szCs w:val="24"/>
        </w:rPr>
        <w:t>(ΦΕΚ 2737, τ. Β΄</w:t>
      </w:r>
      <w:r w:rsidR="00302C7A">
        <w:rPr>
          <w:rFonts w:ascii="Calibri" w:hAnsi="Calibri"/>
          <w:sz w:val="24"/>
          <w:szCs w:val="24"/>
        </w:rPr>
        <w:t>/</w:t>
      </w:r>
      <w:r w:rsidR="00A91C82">
        <w:rPr>
          <w:rFonts w:ascii="Calibri" w:hAnsi="Calibri"/>
          <w:sz w:val="24"/>
          <w:szCs w:val="24"/>
        </w:rPr>
        <w:t xml:space="preserve">04-07-2020) </w:t>
      </w:r>
      <w:r>
        <w:rPr>
          <w:rFonts w:ascii="Calibri" w:hAnsi="Calibri"/>
          <w:sz w:val="24"/>
          <w:szCs w:val="24"/>
        </w:rPr>
        <w:t>με θέμα «Αναθέσεις μαθημάτων Γυμνασίου και Γενικού Λυκείου»,</w:t>
      </w:r>
    </w:p>
    <w:p w:rsidR="00A17DD9" w:rsidRDefault="00A17DD9" w:rsidP="005278E9">
      <w:pPr>
        <w:pStyle w:val="a5"/>
        <w:numPr>
          <w:ilvl w:val="0"/>
          <w:numId w:val="4"/>
        </w:numPr>
        <w:tabs>
          <w:tab w:val="clear" w:pos="4153"/>
          <w:tab w:val="clear" w:pos="8306"/>
          <w:tab w:val="left" w:pos="4872"/>
        </w:tabs>
        <w:ind w:right="181"/>
        <w:jc w:val="both"/>
        <w:outlineLvl w:val="0"/>
        <w:rPr>
          <w:rFonts w:ascii="Calibri" w:hAnsi="Calibri"/>
          <w:sz w:val="24"/>
          <w:szCs w:val="24"/>
        </w:rPr>
      </w:pPr>
      <w:r>
        <w:rPr>
          <w:rFonts w:ascii="Calibri" w:hAnsi="Calibri"/>
          <w:sz w:val="24"/>
          <w:szCs w:val="24"/>
        </w:rPr>
        <w:t xml:space="preserve">ΥΑ αρ. 97911/Δ2 </w:t>
      </w:r>
      <w:r w:rsidR="00E13B2F" w:rsidRPr="00E13B2F">
        <w:rPr>
          <w:rFonts w:ascii="Calibri" w:hAnsi="Calibri"/>
          <w:sz w:val="24"/>
          <w:szCs w:val="24"/>
        </w:rPr>
        <w:t>(</w:t>
      </w:r>
      <w:r w:rsidR="00E13B2F">
        <w:rPr>
          <w:rFonts w:ascii="Calibri" w:hAnsi="Calibri"/>
          <w:sz w:val="24"/>
          <w:szCs w:val="24"/>
        </w:rPr>
        <w:t>ΦΕΚ 3215/τ. Β΄</w:t>
      </w:r>
      <w:r w:rsidR="00302C7A">
        <w:rPr>
          <w:rFonts w:ascii="Calibri" w:hAnsi="Calibri"/>
          <w:sz w:val="24"/>
          <w:szCs w:val="24"/>
        </w:rPr>
        <w:t>/</w:t>
      </w:r>
      <w:r w:rsidR="00E13B2F">
        <w:rPr>
          <w:rFonts w:ascii="Calibri" w:hAnsi="Calibri"/>
          <w:sz w:val="24"/>
          <w:szCs w:val="24"/>
        </w:rPr>
        <w:t>03-07-2020</w:t>
      </w:r>
      <w:r w:rsidR="00E13B2F" w:rsidRPr="00E13B2F">
        <w:rPr>
          <w:rFonts w:ascii="Calibri" w:hAnsi="Calibri"/>
          <w:sz w:val="24"/>
          <w:szCs w:val="24"/>
        </w:rPr>
        <w:t xml:space="preserve">) </w:t>
      </w:r>
      <w:r>
        <w:rPr>
          <w:rFonts w:ascii="Calibri" w:hAnsi="Calibri"/>
          <w:sz w:val="24"/>
          <w:szCs w:val="24"/>
        </w:rPr>
        <w:t xml:space="preserve">με θέμα «Τροποποίηση </w:t>
      </w:r>
      <w:r w:rsidR="000D35E2">
        <w:rPr>
          <w:rFonts w:ascii="Calibri" w:hAnsi="Calibri"/>
          <w:sz w:val="24"/>
          <w:szCs w:val="24"/>
        </w:rPr>
        <w:t xml:space="preserve">της υπ΄ αρ. 85980/Δ2/03-07-2020 </w:t>
      </w:r>
      <w:r>
        <w:rPr>
          <w:rFonts w:ascii="Calibri" w:hAnsi="Calibri"/>
          <w:sz w:val="24"/>
          <w:szCs w:val="24"/>
        </w:rPr>
        <w:t>υπουργικής απόφασης με θέμα «Αναθέσεις μαθημάτων Γυμνασίου και Γενικού Λυκείου» (Β΄2737)»,</w:t>
      </w:r>
    </w:p>
    <w:p w:rsidR="00A17DD9" w:rsidRDefault="00F36FD9" w:rsidP="005278E9">
      <w:pPr>
        <w:pStyle w:val="a5"/>
        <w:numPr>
          <w:ilvl w:val="0"/>
          <w:numId w:val="4"/>
        </w:numPr>
        <w:tabs>
          <w:tab w:val="clear" w:pos="4153"/>
          <w:tab w:val="clear" w:pos="8306"/>
          <w:tab w:val="left" w:pos="4872"/>
        </w:tabs>
        <w:ind w:right="181"/>
        <w:jc w:val="both"/>
        <w:outlineLvl w:val="0"/>
        <w:rPr>
          <w:rFonts w:ascii="Calibri" w:hAnsi="Calibri"/>
          <w:sz w:val="24"/>
          <w:szCs w:val="24"/>
        </w:rPr>
      </w:pPr>
      <w:r>
        <w:rPr>
          <w:rFonts w:ascii="Calibri" w:hAnsi="Calibri"/>
          <w:sz w:val="24"/>
          <w:szCs w:val="24"/>
        </w:rPr>
        <w:t xml:space="preserve">α) ΥΑ αρ. 72323/Δ2 </w:t>
      </w:r>
      <w:r w:rsidR="00AB6224" w:rsidRPr="00AB6224">
        <w:rPr>
          <w:rFonts w:ascii="Calibri" w:hAnsi="Calibri"/>
          <w:sz w:val="24"/>
          <w:szCs w:val="24"/>
        </w:rPr>
        <w:t>(</w:t>
      </w:r>
      <w:r w:rsidR="00AB6224">
        <w:rPr>
          <w:rFonts w:ascii="Calibri" w:hAnsi="Calibri"/>
          <w:sz w:val="24"/>
          <w:szCs w:val="24"/>
        </w:rPr>
        <w:t>ΦΕΚ 2265, τ. Β΄</w:t>
      </w:r>
      <w:r w:rsidR="00302C7A">
        <w:rPr>
          <w:rFonts w:ascii="Calibri" w:hAnsi="Calibri"/>
          <w:sz w:val="24"/>
          <w:szCs w:val="24"/>
        </w:rPr>
        <w:t>/</w:t>
      </w:r>
      <w:r w:rsidR="00AB6224">
        <w:rPr>
          <w:rFonts w:ascii="Calibri" w:hAnsi="Calibri"/>
          <w:sz w:val="24"/>
          <w:szCs w:val="24"/>
        </w:rPr>
        <w:t>12-06-2020</w:t>
      </w:r>
      <w:r w:rsidR="00AB6224" w:rsidRPr="00AB6224">
        <w:rPr>
          <w:rFonts w:ascii="Calibri" w:hAnsi="Calibri"/>
          <w:sz w:val="24"/>
          <w:szCs w:val="24"/>
        </w:rPr>
        <w:t>)</w:t>
      </w:r>
      <w:r w:rsidR="00AB6224">
        <w:rPr>
          <w:rFonts w:ascii="Calibri" w:hAnsi="Calibri"/>
          <w:sz w:val="24"/>
          <w:szCs w:val="24"/>
        </w:rPr>
        <w:t xml:space="preserve"> </w:t>
      </w:r>
      <w:r>
        <w:rPr>
          <w:rFonts w:ascii="Calibri" w:hAnsi="Calibri"/>
          <w:sz w:val="24"/>
          <w:szCs w:val="24"/>
        </w:rPr>
        <w:t>με θέμα «Ωρολόγιο Πρόγραμμα των μαθημάτων των Α, Β΄, Γ΄ τάξεων του Εσπερινού Γυμνασίου» και</w:t>
      </w:r>
    </w:p>
    <w:p w:rsidR="00DC72BD" w:rsidRDefault="00AB6224" w:rsidP="00DC72BD">
      <w:pPr>
        <w:pStyle w:val="a5"/>
        <w:tabs>
          <w:tab w:val="clear" w:pos="4153"/>
          <w:tab w:val="clear" w:pos="8306"/>
          <w:tab w:val="left" w:pos="4872"/>
        </w:tabs>
        <w:ind w:left="-633" w:right="181"/>
        <w:jc w:val="both"/>
        <w:outlineLvl w:val="0"/>
        <w:rPr>
          <w:rFonts w:ascii="Calibri" w:hAnsi="Calibri"/>
          <w:sz w:val="24"/>
          <w:szCs w:val="24"/>
        </w:rPr>
      </w:pPr>
      <w:r>
        <w:rPr>
          <w:rFonts w:ascii="Calibri" w:hAnsi="Calibri"/>
          <w:sz w:val="24"/>
          <w:szCs w:val="24"/>
        </w:rPr>
        <w:t>β</w:t>
      </w:r>
      <w:r w:rsidR="00F36FD9">
        <w:rPr>
          <w:rFonts w:ascii="Calibri" w:hAnsi="Calibri"/>
          <w:sz w:val="24"/>
          <w:szCs w:val="24"/>
        </w:rPr>
        <w:t xml:space="preserve">) ΥΑ αρ. 72322/Δ2 </w:t>
      </w:r>
      <w:r>
        <w:rPr>
          <w:rFonts w:ascii="Calibri" w:hAnsi="Calibri"/>
          <w:sz w:val="24"/>
          <w:szCs w:val="24"/>
        </w:rPr>
        <w:t xml:space="preserve">Δ2 </w:t>
      </w:r>
      <w:r w:rsidRPr="00AB6224">
        <w:rPr>
          <w:rFonts w:ascii="Calibri" w:hAnsi="Calibri"/>
          <w:sz w:val="24"/>
          <w:szCs w:val="24"/>
        </w:rPr>
        <w:t>(</w:t>
      </w:r>
      <w:r>
        <w:rPr>
          <w:rFonts w:ascii="Calibri" w:hAnsi="Calibri"/>
          <w:sz w:val="24"/>
          <w:szCs w:val="24"/>
        </w:rPr>
        <w:t>ΦΕΚ 2265, τ. Β΄</w:t>
      </w:r>
      <w:r w:rsidR="00302C7A">
        <w:rPr>
          <w:rFonts w:ascii="Calibri" w:hAnsi="Calibri"/>
          <w:sz w:val="24"/>
          <w:szCs w:val="24"/>
        </w:rPr>
        <w:t>/</w:t>
      </w:r>
      <w:r>
        <w:rPr>
          <w:rFonts w:ascii="Calibri" w:hAnsi="Calibri"/>
          <w:sz w:val="24"/>
          <w:szCs w:val="24"/>
        </w:rPr>
        <w:t>12-06-2020</w:t>
      </w:r>
      <w:r w:rsidRPr="00AB6224">
        <w:rPr>
          <w:rFonts w:ascii="Calibri" w:hAnsi="Calibri"/>
          <w:sz w:val="24"/>
          <w:szCs w:val="24"/>
        </w:rPr>
        <w:t>)</w:t>
      </w:r>
      <w:r>
        <w:rPr>
          <w:rFonts w:ascii="Calibri" w:hAnsi="Calibri"/>
          <w:sz w:val="24"/>
          <w:szCs w:val="24"/>
        </w:rPr>
        <w:t xml:space="preserve"> </w:t>
      </w:r>
      <w:r w:rsidR="00F36FD9">
        <w:rPr>
          <w:rFonts w:ascii="Calibri" w:hAnsi="Calibri"/>
          <w:sz w:val="24"/>
          <w:szCs w:val="24"/>
        </w:rPr>
        <w:t>με θέμα «Ωρολόγιο Πρόγραμμα των Α΄, Β΄, Γ΄ τάξεων του Ημερήσιου Γυμνασίου»</w:t>
      </w:r>
      <w:r w:rsidR="00DC72BD">
        <w:rPr>
          <w:rFonts w:ascii="Calibri" w:hAnsi="Calibri"/>
          <w:sz w:val="24"/>
          <w:szCs w:val="24"/>
        </w:rPr>
        <w:t>,</w:t>
      </w:r>
    </w:p>
    <w:p w:rsidR="00C665D1" w:rsidRDefault="00E1241F" w:rsidP="00623145">
      <w:pPr>
        <w:pStyle w:val="a5"/>
        <w:tabs>
          <w:tab w:val="clear" w:pos="4153"/>
          <w:tab w:val="clear" w:pos="8306"/>
          <w:tab w:val="left" w:pos="4872"/>
        </w:tabs>
        <w:ind w:left="-709" w:right="181" w:hanging="284"/>
        <w:jc w:val="both"/>
        <w:outlineLvl w:val="0"/>
        <w:rPr>
          <w:rFonts w:ascii="Calibri" w:hAnsi="Calibri"/>
          <w:sz w:val="24"/>
          <w:szCs w:val="24"/>
        </w:rPr>
      </w:pPr>
      <w:r>
        <w:rPr>
          <w:rFonts w:ascii="Calibri" w:hAnsi="Calibri"/>
          <w:sz w:val="24"/>
          <w:szCs w:val="24"/>
        </w:rPr>
        <w:t>13</w:t>
      </w:r>
      <w:r w:rsidR="00C665D1">
        <w:rPr>
          <w:rFonts w:ascii="Calibri" w:hAnsi="Calibri"/>
          <w:sz w:val="24"/>
          <w:szCs w:val="24"/>
        </w:rPr>
        <w:t xml:space="preserve">) </w:t>
      </w:r>
      <w:r w:rsidR="00DC72BD">
        <w:rPr>
          <w:rFonts w:ascii="Calibri" w:hAnsi="Calibri"/>
          <w:sz w:val="24"/>
          <w:szCs w:val="24"/>
        </w:rPr>
        <w:t xml:space="preserve">α) ΥΑ αρ. 74181/Δ2 </w:t>
      </w:r>
      <w:r w:rsidR="00C665D1">
        <w:rPr>
          <w:rFonts w:ascii="Calibri" w:hAnsi="Calibri"/>
          <w:sz w:val="24"/>
          <w:szCs w:val="24"/>
        </w:rPr>
        <w:t xml:space="preserve"> (ΦΕΚ 2338, τ. Β΄</w:t>
      </w:r>
      <w:r w:rsidR="00302C7A">
        <w:rPr>
          <w:rFonts w:ascii="Calibri" w:hAnsi="Calibri"/>
          <w:sz w:val="24"/>
          <w:szCs w:val="24"/>
        </w:rPr>
        <w:t>/</w:t>
      </w:r>
      <w:r w:rsidR="00C665D1">
        <w:rPr>
          <w:rFonts w:ascii="Calibri" w:hAnsi="Calibri"/>
          <w:sz w:val="24"/>
          <w:szCs w:val="24"/>
        </w:rPr>
        <w:t xml:space="preserve">15-06-2020) </w:t>
      </w:r>
      <w:r w:rsidR="00DC72BD">
        <w:rPr>
          <w:rFonts w:ascii="Calibri" w:hAnsi="Calibri"/>
          <w:sz w:val="24"/>
          <w:szCs w:val="24"/>
        </w:rPr>
        <w:t xml:space="preserve">με θέμα «Ωρολόγιο πρόγραμμα των </w:t>
      </w:r>
      <w:r>
        <w:rPr>
          <w:rFonts w:ascii="Calibri" w:hAnsi="Calibri"/>
          <w:sz w:val="24"/>
          <w:szCs w:val="24"/>
        </w:rPr>
        <w:t xml:space="preserve">   </w:t>
      </w:r>
      <w:r w:rsidR="00DC72BD">
        <w:rPr>
          <w:rFonts w:ascii="Calibri" w:hAnsi="Calibri"/>
          <w:sz w:val="24"/>
          <w:szCs w:val="24"/>
        </w:rPr>
        <w:t>μαθημάτων των Α΄, Β΄ και Γ΄</w:t>
      </w:r>
      <w:r w:rsidR="00C665D1">
        <w:rPr>
          <w:rFonts w:ascii="Calibri" w:hAnsi="Calibri"/>
          <w:sz w:val="24"/>
          <w:szCs w:val="24"/>
        </w:rPr>
        <w:t xml:space="preserve"> τάξεων του Γενικού Λυκείου» κα</w:t>
      </w:r>
      <w:r w:rsidR="00623145">
        <w:rPr>
          <w:rFonts w:ascii="Calibri" w:hAnsi="Calibri"/>
          <w:sz w:val="24"/>
          <w:szCs w:val="24"/>
        </w:rPr>
        <w:t>ι</w:t>
      </w:r>
    </w:p>
    <w:p w:rsidR="00294FF4" w:rsidRDefault="00C665D1" w:rsidP="00C665D1">
      <w:pPr>
        <w:pStyle w:val="a5"/>
        <w:tabs>
          <w:tab w:val="clear" w:pos="4153"/>
          <w:tab w:val="clear" w:pos="8306"/>
          <w:tab w:val="left" w:pos="4872"/>
        </w:tabs>
        <w:ind w:left="-993" w:right="181"/>
        <w:jc w:val="both"/>
        <w:outlineLvl w:val="0"/>
        <w:rPr>
          <w:rFonts w:ascii="Calibri" w:hAnsi="Calibri"/>
          <w:sz w:val="24"/>
          <w:szCs w:val="24"/>
        </w:rPr>
      </w:pPr>
      <w:r>
        <w:rPr>
          <w:rFonts w:ascii="Calibri" w:hAnsi="Calibri"/>
          <w:sz w:val="24"/>
          <w:szCs w:val="24"/>
        </w:rPr>
        <w:t xml:space="preserve">     </w:t>
      </w:r>
      <w:r w:rsidR="00DC72BD">
        <w:rPr>
          <w:rFonts w:ascii="Calibri" w:hAnsi="Calibri"/>
          <w:sz w:val="24"/>
          <w:szCs w:val="24"/>
        </w:rPr>
        <w:t xml:space="preserve"> β) ΥΑ αρ. 74182/Δ2 </w:t>
      </w:r>
      <w:r>
        <w:rPr>
          <w:rFonts w:ascii="Calibri" w:hAnsi="Calibri"/>
          <w:sz w:val="24"/>
          <w:szCs w:val="24"/>
        </w:rPr>
        <w:t>(ΦΕΚ 2338, τ. Β΄</w:t>
      </w:r>
      <w:r w:rsidR="00302C7A">
        <w:rPr>
          <w:rFonts w:ascii="Calibri" w:hAnsi="Calibri"/>
          <w:sz w:val="24"/>
          <w:szCs w:val="24"/>
        </w:rPr>
        <w:t>/</w:t>
      </w:r>
      <w:r>
        <w:rPr>
          <w:rFonts w:ascii="Calibri" w:hAnsi="Calibri"/>
          <w:sz w:val="24"/>
          <w:szCs w:val="24"/>
        </w:rPr>
        <w:t xml:space="preserve">15-06-2020) </w:t>
      </w:r>
      <w:r w:rsidR="00DC72BD">
        <w:rPr>
          <w:rFonts w:ascii="Calibri" w:hAnsi="Calibri"/>
          <w:sz w:val="24"/>
          <w:szCs w:val="24"/>
        </w:rPr>
        <w:t xml:space="preserve">με θέμα «Ωρολόγιο πρόγραμμα των </w:t>
      </w:r>
    </w:p>
    <w:p w:rsidR="00DC72BD" w:rsidRDefault="00DC72BD" w:rsidP="00DC72BD">
      <w:pPr>
        <w:pStyle w:val="a5"/>
        <w:tabs>
          <w:tab w:val="clear" w:pos="4153"/>
          <w:tab w:val="clear" w:pos="8306"/>
          <w:tab w:val="left" w:pos="4872"/>
        </w:tabs>
        <w:ind w:left="-567" w:right="181"/>
        <w:jc w:val="both"/>
        <w:outlineLvl w:val="0"/>
        <w:rPr>
          <w:rFonts w:ascii="Calibri" w:hAnsi="Calibri"/>
          <w:sz w:val="24"/>
          <w:szCs w:val="24"/>
        </w:rPr>
      </w:pPr>
      <w:r>
        <w:rPr>
          <w:rFonts w:ascii="Calibri" w:hAnsi="Calibri"/>
          <w:sz w:val="24"/>
          <w:szCs w:val="24"/>
        </w:rPr>
        <w:t>μαθημάτων του Εσπερινού Γενικού Λυκείου»</w:t>
      </w:r>
      <w:r w:rsidR="00294FF4">
        <w:rPr>
          <w:rFonts w:ascii="Calibri" w:hAnsi="Calibri"/>
          <w:sz w:val="24"/>
          <w:szCs w:val="24"/>
        </w:rPr>
        <w:t>,</w:t>
      </w:r>
    </w:p>
    <w:p w:rsidR="001D16C1" w:rsidRPr="001D16C1" w:rsidRDefault="00294FF4" w:rsidP="000D35E2">
      <w:pPr>
        <w:pStyle w:val="a5"/>
        <w:numPr>
          <w:ilvl w:val="0"/>
          <w:numId w:val="6"/>
        </w:numPr>
        <w:tabs>
          <w:tab w:val="clear" w:pos="4153"/>
          <w:tab w:val="clear" w:pos="8306"/>
          <w:tab w:val="left" w:pos="4872"/>
        </w:tabs>
        <w:ind w:right="181"/>
        <w:jc w:val="both"/>
        <w:outlineLvl w:val="0"/>
        <w:rPr>
          <w:rFonts w:ascii="Calibri" w:hAnsi="Calibri"/>
          <w:sz w:val="24"/>
          <w:szCs w:val="24"/>
        </w:rPr>
      </w:pPr>
      <w:r>
        <w:rPr>
          <w:rFonts w:ascii="Calibri" w:hAnsi="Calibri"/>
          <w:sz w:val="24"/>
          <w:szCs w:val="24"/>
        </w:rPr>
        <w:t>ΥΑ αρ. 83315/Δ3</w:t>
      </w:r>
      <w:r w:rsidR="00FC06EB">
        <w:rPr>
          <w:rFonts w:ascii="Calibri" w:hAnsi="Calibri"/>
          <w:sz w:val="24"/>
          <w:szCs w:val="24"/>
        </w:rPr>
        <w:t xml:space="preserve"> (ΦΕΚ 2686, τ. Β΄</w:t>
      </w:r>
      <w:r w:rsidR="00302C7A">
        <w:rPr>
          <w:rFonts w:ascii="Calibri" w:hAnsi="Calibri"/>
          <w:sz w:val="24"/>
          <w:szCs w:val="24"/>
        </w:rPr>
        <w:t>/</w:t>
      </w:r>
      <w:r w:rsidR="00FC06EB">
        <w:rPr>
          <w:rFonts w:ascii="Calibri" w:hAnsi="Calibri"/>
          <w:sz w:val="24"/>
          <w:szCs w:val="24"/>
        </w:rPr>
        <w:t xml:space="preserve">01-07-2020) </w:t>
      </w:r>
      <w:r>
        <w:rPr>
          <w:rFonts w:ascii="Calibri" w:hAnsi="Calibri"/>
          <w:sz w:val="24"/>
          <w:szCs w:val="24"/>
        </w:rPr>
        <w:t>με θέμα «Ωρολόγια Προγράμματα των Γυμνασίων</w:t>
      </w:r>
      <w:r w:rsidR="001D16C1">
        <w:rPr>
          <w:rFonts w:ascii="Calibri" w:hAnsi="Calibri"/>
          <w:sz w:val="24"/>
          <w:szCs w:val="24"/>
        </w:rPr>
        <w:t xml:space="preserve"> Ε.Α.Ε. και των Λυκείων Ε.Α.Ε.»,</w:t>
      </w:r>
    </w:p>
    <w:p w:rsidR="001D16C1" w:rsidRDefault="001D16C1" w:rsidP="00E1241F">
      <w:pPr>
        <w:pStyle w:val="a5"/>
        <w:numPr>
          <w:ilvl w:val="0"/>
          <w:numId w:val="6"/>
        </w:numPr>
        <w:tabs>
          <w:tab w:val="clear" w:pos="4153"/>
          <w:tab w:val="clear" w:pos="8306"/>
          <w:tab w:val="left" w:pos="4872"/>
        </w:tabs>
        <w:ind w:right="181"/>
        <w:jc w:val="both"/>
        <w:outlineLvl w:val="0"/>
        <w:rPr>
          <w:rFonts w:ascii="Calibri" w:hAnsi="Calibri"/>
          <w:sz w:val="24"/>
          <w:szCs w:val="24"/>
        </w:rPr>
      </w:pPr>
      <w:r>
        <w:rPr>
          <w:rFonts w:ascii="Calibri" w:hAnsi="Calibri"/>
          <w:sz w:val="24"/>
          <w:szCs w:val="24"/>
        </w:rPr>
        <w:t>Το με αρ. πρωτ. 109589/Δ2/25-08-2020 έγγραφο του Υ.ΠΑΙ.Θ. με θέμα «Ηλεκτρονικές αιτήσεις εγγραφών – ανανεώσεων εγγραφών – μετεγγραφών περιόδου Σεπτεμβρίου 2020</w:t>
      </w:r>
      <w:r w:rsidR="001E1B29">
        <w:rPr>
          <w:rFonts w:ascii="Calibri" w:hAnsi="Calibri"/>
          <w:sz w:val="24"/>
          <w:szCs w:val="24"/>
        </w:rPr>
        <w:t>»</w:t>
      </w:r>
      <w:r>
        <w:rPr>
          <w:rFonts w:ascii="Calibri" w:hAnsi="Calibri"/>
          <w:sz w:val="24"/>
          <w:szCs w:val="24"/>
        </w:rPr>
        <w:t>.</w:t>
      </w:r>
    </w:p>
    <w:p w:rsidR="00745EB7" w:rsidRPr="00414DC6" w:rsidRDefault="00745EB7" w:rsidP="00810963">
      <w:pPr>
        <w:pStyle w:val="a5"/>
        <w:tabs>
          <w:tab w:val="clear" w:pos="4153"/>
          <w:tab w:val="clear" w:pos="8306"/>
          <w:tab w:val="left" w:pos="4872"/>
        </w:tabs>
        <w:ind w:right="181"/>
        <w:jc w:val="both"/>
        <w:outlineLvl w:val="0"/>
        <w:rPr>
          <w:rFonts w:ascii="Calibri" w:hAnsi="Calibri"/>
          <w:sz w:val="24"/>
          <w:szCs w:val="24"/>
        </w:rPr>
      </w:pPr>
    </w:p>
    <w:p w:rsidR="003F3411" w:rsidRPr="0040266C" w:rsidRDefault="003F3411" w:rsidP="00894F7E">
      <w:pPr>
        <w:pStyle w:val="a5"/>
        <w:tabs>
          <w:tab w:val="clear" w:pos="4153"/>
          <w:tab w:val="clear" w:pos="8306"/>
          <w:tab w:val="left" w:pos="4872"/>
        </w:tabs>
        <w:ind w:right="181"/>
        <w:jc w:val="both"/>
        <w:outlineLvl w:val="0"/>
        <w:rPr>
          <w:rFonts w:ascii="Calibri" w:hAnsi="Calibri"/>
          <w:sz w:val="24"/>
          <w:szCs w:val="24"/>
        </w:rPr>
      </w:pPr>
    </w:p>
    <w:p w:rsidR="00C97818" w:rsidRPr="00745EB7" w:rsidRDefault="00302C7A" w:rsidP="00745EB7">
      <w:pPr>
        <w:tabs>
          <w:tab w:val="left" w:pos="2280"/>
        </w:tabs>
        <w:jc w:val="center"/>
        <w:rPr>
          <w:rFonts w:ascii="Calibri" w:hAnsi="Calibri"/>
          <w:b/>
          <w:i/>
          <w:sz w:val="24"/>
          <w:szCs w:val="24"/>
        </w:rPr>
      </w:pPr>
      <w:r>
        <w:rPr>
          <w:rFonts w:ascii="Calibri" w:hAnsi="Calibri"/>
          <w:b/>
          <w:i/>
          <w:sz w:val="24"/>
          <w:szCs w:val="24"/>
        </w:rPr>
        <w:t>ΚΑΛΗ ΣΧΟΛΙΚΗ ΧΡΟΝΙΑ</w:t>
      </w:r>
    </w:p>
    <w:p w:rsidR="00745EB7" w:rsidRPr="00745EB7" w:rsidRDefault="00745EB7" w:rsidP="00745EB7">
      <w:pPr>
        <w:tabs>
          <w:tab w:val="left" w:pos="2280"/>
        </w:tabs>
        <w:jc w:val="center"/>
        <w:rPr>
          <w:rFonts w:ascii="Calibri" w:hAnsi="Calibri"/>
          <w:b/>
          <w:i/>
          <w:sz w:val="24"/>
          <w:szCs w:val="24"/>
        </w:rPr>
      </w:pPr>
      <w:r w:rsidRPr="00745EB7">
        <w:rPr>
          <w:rFonts w:ascii="Calibri" w:hAnsi="Calibri"/>
          <w:b/>
          <w:i/>
          <w:sz w:val="24"/>
          <w:szCs w:val="24"/>
        </w:rPr>
        <w:t>ΘΑ ΕΙΜΑΣΤΕ ΚΟΝΤΑ ΣΑΣ ΣΤΟ ΔΥΣΚΟΛΟ ΈΡΓΟ ΣΑΣ!</w:t>
      </w:r>
    </w:p>
    <w:p w:rsidR="00745EB7" w:rsidRDefault="00745EB7" w:rsidP="00745EB7">
      <w:pPr>
        <w:tabs>
          <w:tab w:val="left" w:pos="2280"/>
        </w:tabs>
        <w:jc w:val="center"/>
        <w:rPr>
          <w:rFonts w:ascii="Calibri" w:hAnsi="Calibri"/>
          <w:b/>
          <w:sz w:val="24"/>
          <w:szCs w:val="24"/>
        </w:rPr>
      </w:pPr>
    </w:p>
    <w:p w:rsidR="00745EB7" w:rsidRDefault="00745EB7" w:rsidP="00745EB7">
      <w:pPr>
        <w:tabs>
          <w:tab w:val="left" w:pos="2280"/>
        </w:tabs>
        <w:jc w:val="center"/>
        <w:rPr>
          <w:rFonts w:ascii="Calibri" w:hAnsi="Calibri"/>
          <w:b/>
          <w:sz w:val="24"/>
          <w:szCs w:val="24"/>
        </w:rPr>
      </w:pPr>
      <w:r>
        <w:rPr>
          <w:rFonts w:ascii="Calibri" w:hAnsi="Calibri"/>
          <w:b/>
          <w:sz w:val="24"/>
          <w:szCs w:val="24"/>
        </w:rPr>
        <w:t>ΤΜΗΜΑ Ε΄ ΕΚΠΑΙΔΕΥΤΙΚΩΝ ΘΕΜΑΤΩΝ</w:t>
      </w:r>
    </w:p>
    <w:p w:rsidR="00745EB7" w:rsidRPr="00745EB7" w:rsidRDefault="00745EB7" w:rsidP="00745EB7">
      <w:pPr>
        <w:tabs>
          <w:tab w:val="left" w:pos="2280"/>
        </w:tabs>
        <w:jc w:val="center"/>
        <w:rPr>
          <w:rFonts w:ascii="Calibri" w:hAnsi="Calibri"/>
          <w:b/>
          <w:sz w:val="24"/>
          <w:szCs w:val="24"/>
        </w:rPr>
      </w:pPr>
      <w:r>
        <w:rPr>
          <w:rFonts w:ascii="Calibri" w:hAnsi="Calibri"/>
          <w:b/>
          <w:sz w:val="24"/>
          <w:szCs w:val="24"/>
        </w:rPr>
        <w:t>Δ.Δ.Ε. Β΄ΑΘΗΝΑΣ</w:t>
      </w:r>
    </w:p>
    <w:p w:rsidR="00C45146" w:rsidRPr="001D16C1" w:rsidRDefault="00C45146" w:rsidP="00D0739D">
      <w:pPr>
        <w:tabs>
          <w:tab w:val="left" w:pos="5745"/>
        </w:tabs>
        <w:rPr>
          <w:sz w:val="24"/>
          <w:szCs w:val="24"/>
        </w:rPr>
      </w:pPr>
    </w:p>
    <w:sectPr w:rsidR="00C45146" w:rsidRPr="001D16C1" w:rsidSect="00173143">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6969" w:rsidRDefault="00C56969" w:rsidP="00D0739D">
      <w:pPr>
        <w:spacing w:after="0" w:line="240" w:lineRule="auto"/>
      </w:pPr>
      <w:r>
        <w:separator/>
      </w:r>
    </w:p>
  </w:endnote>
  <w:endnote w:type="continuationSeparator" w:id="0">
    <w:p w:rsidR="00C56969" w:rsidRDefault="00C56969" w:rsidP="00D073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13192"/>
      <w:docPartObj>
        <w:docPartGallery w:val="Page Numbers (Bottom of Page)"/>
        <w:docPartUnique/>
      </w:docPartObj>
    </w:sdtPr>
    <w:sdtEndPr/>
    <w:sdtContent>
      <w:p w:rsidR="00D0739D" w:rsidRDefault="00C56969">
        <w:pPr>
          <w:pStyle w:val="a4"/>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rsidR="00D0739D" w:rsidRDefault="00D0739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6969" w:rsidRDefault="00C56969" w:rsidP="00D0739D">
      <w:pPr>
        <w:spacing w:after="0" w:line="240" w:lineRule="auto"/>
      </w:pPr>
      <w:r>
        <w:separator/>
      </w:r>
    </w:p>
  </w:footnote>
  <w:footnote w:type="continuationSeparator" w:id="0">
    <w:p w:rsidR="00C56969" w:rsidRDefault="00C56969" w:rsidP="00D073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AD7"/>
    <w:multiLevelType w:val="hybridMultilevel"/>
    <w:tmpl w:val="9340644E"/>
    <w:lvl w:ilvl="0" w:tplc="39D28B96">
      <w:start w:val="10"/>
      <w:numFmt w:val="decimal"/>
      <w:lvlText w:val="%1"/>
      <w:lvlJc w:val="left"/>
      <w:pPr>
        <w:ind w:left="-138" w:hanging="360"/>
      </w:pPr>
      <w:rPr>
        <w:rFonts w:hint="default"/>
      </w:rPr>
    </w:lvl>
    <w:lvl w:ilvl="1" w:tplc="04080019" w:tentative="1">
      <w:start w:val="1"/>
      <w:numFmt w:val="lowerLetter"/>
      <w:lvlText w:val="%2."/>
      <w:lvlJc w:val="left"/>
      <w:pPr>
        <w:ind w:left="582" w:hanging="360"/>
      </w:pPr>
    </w:lvl>
    <w:lvl w:ilvl="2" w:tplc="0408001B" w:tentative="1">
      <w:start w:val="1"/>
      <w:numFmt w:val="lowerRoman"/>
      <w:lvlText w:val="%3."/>
      <w:lvlJc w:val="right"/>
      <w:pPr>
        <w:ind w:left="1302" w:hanging="180"/>
      </w:pPr>
    </w:lvl>
    <w:lvl w:ilvl="3" w:tplc="0408000F" w:tentative="1">
      <w:start w:val="1"/>
      <w:numFmt w:val="decimal"/>
      <w:lvlText w:val="%4."/>
      <w:lvlJc w:val="left"/>
      <w:pPr>
        <w:ind w:left="2022" w:hanging="360"/>
      </w:pPr>
    </w:lvl>
    <w:lvl w:ilvl="4" w:tplc="04080019" w:tentative="1">
      <w:start w:val="1"/>
      <w:numFmt w:val="lowerLetter"/>
      <w:lvlText w:val="%5."/>
      <w:lvlJc w:val="left"/>
      <w:pPr>
        <w:ind w:left="2742" w:hanging="360"/>
      </w:pPr>
    </w:lvl>
    <w:lvl w:ilvl="5" w:tplc="0408001B" w:tentative="1">
      <w:start w:val="1"/>
      <w:numFmt w:val="lowerRoman"/>
      <w:lvlText w:val="%6."/>
      <w:lvlJc w:val="right"/>
      <w:pPr>
        <w:ind w:left="3462" w:hanging="180"/>
      </w:pPr>
    </w:lvl>
    <w:lvl w:ilvl="6" w:tplc="0408000F" w:tentative="1">
      <w:start w:val="1"/>
      <w:numFmt w:val="decimal"/>
      <w:lvlText w:val="%7."/>
      <w:lvlJc w:val="left"/>
      <w:pPr>
        <w:ind w:left="4182" w:hanging="360"/>
      </w:pPr>
    </w:lvl>
    <w:lvl w:ilvl="7" w:tplc="04080019" w:tentative="1">
      <w:start w:val="1"/>
      <w:numFmt w:val="lowerLetter"/>
      <w:lvlText w:val="%8."/>
      <w:lvlJc w:val="left"/>
      <w:pPr>
        <w:ind w:left="4902" w:hanging="360"/>
      </w:pPr>
    </w:lvl>
    <w:lvl w:ilvl="8" w:tplc="0408001B" w:tentative="1">
      <w:start w:val="1"/>
      <w:numFmt w:val="lowerRoman"/>
      <w:lvlText w:val="%9."/>
      <w:lvlJc w:val="right"/>
      <w:pPr>
        <w:ind w:left="5622" w:hanging="180"/>
      </w:pPr>
    </w:lvl>
  </w:abstractNum>
  <w:abstractNum w:abstractNumId="1" w15:restartNumberingAfterBreak="0">
    <w:nsid w:val="2F6B469D"/>
    <w:multiLevelType w:val="hybridMultilevel"/>
    <w:tmpl w:val="2050ED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E504CB4"/>
    <w:multiLevelType w:val="hybridMultilevel"/>
    <w:tmpl w:val="88883E28"/>
    <w:lvl w:ilvl="0" w:tplc="78D049DA">
      <w:start w:val="1"/>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3" w15:restartNumberingAfterBreak="0">
    <w:nsid w:val="4CDA1229"/>
    <w:multiLevelType w:val="hybridMultilevel"/>
    <w:tmpl w:val="9E0241B4"/>
    <w:lvl w:ilvl="0" w:tplc="E24C1C3A">
      <w:start w:val="14"/>
      <w:numFmt w:val="decimal"/>
      <w:lvlText w:val="%1)"/>
      <w:lvlJc w:val="left"/>
      <w:pPr>
        <w:ind w:left="-633" w:hanging="360"/>
      </w:pPr>
      <w:rPr>
        <w:rFonts w:hint="default"/>
      </w:rPr>
    </w:lvl>
    <w:lvl w:ilvl="1" w:tplc="04080019" w:tentative="1">
      <w:start w:val="1"/>
      <w:numFmt w:val="lowerLetter"/>
      <w:lvlText w:val="%2."/>
      <w:lvlJc w:val="left"/>
      <w:pPr>
        <w:ind w:left="87" w:hanging="360"/>
      </w:pPr>
    </w:lvl>
    <w:lvl w:ilvl="2" w:tplc="0408001B" w:tentative="1">
      <w:start w:val="1"/>
      <w:numFmt w:val="lowerRoman"/>
      <w:lvlText w:val="%3."/>
      <w:lvlJc w:val="right"/>
      <w:pPr>
        <w:ind w:left="807" w:hanging="180"/>
      </w:pPr>
    </w:lvl>
    <w:lvl w:ilvl="3" w:tplc="0408000F" w:tentative="1">
      <w:start w:val="1"/>
      <w:numFmt w:val="decimal"/>
      <w:lvlText w:val="%4."/>
      <w:lvlJc w:val="left"/>
      <w:pPr>
        <w:ind w:left="1527" w:hanging="360"/>
      </w:pPr>
    </w:lvl>
    <w:lvl w:ilvl="4" w:tplc="04080019" w:tentative="1">
      <w:start w:val="1"/>
      <w:numFmt w:val="lowerLetter"/>
      <w:lvlText w:val="%5."/>
      <w:lvlJc w:val="left"/>
      <w:pPr>
        <w:ind w:left="2247" w:hanging="360"/>
      </w:pPr>
    </w:lvl>
    <w:lvl w:ilvl="5" w:tplc="0408001B" w:tentative="1">
      <w:start w:val="1"/>
      <w:numFmt w:val="lowerRoman"/>
      <w:lvlText w:val="%6."/>
      <w:lvlJc w:val="right"/>
      <w:pPr>
        <w:ind w:left="2967" w:hanging="180"/>
      </w:pPr>
    </w:lvl>
    <w:lvl w:ilvl="6" w:tplc="0408000F" w:tentative="1">
      <w:start w:val="1"/>
      <w:numFmt w:val="decimal"/>
      <w:lvlText w:val="%7."/>
      <w:lvlJc w:val="left"/>
      <w:pPr>
        <w:ind w:left="3687" w:hanging="360"/>
      </w:pPr>
    </w:lvl>
    <w:lvl w:ilvl="7" w:tplc="04080019" w:tentative="1">
      <w:start w:val="1"/>
      <w:numFmt w:val="lowerLetter"/>
      <w:lvlText w:val="%8."/>
      <w:lvlJc w:val="left"/>
      <w:pPr>
        <w:ind w:left="4407" w:hanging="360"/>
      </w:pPr>
    </w:lvl>
    <w:lvl w:ilvl="8" w:tplc="0408001B" w:tentative="1">
      <w:start w:val="1"/>
      <w:numFmt w:val="lowerRoman"/>
      <w:lvlText w:val="%9."/>
      <w:lvlJc w:val="right"/>
      <w:pPr>
        <w:ind w:left="5127" w:hanging="180"/>
      </w:pPr>
    </w:lvl>
  </w:abstractNum>
  <w:abstractNum w:abstractNumId="4" w15:restartNumberingAfterBreak="0">
    <w:nsid w:val="5C404631"/>
    <w:multiLevelType w:val="hybridMultilevel"/>
    <w:tmpl w:val="AD94B750"/>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4EF42A0"/>
    <w:multiLevelType w:val="hybridMultilevel"/>
    <w:tmpl w:val="1532976C"/>
    <w:lvl w:ilvl="0" w:tplc="0E58B3E0">
      <w:start w:val="14"/>
      <w:numFmt w:val="decimal"/>
      <w:lvlText w:val="%1)"/>
      <w:lvlJc w:val="left"/>
      <w:pPr>
        <w:ind w:left="-273" w:hanging="360"/>
      </w:pPr>
      <w:rPr>
        <w:rFonts w:hint="default"/>
      </w:rPr>
    </w:lvl>
    <w:lvl w:ilvl="1" w:tplc="04080019" w:tentative="1">
      <w:start w:val="1"/>
      <w:numFmt w:val="lowerLetter"/>
      <w:lvlText w:val="%2."/>
      <w:lvlJc w:val="left"/>
      <w:pPr>
        <w:ind w:left="447" w:hanging="360"/>
      </w:pPr>
    </w:lvl>
    <w:lvl w:ilvl="2" w:tplc="0408001B" w:tentative="1">
      <w:start w:val="1"/>
      <w:numFmt w:val="lowerRoman"/>
      <w:lvlText w:val="%3."/>
      <w:lvlJc w:val="right"/>
      <w:pPr>
        <w:ind w:left="1167" w:hanging="180"/>
      </w:pPr>
    </w:lvl>
    <w:lvl w:ilvl="3" w:tplc="0408000F" w:tentative="1">
      <w:start w:val="1"/>
      <w:numFmt w:val="decimal"/>
      <w:lvlText w:val="%4."/>
      <w:lvlJc w:val="left"/>
      <w:pPr>
        <w:ind w:left="1887" w:hanging="360"/>
      </w:pPr>
    </w:lvl>
    <w:lvl w:ilvl="4" w:tplc="04080019" w:tentative="1">
      <w:start w:val="1"/>
      <w:numFmt w:val="lowerLetter"/>
      <w:lvlText w:val="%5."/>
      <w:lvlJc w:val="left"/>
      <w:pPr>
        <w:ind w:left="2607" w:hanging="360"/>
      </w:pPr>
    </w:lvl>
    <w:lvl w:ilvl="5" w:tplc="0408001B" w:tentative="1">
      <w:start w:val="1"/>
      <w:numFmt w:val="lowerRoman"/>
      <w:lvlText w:val="%6."/>
      <w:lvlJc w:val="right"/>
      <w:pPr>
        <w:ind w:left="3327" w:hanging="180"/>
      </w:pPr>
    </w:lvl>
    <w:lvl w:ilvl="6" w:tplc="0408000F" w:tentative="1">
      <w:start w:val="1"/>
      <w:numFmt w:val="decimal"/>
      <w:lvlText w:val="%7."/>
      <w:lvlJc w:val="left"/>
      <w:pPr>
        <w:ind w:left="4047" w:hanging="360"/>
      </w:pPr>
    </w:lvl>
    <w:lvl w:ilvl="7" w:tplc="04080019" w:tentative="1">
      <w:start w:val="1"/>
      <w:numFmt w:val="lowerLetter"/>
      <w:lvlText w:val="%8."/>
      <w:lvlJc w:val="left"/>
      <w:pPr>
        <w:ind w:left="4767" w:hanging="360"/>
      </w:pPr>
    </w:lvl>
    <w:lvl w:ilvl="8" w:tplc="0408001B" w:tentative="1">
      <w:start w:val="1"/>
      <w:numFmt w:val="lowerRoman"/>
      <w:lvlText w:val="%9."/>
      <w:lvlJc w:val="right"/>
      <w:pPr>
        <w:ind w:left="5487" w:hanging="180"/>
      </w:pPr>
    </w:lvl>
  </w:abstractNum>
  <w:num w:numId="1">
    <w:abstractNumId w:val="1"/>
  </w:num>
  <w:num w:numId="2">
    <w:abstractNumId w:val="4"/>
  </w:num>
  <w:num w:numId="3">
    <w:abstractNumId w:val="0"/>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B93"/>
    <w:rsid w:val="00013DE3"/>
    <w:rsid w:val="00030A30"/>
    <w:rsid w:val="000342E8"/>
    <w:rsid w:val="00064EB0"/>
    <w:rsid w:val="0008679E"/>
    <w:rsid w:val="000A7AF6"/>
    <w:rsid w:val="000D35E2"/>
    <w:rsid w:val="00114218"/>
    <w:rsid w:val="00142CC3"/>
    <w:rsid w:val="00173143"/>
    <w:rsid w:val="00183C70"/>
    <w:rsid w:val="001B44C9"/>
    <w:rsid w:val="001D16C1"/>
    <w:rsid w:val="001D562B"/>
    <w:rsid w:val="001E1B29"/>
    <w:rsid w:val="001E2394"/>
    <w:rsid w:val="001E335D"/>
    <w:rsid w:val="00222F02"/>
    <w:rsid w:val="00233384"/>
    <w:rsid w:val="002350CD"/>
    <w:rsid w:val="0024000E"/>
    <w:rsid w:val="00265517"/>
    <w:rsid w:val="0027464A"/>
    <w:rsid w:val="00284033"/>
    <w:rsid w:val="00294FF4"/>
    <w:rsid w:val="002C5968"/>
    <w:rsid w:val="002D4E36"/>
    <w:rsid w:val="002E53EC"/>
    <w:rsid w:val="002F183E"/>
    <w:rsid w:val="002F32D0"/>
    <w:rsid w:val="002F4B93"/>
    <w:rsid w:val="00300658"/>
    <w:rsid w:val="00302C7A"/>
    <w:rsid w:val="003204E9"/>
    <w:rsid w:val="003470BB"/>
    <w:rsid w:val="0035394A"/>
    <w:rsid w:val="00365D0D"/>
    <w:rsid w:val="00380CD1"/>
    <w:rsid w:val="00380F7E"/>
    <w:rsid w:val="003D7C42"/>
    <w:rsid w:val="003F3411"/>
    <w:rsid w:val="003F4794"/>
    <w:rsid w:val="0040266C"/>
    <w:rsid w:val="00414DC6"/>
    <w:rsid w:val="004244C1"/>
    <w:rsid w:val="00447332"/>
    <w:rsid w:val="00461F7D"/>
    <w:rsid w:val="004626FD"/>
    <w:rsid w:val="00485122"/>
    <w:rsid w:val="004900F7"/>
    <w:rsid w:val="00493C27"/>
    <w:rsid w:val="004D48F0"/>
    <w:rsid w:val="005278E9"/>
    <w:rsid w:val="005370BF"/>
    <w:rsid w:val="005611F5"/>
    <w:rsid w:val="00582677"/>
    <w:rsid w:val="00595B88"/>
    <w:rsid w:val="005F56A4"/>
    <w:rsid w:val="006078C0"/>
    <w:rsid w:val="006133E7"/>
    <w:rsid w:val="0062246E"/>
    <w:rsid w:val="00623145"/>
    <w:rsid w:val="00670EFD"/>
    <w:rsid w:val="00671335"/>
    <w:rsid w:val="00672453"/>
    <w:rsid w:val="00743EF3"/>
    <w:rsid w:val="00745EB7"/>
    <w:rsid w:val="00766ABF"/>
    <w:rsid w:val="007760FE"/>
    <w:rsid w:val="00785B7F"/>
    <w:rsid w:val="00787103"/>
    <w:rsid w:val="00790361"/>
    <w:rsid w:val="00791FBC"/>
    <w:rsid w:val="007A40F2"/>
    <w:rsid w:val="007B6179"/>
    <w:rsid w:val="007D6679"/>
    <w:rsid w:val="007E13A2"/>
    <w:rsid w:val="00805D51"/>
    <w:rsid w:val="00810963"/>
    <w:rsid w:val="00822B41"/>
    <w:rsid w:val="00825DA2"/>
    <w:rsid w:val="00833BEC"/>
    <w:rsid w:val="00840D2F"/>
    <w:rsid w:val="0085023C"/>
    <w:rsid w:val="008533C9"/>
    <w:rsid w:val="00877950"/>
    <w:rsid w:val="00882D1A"/>
    <w:rsid w:val="00894F7E"/>
    <w:rsid w:val="008B2BC4"/>
    <w:rsid w:val="008D4B3D"/>
    <w:rsid w:val="008E6C44"/>
    <w:rsid w:val="008E71E1"/>
    <w:rsid w:val="00935C78"/>
    <w:rsid w:val="00945A6C"/>
    <w:rsid w:val="00963596"/>
    <w:rsid w:val="00971179"/>
    <w:rsid w:val="009A5691"/>
    <w:rsid w:val="00A05580"/>
    <w:rsid w:val="00A17DD9"/>
    <w:rsid w:val="00A264E5"/>
    <w:rsid w:val="00A27BE9"/>
    <w:rsid w:val="00A50678"/>
    <w:rsid w:val="00A5234F"/>
    <w:rsid w:val="00A91C82"/>
    <w:rsid w:val="00AB6224"/>
    <w:rsid w:val="00AE7C24"/>
    <w:rsid w:val="00AF1AC4"/>
    <w:rsid w:val="00B13B25"/>
    <w:rsid w:val="00B702DE"/>
    <w:rsid w:val="00B76D58"/>
    <w:rsid w:val="00B81EC8"/>
    <w:rsid w:val="00B82F22"/>
    <w:rsid w:val="00BF2A8C"/>
    <w:rsid w:val="00C055B4"/>
    <w:rsid w:val="00C13F94"/>
    <w:rsid w:val="00C45146"/>
    <w:rsid w:val="00C56969"/>
    <w:rsid w:val="00C665D1"/>
    <w:rsid w:val="00C97818"/>
    <w:rsid w:val="00CA72B3"/>
    <w:rsid w:val="00CD3833"/>
    <w:rsid w:val="00CD6B3B"/>
    <w:rsid w:val="00D0739D"/>
    <w:rsid w:val="00D209C5"/>
    <w:rsid w:val="00D26614"/>
    <w:rsid w:val="00D52913"/>
    <w:rsid w:val="00D56EA1"/>
    <w:rsid w:val="00D67A14"/>
    <w:rsid w:val="00D7341D"/>
    <w:rsid w:val="00DA75C1"/>
    <w:rsid w:val="00DC62EA"/>
    <w:rsid w:val="00DC705B"/>
    <w:rsid w:val="00DC72BD"/>
    <w:rsid w:val="00DD1838"/>
    <w:rsid w:val="00DE6D32"/>
    <w:rsid w:val="00E03EEF"/>
    <w:rsid w:val="00E07D1F"/>
    <w:rsid w:val="00E1241F"/>
    <w:rsid w:val="00E13B2F"/>
    <w:rsid w:val="00E209AC"/>
    <w:rsid w:val="00E65C5B"/>
    <w:rsid w:val="00E765E1"/>
    <w:rsid w:val="00ED5C43"/>
    <w:rsid w:val="00F01377"/>
    <w:rsid w:val="00F05EF0"/>
    <w:rsid w:val="00F06E37"/>
    <w:rsid w:val="00F07468"/>
    <w:rsid w:val="00F164B1"/>
    <w:rsid w:val="00F26FFB"/>
    <w:rsid w:val="00F36FD9"/>
    <w:rsid w:val="00F57119"/>
    <w:rsid w:val="00F72B2E"/>
    <w:rsid w:val="00F75C63"/>
    <w:rsid w:val="00FA6689"/>
    <w:rsid w:val="00FB7E91"/>
    <w:rsid w:val="00FC06EB"/>
    <w:rsid w:val="00FC569C"/>
    <w:rsid w:val="00FF15B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CED8E-961A-4EFA-A385-0306B4B9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5E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F4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2F4B93"/>
    <w:rPr>
      <w:color w:val="0563C1" w:themeColor="hyperlink"/>
      <w:u w:val="single"/>
    </w:rPr>
  </w:style>
  <w:style w:type="paragraph" w:styleId="a4">
    <w:name w:val="footer"/>
    <w:basedOn w:val="a"/>
    <w:link w:val="Char"/>
    <w:uiPriority w:val="99"/>
    <w:rsid w:val="00380CD1"/>
    <w:pPr>
      <w:tabs>
        <w:tab w:val="center" w:pos="4536"/>
        <w:tab w:val="right" w:pos="9072"/>
      </w:tabs>
      <w:spacing w:after="0" w:line="240" w:lineRule="auto"/>
    </w:pPr>
    <w:rPr>
      <w:rFonts w:ascii="Times New Roman" w:eastAsia="Times New Roman" w:hAnsi="Times New Roman" w:cs="Times New Roman"/>
      <w:sz w:val="24"/>
      <w:szCs w:val="24"/>
      <w:lang w:eastAsia="el-GR"/>
    </w:rPr>
  </w:style>
  <w:style w:type="character" w:customStyle="1" w:styleId="Char">
    <w:name w:val="Υποσέλιδο Char"/>
    <w:basedOn w:val="a0"/>
    <w:link w:val="a4"/>
    <w:uiPriority w:val="99"/>
    <w:rsid w:val="00380CD1"/>
    <w:rPr>
      <w:rFonts w:ascii="Times New Roman" w:eastAsia="Times New Roman" w:hAnsi="Times New Roman" w:cs="Times New Roman"/>
      <w:sz w:val="24"/>
      <w:szCs w:val="24"/>
      <w:lang w:eastAsia="el-GR"/>
    </w:rPr>
  </w:style>
  <w:style w:type="paragraph" w:styleId="a5">
    <w:name w:val="header"/>
    <w:basedOn w:val="a"/>
    <w:link w:val="Char0"/>
    <w:unhideWhenUsed/>
    <w:rsid w:val="008533C9"/>
    <w:pPr>
      <w:tabs>
        <w:tab w:val="center" w:pos="4153"/>
        <w:tab w:val="right" w:pos="8306"/>
      </w:tabs>
      <w:spacing w:after="0" w:line="240" w:lineRule="auto"/>
    </w:pPr>
  </w:style>
  <w:style w:type="character" w:customStyle="1" w:styleId="Char0">
    <w:name w:val="Κεφαλίδα Char"/>
    <w:basedOn w:val="a0"/>
    <w:link w:val="a5"/>
    <w:rsid w:val="00853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ekth@dide-v-ath.att.sch.gr/" TargetMode="External"/><Relationship Id="rId5" Type="http://schemas.openxmlformats.org/officeDocument/2006/relationships/webSettings" Target="webSettings.xml"/><Relationship Id="rId10" Type="http://schemas.openxmlformats.org/officeDocument/2006/relationships/hyperlink" Target="http://dide-v-ath.g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F927FB-9F21-4199-A783-28E07EA3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737</Words>
  <Characters>3984</Characters>
  <Application>Microsoft Office Word</Application>
  <DocSecurity>0</DocSecurity>
  <Lines>33</Lines>
  <Paragraphs>9</Paragraphs>
  <ScaleCrop>false</ScaleCrop>
  <HeadingPairs>
    <vt:vector size="6" baseType="variant">
      <vt:variant>
        <vt:lpstr>Τίτλος</vt:lpstr>
      </vt:variant>
      <vt:variant>
        <vt:i4>1</vt:i4>
      </vt:variant>
      <vt:variant>
        <vt:lpstr>Επικεφαλίδες</vt:lpstr>
      </vt:variant>
      <vt:variant>
        <vt:i4>25</vt:i4>
      </vt:variant>
      <vt:variant>
        <vt:lpstr>Title</vt:lpstr>
      </vt:variant>
      <vt:variant>
        <vt:i4>1</vt:i4>
      </vt:variant>
    </vt:vector>
  </HeadingPairs>
  <TitlesOfParts>
    <vt:vector size="27" baseType="lpstr">
      <vt:lpstr/>
      <vt:lpstr>ΘΕΜΑ : «Γνωστοποίηση της τελευταίας νομοθεσίας για το τρέχον σχο</vt:lpstr>
      <vt:lpstr/>
      <vt:lpstr>Μαζί με τις ευχές μας για καλή σχολική χρονιά με υγεία και δύναμη</vt:lpstr>
      <vt:lpstr/>
      <vt:lpstr>Νόμος υπ΄ αριθμ. 4692/2020 (ΦΕΚ 111, τ. Α΄/12-06-2020) με θέμα «Αναβάθμιση του Σ</vt:lpstr>
      <vt:lpstr>Τα άρθρα 6,7,8 του Κεφαλαίου Α΄και η παρ. 3 του άρθρου 61 του Κεφαλαίου Ε΄του αν</vt:lpstr>
      <vt:lpstr>Το με αρ. πρωτ. Φ1/104932/ΓΔ4/10-08-2020 έγγραφο του Υ.ΠΑΙ.Θ. με θέμα «Έκδοση τί</vt:lpstr>
      <vt:lpstr>Νόμος υπ΄ αριθμ. 4713 (ΦΕΚ 147, τ. Α΄, 29-07-2020) με θέμα «Εκσυγχρονισμός της ι</vt:lpstr>
      <vt:lpstr>Το με αρ. πρωτ. Φ1/104795/ΓΔ4/10-08-2020 έγγραφο του Υ.ΠΑΙ.Θ. με θέμα «Ρύθμιση μ</vt:lpstr>
      <vt:lpstr>ΥΑ αριθμ. 105226/Δ2 (03) (ΦΕΚ 3523, τ. Β΄, 25-08-2020) με θέμα «Διδασκαλία ξένης</vt:lpstr>
      <vt:lpstr>ΥΑ Αριθμ. 73111/ΓΔ4 (ΦΕΚ 2397, τ. Β΄, 17-06-2020) με θέμα «Τροποποίηση της υπ  α</vt:lpstr>
      <vt:lpstr>ΥΑ  80233/ΓΔ4 (ΦΕΚ 2629, τ. Β, 29-06-2020) με θέμα «Τροποποίηση και συμπλήρωση τ</vt:lpstr>
      <vt:lpstr>Το με αρ. πρωτ. 107838/Δ2/20-08-2020 έγγραφο του Υ.ΠΑΙ.Θ. με θέμα «Γνωστοποίηση </vt:lpstr>
      <vt:lpstr>Το με αρ. πρωτ. 107731/Δ2/20-08-2020 έγγραφοτου Υ.ΠΑΙ.Θ.  με θέμα «Γνωστοποίηση </vt:lpstr>
      <vt:lpstr>ΥΑ αρ. 85980/Δ2 (ΦΕΚ 2737, τ. Β΄, 04-07-2020) με θέμα «Αναθέσεις μαθημάτων Γυμνα</vt:lpstr>
      <vt:lpstr>ΥΑ αρ. 97911/Δ2 (ΦΕΚ 3215/τ. Β΄, 03-07-2020) με θέμα «Τροποποίηση της υπ΄ αρ. 85</vt:lpstr>
      <vt:lpstr>α)  ΥΑ αρ. 72323/Δ2 (ΦΕΚ 2265, τ. Β΄, 12-06-2020) με θέμα «Ωρολόγιο Πρόγραμμα τω</vt:lpstr>
      <vt:lpstr>β) ΥΑ αρ. 72322/Δ2 Δ2 (ΦΕΚ 2265, τ. Β΄, 12-06-2020) με θέμα «Ωρολόγιο Πρόγραμμα </vt:lpstr>
      <vt:lpstr>13) α) ΥΑ αρ. 74181/Δ2  (ΦΕΚ 2338, τ. Β΄, 15-06-2020) με θέμα «Ωρολόγιο πρόγραμμ</vt:lpstr>
      <vt:lpstr>β) ΥΑ αρ. 74182/Δ2 (ΦΕΚ 2338, τ. Β΄, 15-06-2020) με θέμα «Ωρολόγιο πρόγραμ</vt:lpstr>
      <vt:lpstr>μαθημάτων του Εσπερινού Γενικού Λυκείου»,</vt:lpstr>
      <vt:lpstr>ΥΑ αρ. 83315/Δ3 (ΦΕΚ 2686, τ. Β΄, 01-07-2020) με θέμα «Ωρολόγια Προγράμματα των </vt:lpstr>
      <vt:lpstr>Το με αρ. πρωτ. 109589/Δ2/25-08-2020 έγγραφο του Υ.ΠΑΙ.Θ. με θέμα «Ηλεκτρονικές </vt:lpstr>
      <vt:lpstr/>
      <vt:lpstr/>
      <vt:lpstr/>
    </vt:vector>
  </TitlesOfParts>
  <Company/>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ΘΩΜΗ</cp:lastModifiedBy>
  <cp:revision>6</cp:revision>
  <cp:lastPrinted>2018-03-21T06:39:00Z</cp:lastPrinted>
  <dcterms:created xsi:type="dcterms:W3CDTF">2020-09-02T08:56:00Z</dcterms:created>
  <dcterms:modified xsi:type="dcterms:W3CDTF">2020-09-02T08:59:00Z</dcterms:modified>
</cp:coreProperties>
</file>