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22" w:rsidRDefault="0045226D" w:rsidP="00280C22">
      <w:pPr>
        <w:spacing w:after="0" w:line="256" w:lineRule="auto"/>
        <w:ind w:left="3053" w:right="0" w:firstLine="0"/>
      </w:pPr>
      <w:r>
        <w:rPr>
          <w:b/>
          <w:sz w:val="36"/>
          <w:u w:val="single" w:color="000000"/>
        </w:rPr>
        <w:t>Κ</w:t>
      </w:r>
      <w:r w:rsidR="00280C22">
        <w:rPr>
          <w:b/>
          <w:sz w:val="36"/>
          <w:u w:val="single" w:color="000000"/>
        </w:rPr>
        <w:t>ΕΙΜΕΝΟ 3</w:t>
      </w:r>
      <w:r w:rsidR="00280C22">
        <w:rPr>
          <w:b/>
          <w:sz w:val="36"/>
        </w:rPr>
        <w:t xml:space="preserve"> </w:t>
      </w:r>
    </w:p>
    <w:p w:rsidR="00280C22" w:rsidRDefault="00280C22" w:rsidP="00280C22">
      <w:pPr>
        <w:numPr>
          <w:ilvl w:val="0"/>
          <w:numId w:val="1"/>
        </w:numPr>
        <w:spacing w:after="4" w:line="266" w:lineRule="auto"/>
        <w:ind w:right="164" w:hanging="320"/>
      </w:pPr>
      <w:r>
        <w:rPr>
          <w:b/>
        </w:rPr>
        <w:t>Να γράψετε τους τύπους που ζητούνται για καθεμιά από τις παρακάτω λέξεις:</w:t>
      </w:r>
      <w:r>
        <w:rPr>
          <w:b/>
          <w:sz w:val="22"/>
        </w:rPr>
        <w:t xml:space="preserve"> </w:t>
      </w:r>
      <w:r>
        <w:rPr>
          <w:b/>
        </w:rPr>
        <w:t xml:space="preserve">  </w:t>
      </w:r>
    </w:p>
    <w:p w:rsidR="0045226D" w:rsidRDefault="00280C22" w:rsidP="00280C22">
      <w:pPr>
        <w:ind w:left="-5"/>
      </w:pPr>
      <w:proofErr w:type="spellStart"/>
      <w:r>
        <w:rPr>
          <w:b/>
        </w:rPr>
        <w:t>filiam</w:t>
      </w:r>
      <w:proofErr w:type="spellEnd"/>
      <w:r>
        <w:rPr>
          <w:b/>
        </w:rPr>
        <w:t>:</w:t>
      </w:r>
      <w:r>
        <w:t xml:space="preserve"> την αφαιρετική πληθυντικού </w:t>
      </w:r>
    </w:p>
    <w:p w:rsidR="0045226D" w:rsidRDefault="00280C22" w:rsidP="00280C22">
      <w:pPr>
        <w:ind w:left="-5"/>
      </w:pPr>
      <w:proofErr w:type="spellStart"/>
      <w:r>
        <w:rPr>
          <w:b/>
        </w:rPr>
        <w:t>beluam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marinam</w:t>
      </w:r>
      <w:proofErr w:type="spellEnd"/>
      <w:r>
        <w:rPr>
          <w:b/>
        </w:rPr>
        <w:t xml:space="preserve">: </w:t>
      </w:r>
      <w:r>
        <w:t xml:space="preserve">τη γενική πληθυντικού  </w:t>
      </w:r>
      <w:proofErr w:type="spellStart"/>
      <w:r>
        <w:rPr>
          <w:b/>
        </w:rPr>
        <w:t>deo</w:t>
      </w:r>
      <w:proofErr w:type="spellEnd"/>
      <w:r>
        <w:rPr>
          <w:b/>
        </w:rPr>
        <w:t xml:space="preserve">: </w:t>
      </w:r>
      <w:r>
        <w:t>την κλητική ενικού</w:t>
      </w:r>
    </w:p>
    <w:p w:rsidR="0045226D" w:rsidRDefault="00280C22" w:rsidP="00280C22">
      <w:pPr>
        <w:ind w:left="-5"/>
      </w:pPr>
      <w:r>
        <w:t xml:space="preserve"> </w:t>
      </w:r>
      <w:proofErr w:type="spellStart"/>
      <w:r>
        <w:rPr>
          <w:b/>
        </w:rPr>
        <w:t>calceis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pennatis</w:t>
      </w:r>
      <w:proofErr w:type="spellEnd"/>
      <w:r>
        <w:rPr>
          <w:b/>
        </w:rPr>
        <w:t xml:space="preserve">: </w:t>
      </w:r>
      <w:r>
        <w:t>την αιτιατική πληθυντικού</w:t>
      </w:r>
    </w:p>
    <w:p w:rsidR="0045226D" w:rsidRDefault="00280C22" w:rsidP="00280C22">
      <w:pPr>
        <w:ind w:left="-5"/>
      </w:pPr>
      <w:r>
        <w:t xml:space="preserve"> </w:t>
      </w:r>
      <w:proofErr w:type="spellStart"/>
      <w:r>
        <w:rPr>
          <w:b/>
        </w:rPr>
        <w:t>habent</w:t>
      </w:r>
      <w:proofErr w:type="spellEnd"/>
      <w:r>
        <w:rPr>
          <w:b/>
        </w:rPr>
        <w:t xml:space="preserve">: </w:t>
      </w:r>
      <w:r>
        <w:t xml:space="preserve">το γ΄ πληθυντικό μέλλοντα </w:t>
      </w:r>
    </w:p>
    <w:p w:rsidR="0045226D" w:rsidRDefault="00280C22" w:rsidP="00280C22">
      <w:pPr>
        <w:ind w:left="-5"/>
      </w:pPr>
      <w:proofErr w:type="spellStart"/>
      <w:r>
        <w:rPr>
          <w:b/>
        </w:rPr>
        <w:t>nocet</w:t>
      </w:r>
      <w:proofErr w:type="spellEnd"/>
      <w:r>
        <w:rPr>
          <w:b/>
        </w:rPr>
        <w:t xml:space="preserve">: </w:t>
      </w:r>
      <w:r>
        <w:t xml:space="preserve">το </w:t>
      </w:r>
      <w:proofErr w:type="spellStart"/>
      <w:r>
        <w:t>β΄ενικό</w:t>
      </w:r>
      <w:proofErr w:type="spellEnd"/>
      <w:r>
        <w:t xml:space="preserve"> παρακειμένου </w:t>
      </w:r>
    </w:p>
    <w:p w:rsidR="0045226D" w:rsidRDefault="00280C22" w:rsidP="00280C22">
      <w:pPr>
        <w:ind w:left="-5"/>
      </w:pPr>
      <w:proofErr w:type="spellStart"/>
      <w:r>
        <w:rPr>
          <w:b/>
        </w:rPr>
        <w:t>respondet</w:t>
      </w:r>
      <w:proofErr w:type="spellEnd"/>
      <w:r>
        <w:rPr>
          <w:b/>
        </w:rPr>
        <w:t xml:space="preserve">: </w:t>
      </w:r>
      <w:r>
        <w:t xml:space="preserve">την αφαιρετική σουπίνου </w:t>
      </w:r>
    </w:p>
    <w:p w:rsidR="0045226D" w:rsidRDefault="00280C22" w:rsidP="00280C22">
      <w:pPr>
        <w:ind w:left="-5"/>
      </w:pPr>
      <w:proofErr w:type="spellStart"/>
      <w:r>
        <w:rPr>
          <w:b/>
        </w:rPr>
        <w:t>placet</w:t>
      </w:r>
      <w:proofErr w:type="spellEnd"/>
      <w:r>
        <w:rPr>
          <w:b/>
        </w:rPr>
        <w:t xml:space="preserve">: </w:t>
      </w:r>
      <w:r>
        <w:t xml:space="preserve">το β΄ πληθυντικό υποτακτικής υπερσυντελίκου  </w:t>
      </w:r>
    </w:p>
    <w:p w:rsidR="00280C22" w:rsidRDefault="00280C22" w:rsidP="00280C22">
      <w:pPr>
        <w:ind w:left="-5"/>
      </w:pPr>
      <w:r>
        <w:t xml:space="preserve"> </w:t>
      </w:r>
      <w:proofErr w:type="spellStart"/>
      <w:r>
        <w:rPr>
          <w:b/>
        </w:rPr>
        <w:t>movet</w:t>
      </w:r>
      <w:proofErr w:type="spellEnd"/>
      <w:r>
        <w:rPr>
          <w:b/>
        </w:rPr>
        <w:t xml:space="preserve">: </w:t>
      </w:r>
      <w:r>
        <w:t xml:space="preserve">τη γενική γερουνδίου </w:t>
      </w:r>
    </w:p>
    <w:p w:rsidR="00280C22" w:rsidRDefault="00280C22" w:rsidP="00280C22">
      <w:pPr>
        <w:spacing w:after="18" w:line="256" w:lineRule="auto"/>
        <w:ind w:left="0" w:right="0" w:firstLine="0"/>
      </w:pPr>
      <w:r>
        <w:t xml:space="preserve"> </w:t>
      </w:r>
    </w:p>
    <w:p w:rsidR="00280C22" w:rsidRDefault="00280C22" w:rsidP="00280C22">
      <w:pPr>
        <w:numPr>
          <w:ilvl w:val="0"/>
          <w:numId w:val="1"/>
        </w:numPr>
        <w:ind w:right="164" w:hanging="320"/>
      </w:pPr>
      <w:r>
        <w:t xml:space="preserve">Να γράψετε τα </w:t>
      </w:r>
      <w:r>
        <w:rPr>
          <w:b/>
        </w:rPr>
        <w:t>προσηγορικά ουσιαστικά</w:t>
      </w:r>
      <w:r>
        <w:t xml:space="preserve"> του κειμένου. </w:t>
      </w:r>
    </w:p>
    <w:p w:rsidR="00280C22" w:rsidRDefault="00280C22" w:rsidP="00280C22">
      <w:pPr>
        <w:spacing w:after="18" w:line="256" w:lineRule="auto"/>
        <w:ind w:left="0" w:right="0" w:firstLine="0"/>
      </w:pPr>
      <w:r>
        <w:t xml:space="preserve"> </w:t>
      </w:r>
    </w:p>
    <w:p w:rsidR="00280C22" w:rsidRDefault="0045226D" w:rsidP="0045226D">
      <w:pPr>
        <w:ind w:right="422"/>
      </w:pPr>
      <w:r>
        <w:rPr>
          <w:b/>
        </w:rPr>
        <w:t>3.</w:t>
      </w:r>
      <w:r w:rsidR="00280C22">
        <w:rPr>
          <w:b/>
        </w:rPr>
        <w:t xml:space="preserve">Να μεταφέρετε τις παρακάτω προτάσεις στην παθητική σύνταξη: </w:t>
      </w:r>
      <w:proofErr w:type="spellStart"/>
      <w:r w:rsidR="00280C22">
        <w:t>regia</w:t>
      </w:r>
      <w:proofErr w:type="spellEnd"/>
      <w:r w:rsidR="00280C22">
        <w:t xml:space="preserve"> </w:t>
      </w:r>
      <w:proofErr w:type="spellStart"/>
      <w:r w:rsidR="00280C22">
        <w:t>hostia</w:t>
      </w:r>
      <w:proofErr w:type="spellEnd"/>
      <w:r w:rsidR="00280C22">
        <w:t xml:space="preserve"> </w:t>
      </w:r>
      <w:proofErr w:type="spellStart"/>
      <w:r w:rsidR="00280C22">
        <w:t>deo</w:t>
      </w:r>
      <w:proofErr w:type="spellEnd"/>
      <w:r w:rsidR="00280C22">
        <w:t xml:space="preserve"> </w:t>
      </w:r>
      <w:proofErr w:type="spellStart"/>
      <w:r w:rsidR="00280C22">
        <w:t>placet</w:t>
      </w:r>
      <w:proofErr w:type="spellEnd"/>
      <w:r w:rsidR="00280C22">
        <w:t xml:space="preserve">, </w:t>
      </w:r>
      <w:proofErr w:type="spellStart"/>
      <w:r w:rsidR="00280C22">
        <w:t>Neptunus</w:t>
      </w:r>
      <w:proofErr w:type="spellEnd"/>
      <w:r w:rsidR="00280C22">
        <w:t xml:space="preserve"> </w:t>
      </w:r>
      <w:proofErr w:type="spellStart"/>
      <w:r w:rsidR="00280C22">
        <w:t>iratus</w:t>
      </w:r>
      <w:proofErr w:type="spellEnd"/>
      <w:r w:rsidR="00280C22">
        <w:t xml:space="preserve"> ad </w:t>
      </w:r>
      <w:proofErr w:type="spellStart"/>
      <w:r w:rsidR="00280C22">
        <w:t>oram</w:t>
      </w:r>
      <w:proofErr w:type="spellEnd"/>
      <w:r w:rsidR="00280C22">
        <w:t xml:space="preserve"> </w:t>
      </w:r>
      <w:proofErr w:type="spellStart"/>
      <w:r w:rsidR="00280C22">
        <w:t>Aethiopiae</w:t>
      </w:r>
      <w:proofErr w:type="spellEnd"/>
      <w:r w:rsidR="00280C22">
        <w:t xml:space="preserve"> </w:t>
      </w:r>
      <w:proofErr w:type="spellStart"/>
      <w:r w:rsidR="00280C22">
        <w:t>urget</w:t>
      </w:r>
      <w:proofErr w:type="spellEnd"/>
      <w:r w:rsidR="00280C22">
        <w:t xml:space="preserve"> </w:t>
      </w:r>
      <w:proofErr w:type="spellStart"/>
      <w:r w:rsidR="00280C22">
        <w:t>beluam</w:t>
      </w:r>
      <w:proofErr w:type="spellEnd"/>
      <w:r w:rsidR="00280C22">
        <w:t xml:space="preserve"> </w:t>
      </w:r>
      <w:proofErr w:type="spellStart"/>
      <w:r w:rsidR="00280C22">
        <w:t>marinam</w:t>
      </w:r>
      <w:proofErr w:type="spellEnd"/>
      <w:r w:rsidR="00280C22">
        <w:t xml:space="preserve">, </w:t>
      </w:r>
      <w:proofErr w:type="spellStart"/>
      <w:r w:rsidR="00280C22">
        <w:t>quae</w:t>
      </w:r>
      <w:proofErr w:type="spellEnd"/>
      <w:r w:rsidR="00280C22">
        <w:t xml:space="preserve"> </w:t>
      </w:r>
      <w:proofErr w:type="spellStart"/>
      <w:r w:rsidR="00280C22">
        <w:t>incolis</w:t>
      </w:r>
      <w:proofErr w:type="spellEnd"/>
      <w:r w:rsidR="00280C22">
        <w:t xml:space="preserve"> </w:t>
      </w:r>
      <w:proofErr w:type="spellStart"/>
      <w:r w:rsidR="00280C22">
        <w:t>nocet</w:t>
      </w:r>
      <w:proofErr w:type="spellEnd"/>
      <w:r w:rsidR="00280C22">
        <w:t xml:space="preserve">.  </w:t>
      </w:r>
    </w:p>
    <w:p w:rsidR="00280C22" w:rsidRDefault="0045226D" w:rsidP="0045226D">
      <w:pPr>
        <w:ind w:right="422"/>
      </w:pPr>
      <w:r>
        <w:rPr>
          <w:b/>
        </w:rPr>
        <w:t>4.</w:t>
      </w:r>
      <w:r w:rsidR="00280C22">
        <w:rPr>
          <w:b/>
        </w:rPr>
        <w:t xml:space="preserve">regia </w:t>
      </w:r>
      <w:proofErr w:type="spellStart"/>
      <w:r w:rsidR="00280C22">
        <w:rPr>
          <w:b/>
        </w:rPr>
        <w:t>hostia</w:t>
      </w:r>
      <w:proofErr w:type="spellEnd"/>
      <w:r w:rsidR="00280C22">
        <w:rPr>
          <w:b/>
        </w:rPr>
        <w:t xml:space="preserve">, </w:t>
      </w:r>
      <w:proofErr w:type="spellStart"/>
      <w:r w:rsidR="00280C22">
        <w:rPr>
          <w:b/>
        </w:rPr>
        <w:t>calceis</w:t>
      </w:r>
      <w:proofErr w:type="spellEnd"/>
      <w:r w:rsidR="00280C22">
        <w:rPr>
          <w:b/>
        </w:rPr>
        <w:t xml:space="preserve"> </w:t>
      </w:r>
      <w:proofErr w:type="spellStart"/>
      <w:r w:rsidR="00280C22">
        <w:rPr>
          <w:b/>
        </w:rPr>
        <w:t>pennatis</w:t>
      </w:r>
      <w:proofErr w:type="spellEnd"/>
      <w:r w:rsidR="00280C22">
        <w:t xml:space="preserve">: Να αναλύσετε τους επιθετικούς προσδιορισμούς σε δευτερεύουσες αναφορικές προτάσεις. </w:t>
      </w:r>
      <w:r w:rsidR="00280C22">
        <w:rPr>
          <w:b/>
        </w:rPr>
        <w:t xml:space="preserve"> </w:t>
      </w:r>
    </w:p>
    <w:p w:rsidR="00280C22" w:rsidRDefault="00280C22" w:rsidP="00280C22">
      <w:pPr>
        <w:numPr>
          <w:ilvl w:val="0"/>
          <w:numId w:val="2"/>
        </w:numPr>
        <w:ind w:right="422" w:hanging="320"/>
      </w:pPr>
      <w:proofErr w:type="spellStart"/>
      <w:r>
        <w:rPr>
          <w:b/>
        </w:rPr>
        <w:t>forma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sua</w:t>
      </w:r>
      <w:proofErr w:type="spellEnd"/>
      <w:r>
        <w:t xml:space="preserve">: Να αντικαταστήσετε την αντωνυμία από τον κατάλληλο τύπο της αντωνυμίας </w:t>
      </w:r>
      <w:proofErr w:type="spellStart"/>
      <w:r>
        <w:t>is-ea-id</w:t>
      </w:r>
      <w:proofErr w:type="spellEnd"/>
      <w:r>
        <w:t>. Ποια η διαφορά στη σημασία;</w:t>
      </w:r>
    </w:p>
    <w:p w:rsidR="00280C22" w:rsidRDefault="00280C22" w:rsidP="00280C22">
      <w:pPr>
        <w:spacing w:after="63" w:line="256" w:lineRule="auto"/>
        <w:ind w:left="0" w:right="0" w:firstLine="0"/>
      </w:pPr>
      <w:r>
        <w:t xml:space="preserve"> </w:t>
      </w:r>
    </w:p>
    <w:p w:rsidR="00280C22" w:rsidRDefault="00280C22" w:rsidP="00280C22">
      <w:pPr>
        <w:numPr>
          <w:ilvl w:val="0"/>
          <w:numId w:val="2"/>
        </w:numPr>
        <w:spacing w:after="2" w:line="273" w:lineRule="auto"/>
        <w:ind w:right="422" w:hanging="320"/>
      </w:pPr>
      <w:r>
        <w:t xml:space="preserve">Να εντοπίσετε τις </w:t>
      </w:r>
      <w:r>
        <w:rPr>
          <w:b/>
        </w:rPr>
        <w:t>περιπτώσεις αυτοπάθειας</w:t>
      </w:r>
      <w:r>
        <w:t xml:space="preserve"> του κειμένου. Ποια είναι η </w:t>
      </w:r>
      <w:r>
        <w:rPr>
          <w:b/>
        </w:rPr>
        <w:t>ισοδύναμη μορφή</w:t>
      </w:r>
      <w:r>
        <w:t xml:space="preserve"> των παρακάτω περιπτώσεων;</w:t>
      </w:r>
      <w:r>
        <w:rPr>
          <w:b/>
        </w:rPr>
        <w:t xml:space="preserve"> </w:t>
      </w:r>
      <w:r>
        <w:t>“</w:t>
      </w:r>
      <w:proofErr w:type="spellStart"/>
      <w:r>
        <w:t>se</w:t>
      </w:r>
      <w:proofErr w:type="spellEnd"/>
      <w:r>
        <w:t xml:space="preserve"> </w:t>
      </w:r>
      <w:proofErr w:type="spellStart"/>
      <w:r>
        <w:t>comparat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</w:t>
      </w:r>
      <w:proofErr w:type="spellStart"/>
      <w:r>
        <w:t>movet</w:t>
      </w:r>
      <w:proofErr w:type="spellEnd"/>
      <w:r>
        <w:t>”.</w:t>
      </w:r>
      <w:r>
        <w:rPr>
          <w:b/>
        </w:rPr>
        <w:t xml:space="preserve"> </w:t>
      </w:r>
    </w:p>
    <w:p w:rsidR="00280C22" w:rsidRDefault="00280C22" w:rsidP="00280C22">
      <w:pPr>
        <w:spacing w:after="18" w:line="256" w:lineRule="auto"/>
        <w:ind w:left="0" w:right="0" w:firstLine="0"/>
      </w:pPr>
      <w:r>
        <w:rPr>
          <w:b/>
        </w:rPr>
        <w:t xml:space="preserve"> </w:t>
      </w:r>
    </w:p>
    <w:p w:rsidR="00280C22" w:rsidRDefault="00280C22" w:rsidP="00280C22">
      <w:pPr>
        <w:numPr>
          <w:ilvl w:val="0"/>
          <w:numId w:val="2"/>
        </w:numPr>
        <w:spacing w:after="125"/>
        <w:ind w:right="422" w:hanging="320"/>
      </w:pPr>
      <w:proofErr w:type="spellStart"/>
      <w:r>
        <w:rPr>
          <w:b/>
        </w:rPr>
        <w:t>quae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incolis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nocet</w:t>
      </w:r>
      <w:proofErr w:type="spellEnd"/>
      <w:r>
        <w:t xml:space="preserve">: Να συμπτύξετε την πρόταση σε μετοχή. </w:t>
      </w:r>
    </w:p>
    <w:p w:rsidR="0045226D" w:rsidRDefault="0045226D" w:rsidP="0045226D">
      <w:pPr>
        <w:pStyle w:val="a3"/>
        <w:spacing w:after="0" w:line="256" w:lineRule="auto"/>
        <w:ind w:left="320" w:right="0" w:firstLine="0"/>
        <w:rPr>
          <w:b/>
          <w:sz w:val="36"/>
          <w:u w:val="single" w:color="000000"/>
        </w:rPr>
      </w:pPr>
    </w:p>
    <w:p w:rsidR="0045226D" w:rsidRDefault="0045226D" w:rsidP="0045226D">
      <w:pPr>
        <w:pStyle w:val="a3"/>
        <w:spacing w:after="0" w:line="256" w:lineRule="auto"/>
        <w:ind w:left="320" w:right="0" w:firstLine="0"/>
        <w:jc w:val="center"/>
      </w:pPr>
      <w:r w:rsidRPr="0045226D">
        <w:rPr>
          <w:b/>
          <w:sz w:val="36"/>
          <w:u w:val="single" w:color="000000"/>
        </w:rPr>
        <w:t>Κ</w:t>
      </w:r>
      <w:r w:rsidR="00892C79">
        <w:rPr>
          <w:b/>
          <w:sz w:val="36"/>
          <w:u w:val="single" w:color="000000"/>
        </w:rPr>
        <w:t>ΕΙΜΕΝΟ 5</w:t>
      </w:r>
    </w:p>
    <w:p w:rsidR="00280C22" w:rsidRDefault="00280C22" w:rsidP="0045226D">
      <w:pPr>
        <w:spacing w:after="229" w:line="256" w:lineRule="auto"/>
        <w:ind w:left="0" w:right="915" w:firstLine="0"/>
        <w:jc w:val="center"/>
      </w:pPr>
    </w:p>
    <w:p w:rsidR="00280C22" w:rsidRDefault="00280C22" w:rsidP="00280C22">
      <w:pPr>
        <w:spacing w:after="0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280C22" w:rsidRDefault="00280C22" w:rsidP="00280C22">
      <w:pPr>
        <w:numPr>
          <w:ilvl w:val="0"/>
          <w:numId w:val="3"/>
        </w:numPr>
        <w:spacing w:after="4" w:line="266" w:lineRule="auto"/>
        <w:ind w:right="422" w:hanging="336"/>
      </w:pPr>
      <w:r>
        <w:rPr>
          <w:b/>
        </w:rPr>
        <w:t>Να γράψετε τους τύπους που ζητούνται για καθεμιά από τις παρακάτω λέξεις:</w:t>
      </w:r>
      <w:r>
        <w:rPr>
          <w:b/>
          <w:sz w:val="22"/>
        </w:rPr>
        <w:t xml:space="preserve"> </w:t>
      </w:r>
      <w:r>
        <w:rPr>
          <w:b/>
        </w:rPr>
        <w:t xml:space="preserve"> </w:t>
      </w:r>
    </w:p>
    <w:p w:rsidR="0045226D" w:rsidRDefault="00280C22" w:rsidP="00280C22">
      <w:pPr>
        <w:ind w:left="-5" w:right="1410"/>
      </w:pPr>
      <w:proofErr w:type="spellStart"/>
      <w:r>
        <w:rPr>
          <w:b/>
        </w:rPr>
        <w:t>bello</w:t>
      </w:r>
      <w:proofErr w:type="spellEnd"/>
      <w:r>
        <w:rPr>
          <w:b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τ</w:t>
      </w:r>
      <w:r>
        <w:t>ην αιτιατική πληθυντικού</w:t>
      </w:r>
    </w:p>
    <w:p w:rsidR="0045226D" w:rsidRDefault="00280C22" w:rsidP="00280C22">
      <w:pPr>
        <w:ind w:left="-5" w:right="1410"/>
      </w:pPr>
      <w:r>
        <w:t xml:space="preserve"> </w:t>
      </w:r>
      <w:proofErr w:type="spellStart"/>
      <w:r>
        <w:rPr>
          <w:b/>
        </w:rPr>
        <w:t>ultimis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>ην αιτιατική ενικού στο θηλυκό γένος</w:t>
      </w:r>
    </w:p>
    <w:p w:rsidR="0045226D" w:rsidRDefault="00280C22" w:rsidP="00280C22">
      <w:pPr>
        <w:ind w:left="-5" w:right="1410"/>
      </w:pPr>
      <w:r>
        <w:t xml:space="preserve"> </w:t>
      </w:r>
      <w:proofErr w:type="spellStart"/>
      <w:r>
        <w:rPr>
          <w:b/>
        </w:rPr>
        <w:t>ingenium</w:t>
      </w:r>
      <w:proofErr w:type="spellEnd"/>
      <w:r>
        <w:rPr>
          <w:b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τ</w:t>
      </w:r>
      <w:r>
        <w:t>ην ονομαστική πληθυντικού</w:t>
      </w:r>
    </w:p>
    <w:p w:rsidR="0045226D" w:rsidRDefault="00280C22" w:rsidP="00280C22">
      <w:pPr>
        <w:ind w:left="-5" w:right="1410"/>
        <w:rPr>
          <w:b/>
        </w:rPr>
      </w:pPr>
      <w:r>
        <w:t xml:space="preserve"> </w:t>
      </w:r>
      <w:proofErr w:type="spellStart"/>
      <w:r>
        <w:rPr>
          <w:b/>
        </w:rPr>
        <w:t>puer</w:t>
      </w:r>
      <w:proofErr w:type="spellEnd"/>
      <w:r>
        <w:rPr>
          <w:b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τ</w:t>
      </w:r>
      <w:r>
        <w:t xml:space="preserve">η δοτική ενικού </w:t>
      </w:r>
      <w:proofErr w:type="spellStart"/>
      <w:r>
        <w:rPr>
          <w:b/>
        </w:rPr>
        <w:t>agros</w:t>
      </w:r>
      <w:proofErr w:type="spellEnd"/>
      <w:r>
        <w:rPr>
          <w:b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τ</w:t>
      </w:r>
      <w:r>
        <w:t xml:space="preserve">ην κλητική ενικού </w:t>
      </w:r>
    </w:p>
    <w:p w:rsidR="00280C22" w:rsidRDefault="00280C22" w:rsidP="00423DE4">
      <w:pPr>
        <w:ind w:left="-5" w:right="1410"/>
      </w:pPr>
      <w:proofErr w:type="spellStart"/>
      <w:r>
        <w:rPr>
          <w:b/>
        </w:rPr>
        <w:lastRenderedPageBreak/>
        <w:t>eum</w:t>
      </w:r>
      <w:proofErr w:type="spellEnd"/>
      <w:r>
        <w:rPr>
          <w:b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τ</w:t>
      </w:r>
      <w:r>
        <w:t xml:space="preserve">ην αφαιρετική πληθυντικού στο θηλυκό γένος </w:t>
      </w:r>
      <w:proofErr w:type="spellStart"/>
      <w:r>
        <w:rPr>
          <w:b/>
        </w:rPr>
        <w:t>tenebat</w:t>
      </w:r>
      <w:proofErr w:type="spellEnd"/>
      <w:r>
        <w:rPr>
          <w:b/>
        </w:rPr>
        <w:t>:</w:t>
      </w:r>
      <w:r>
        <w:rPr>
          <w:b/>
          <w:sz w:val="22"/>
        </w:rPr>
        <w:t xml:space="preserve"> </w:t>
      </w:r>
      <w:r>
        <w:t xml:space="preserve">το β΄ ενικό πρόσωπο της οριστικής του παρακειμένου  </w:t>
      </w:r>
      <w:r>
        <w:tab/>
      </w:r>
      <w:r>
        <w:rPr>
          <w:rFonts w:ascii="Cambria" w:eastAsia="Cambria" w:hAnsi="Cambria" w:cs="Cambria"/>
          <w:sz w:val="72"/>
        </w:rPr>
        <w:t xml:space="preserve"> </w:t>
      </w:r>
    </w:p>
    <w:p w:rsidR="00280C22" w:rsidRDefault="00280C22" w:rsidP="00280C22">
      <w:pPr>
        <w:numPr>
          <w:ilvl w:val="0"/>
          <w:numId w:val="3"/>
        </w:numPr>
        <w:spacing w:after="333"/>
        <w:ind w:right="422" w:hanging="336"/>
      </w:pPr>
      <w:proofErr w:type="spellStart"/>
      <w:r>
        <w:rPr>
          <w:b/>
        </w:rPr>
        <w:t>quod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Neapoli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iacebat</w:t>
      </w:r>
      <w:proofErr w:type="spellEnd"/>
      <w:r>
        <w:t>: Να συμπτύξετε την πρόταση σε μετοχή.</w:t>
      </w:r>
    </w:p>
    <w:p w:rsidR="00280C22" w:rsidRDefault="00280C22" w:rsidP="00280C22">
      <w:pPr>
        <w:numPr>
          <w:ilvl w:val="0"/>
          <w:numId w:val="3"/>
        </w:numPr>
        <w:spacing w:after="2" w:line="273" w:lineRule="auto"/>
        <w:ind w:right="422" w:hanging="336"/>
      </w:pPr>
      <w:proofErr w:type="spellStart"/>
      <w:r>
        <w:rPr>
          <w:b/>
        </w:rPr>
        <w:t>Neapoli</w:t>
      </w:r>
      <w:proofErr w:type="spellEnd"/>
      <w:r>
        <w:rPr>
          <w:b/>
        </w:rPr>
        <w:t xml:space="preserve">: </w:t>
      </w:r>
      <w:r>
        <w:t xml:space="preserve">Να αντικαταστήσετε τη λέξη </w:t>
      </w:r>
      <w:proofErr w:type="spellStart"/>
      <w:r>
        <w:rPr>
          <w:b/>
        </w:rPr>
        <w:t>Neapoli</w:t>
      </w:r>
      <w:proofErr w:type="spellEnd"/>
      <w:r>
        <w:t xml:space="preserve"> από τον κατάλληλο τύπο των λέξεων: </w:t>
      </w:r>
      <w:proofErr w:type="spellStart"/>
      <w:r>
        <w:rPr>
          <w:b/>
        </w:rPr>
        <w:t>Corinthus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Athenae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Italia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domus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locus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locus</w:t>
      </w:r>
      <w:proofErr w:type="spellEnd"/>
      <w:r>
        <w:t>, ώστε να δηλώνουν την ίδια συντακτική θέση.</w:t>
      </w:r>
    </w:p>
    <w:p w:rsidR="00280C22" w:rsidRDefault="00280C22" w:rsidP="00280C22">
      <w:pPr>
        <w:spacing w:after="0" w:line="256" w:lineRule="auto"/>
        <w:ind w:left="0" w:right="0" w:firstLine="0"/>
      </w:pPr>
      <w:r>
        <w:rPr>
          <w:b/>
        </w:rPr>
        <w:t xml:space="preserve"> </w:t>
      </w:r>
    </w:p>
    <w:p w:rsidR="00280C22" w:rsidRDefault="00280C22" w:rsidP="00280C22">
      <w:pPr>
        <w:numPr>
          <w:ilvl w:val="0"/>
          <w:numId w:val="3"/>
        </w:numPr>
        <w:spacing w:after="4" w:line="266" w:lineRule="auto"/>
        <w:ind w:right="422" w:hanging="336"/>
      </w:pPr>
      <w:r>
        <w:rPr>
          <w:b/>
        </w:rPr>
        <w:t>Να μεταφέρετε την παρακάτω πρόταση στην παθητική σύνταξη:</w:t>
      </w:r>
      <w:r>
        <w:t xml:space="preserve"> </w:t>
      </w:r>
    </w:p>
    <w:p w:rsidR="00280C22" w:rsidRPr="00280C22" w:rsidRDefault="00280C22" w:rsidP="00280C22">
      <w:pPr>
        <w:ind w:left="-5" w:right="422"/>
        <w:rPr>
          <w:lang w:val="en-US"/>
        </w:rPr>
      </w:pPr>
      <w:proofErr w:type="spellStart"/>
      <w:proofErr w:type="gramStart"/>
      <w:r w:rsidRPr="00280C22">
        <w:rPr>
          <w:lang w:val="en-US"/>
        </w:rPr>
        <w:t>eum</w:t>
      </w:r>
      <w:proofErr w:type="spellEnd"/>
      <w:proofErr w:type="gramEnd"/>
      <w:r w:rsidRPr="00280C22">
        <w:rPr>
          <w:lang w:val="en-US"/>
        </w:rPr>
        <w:t xml:space="preserve"> </w:t>
      </w:r>
      <w:proofErr w:type="spellStart"/>
      <w:r w:rsidRPr="00280C22">
        <w:rPr>
          <w:lang w:val="en-US"/>
        </w:rPr>
        <w:t>ut</w:t>
      </w:r>
      <w:proofErr w:type="spellEnd"/>
      <w:r w:rsidRPr="00280C22">
        <w:rPr>
          <w:lang w:val="en-US"/>
        </w:rPr>
        <w:t xml:space="preserve"> </w:t>
      </w:r>
      <w:proofErr w:type="spellStart"/>
      <w:r w:rsidRPr="00280C22">
        <w:rPr>
          <w:lang w:val="en-US"/>
        </w:rPr>
        <w:t>puer</w:t>
      </w:r>
      <w:proofErr w:type="spellEnd"/>
      <w:r w:rsidRPr="00280C22">
        <w:rPr>
          <w:lang w:val="en-US"/>
        </w:rPr>
        <w:t xml:space="preserve"> </w:t>
      </w:r>
      <w:proofErr w:type="spellStart"/>
      <w:r w:rsidRPr="00280C22">
        <w:rPr>
          <w:lang w:val="en-US"/>
        </w:rPr>
        <w:t>magistrum</w:t>
      </w:r>
      <w:proofErr w:type="spellEnd"/>
      <w:r w:rsidRPr="00280C22">
        <w:rPr>
          <w:lang w:val="en-US"/>
        </w:rPr>
        <w:t xml:space="preserve"> </w:t>
      </w:r>
      <w:proofErr w:type="spellStart"/>
      <w:r w:rsidRPr="00280C22">
        <w:rPr>
          <w:lang w:val="en-US"/>
        </w:rPr>
        <w:t>honorabat</w:t>
      </w:r>
      <w:proofErr w:type="spellEnd"/>
      <w:r w:rsidRPr="00280C22">
        <w:rPr>
          <w:lang w:val="en-US"/>
        </w:rPr>
        <w:t xml:space="preserve">. </w:t>
      </w:r>
    </w:p>
    <w:p w:rsidR="00280C22" w:rsidRPr="00280C22" w:rsidRDefault="00280C22" w:rsidP="00280C22">
      <w:pPr>
        <w:spacing w:after="18" w:line="256" w:lineRule="auto"/>
        <w:ind w:left="0" w:right="0" w:firstLine="0"/>
        <w:rPr>
          <w:lang w:val="en-US"/>
        </w:rPr>
      </w:pPr>
      <w:r w:rsidRPr="00280C22">
        <w:rPr>
          <w:b/>
          <w:lang w:val="en-US"/>
        </w:rPr>
        <w:t xml:space="preserve"> </w:t>
      </w:r>
    </w:p>
    <w:p w:rsidR="00280C22" w:rsidRDefault="00280C22" w:rsidP="00482C63">
      <w:pPr>
        <w:numPr>
          <w:ilvl w:val="0"/>
          <w:numId w:val="3"/>
        </w:numPr>
        <w:spacing w:after="18" w:line="256" w:lineRule="auto"/>
        <w:ind w:left="0" w:right="0"/>
      </w:pPr>
      <w:r>
        <w:t xml:space="preserve">Να αναγνωρίσετε αναλυτικά </w:t>
      </w:r>
      <w:r w:rsidRPr="00423DE4">
        <w:rPr>
          <w:b/>
        </w:rPr>
        <w:t>τις δευτερεύουσες προτάσεις</w:t>
      </w:r>
      <w:r>
        <w:t xml:space="preserve"> του κειμένου.  </w:t>
      </w:r>
    </w:p>
    <w:p w:rsidR="00280C22" w:rsidRDefault="00280C22" w:rsidP="008D2200">
      <w:pPr>
        <w:numPr>
          <w:ilvl w:val="0"/>
          <w:numId w:val="3"/>
        </w:numPr>
        <w:spacing w:after="19" w:line="256" w:lineRule="auto"/>
        <w:ind w:left="0" w:right="0"/>
      </w:pPr>
      <w:proofErr w:type="spellStart"/>
      <w:r w:rsidRPr="00423DE4">
        <w:rPr>
          <w:b/>
        </w:rPr>
        <w:t>ultimis</w:t>
      </w:r>
      <w:proofErr w:type="spellEnd"/>
      <w:r w:rsidRPr="00423DE4">
        <w:rPr>
          <w:b/>
        </w:rPr>
        <w:t xml:space="preserve"> </w:t>
      </w:r>
      <w:proofErr w:type="spellStart"/>
      <w:r w:rsidRPr="00423DE4">
        <w:rPr>
          <w:b/>
        </w:rPr>
        <w:t>annis</w:t>
      </w:r>
      <w:proofErr w:type="spellEnd"/>
      <w:r w:rsidRPr="00423DE4">
        <w:rPr>
          <w:b/>
        </w:rPr>
        <w:t>:</w:t>
      </w:r>
      <w:r>
        <w:t xml:space="preserve"> Να κάνετε τις απαραίτητες αλλαγές ώστε να δηλώνει </w:t>
      </w:r>
      <w:r w:rsidRPr="00423DE4">
        <w:rPr>
          <w:b/>
        </w:rPr>
        <w:t>χρονική διάρκεια</w:t>
      </w:r>
      <w:r>
        <w:t xml:space="preserve">. </w:t>
      </w:r>
    </w:p>
    <w:p w:rsidR="00280C22" w:rsidRDefault="00280C22" w:rsidP="00280C22">
      <w:pPr>
        <w:numPr>
          <w:ilvl w:val="0"/>
          <w:numId w:val="3"/>
        </w:numPr>
        <w:ind w:right="422" w:hanging="336"/>
      </w:pPr>
      <w:proofErr w:type="spellStart"/>
      <w:r>
        <w:rPr>
          <w:b/>
        </w:rPr>
        <w:t>ultimis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animum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tenerum</w:t>
      </w:r>
      <w:proofErr w:type="spellEnd"/>
      <w:r>
        <w:t xml:space="preserve">: Να αναλύσετε τους επιθετικούς προσδιορισμούς σε δευτερεύουσες αναφορικές προτάσεις. </w:t>
      </w:r>
    </w:p>
    <w:p w:rsidR="00280C22" w:rsidRDefault="00280C22" w:rsidP="00280C22">
      <w:pPr>
        <w:spacing w:after="116" w:line="273" w:lineRule="auto"/>
        <w:ind w:left="0" w:right="9263" w:firstLine="0"/>
      </w:pPr>
      <w:r>
        <w:t xml:space="preserve"> </w:t>
      </w:r>
      <w:r>
        <w:rPr>
          <w:b/>
        </w:rPr>
        <w:t xml:space="preserve"> </w:t>
      </w:r>
    </w:p>
    <w:p w:rsidR="00280C22" w:rsidRDefault="00280C22" w:rsidP="00280C22">
      <w:pPr>
        <w:spacing w:after="29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280C22" w:rsidRDefault="00892C79" w:rsidP="00892C79">
      <w:pPr>
        <w:pStyle w:val="a3"/>
        <w:spacing w:after="0" w:line="256" w:lineRule="auto"/>
        <w:ind w:left="320" w:right="0" w:firstLine="0"/>
        <w:jc w:val="center"/>
      </w:pPr>
      <w:r w:rsidRPr="0045226D">
        <w:rPr>
          <w:b/>
          <w:sz w:val="36"/>
          <w:u w:val="single" w:color="000000"/>
        </w:rPr>
        <w:t>Κ</w:t>
      </w:r>
      <w:r>
        <w:rPr>
          <w:b/>
          <w:sz w:val="36"/>
          <w:u w:val="single" w:color="000000"/>
        </w:rPr>
        <w:t>ΕΙΜΕΝΟ 6</w:t>
      </w:r>
    </w:p>
    <w:p w:rsidR="00280C22" w:rsidRDefault="00280C22" w:rsidP="00280C22">
      <w:pPr>
        <w:spacing w:after="0" w:line="256" w:lineRule="auto"/>
        <w:ind w:left="0" w:right="0" w:firstLine="0"/>
      </w:pPr>
      <w:r>
        <w:rPr>
          <w:b/>
          <w:sz w:val="36"/>
        </w:rPr>
        <w:t xml:space="preserve"> </w:t>
      </w:r>
    </w:p>
    <w:p w:rsidR="00280C22" w:rsidRDefault="00280C22" w:rsidP="00280C22">
      <w:pPr>
        <w:spacing w:after="18" w:line="256" w:lineRule="auto"/>
        <w:ind w:left="0" w:right="956" w:firstLine="0"/>
        <w:jc w:val="center"/>
      </w:pPr>
      <w:r>
        <w:rPr>
          <w:b/>
        </w:rPr>
        <w:t xml:space="preserve"> </w:t>
      </w:r>
    </w:p>
    <w:p w:rsidR="00280C22" w:rsidRDefault="00280C22" w:rsidP="00280C22">
      <w:pPr>
        <w:spacing w:after="4" w:line="266" w:lineRule="auto"/>
        <w:ind w:left="-5" w:right="164"/>
      </w:pPr>
      <w:r>
        <w:rPr>
          <w:b/>
        </w:rPr>
        <w:t xml:space="preserve">1. Να γράψετε τους τύπους που ζητούνται για καθεμιά από τις παρακάτω λέξεις: </w:t>
      </w:r>
    </w:p>
    <w:p w:rsidR="00280C22" w:rsidRDefault="00280C22" w:rsidP="00280C22">
      <w:pPr>
        <w:ind w:left="-5" w:right="4486"/>
      </w:pPr>
      <w:proofErr w:type="spellStart"/>
      <w:r>
        <w:rPr>
          <w:b/>
        </w:rPr>
        <w:t>boni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viri</w:t>
      </w:r>
      <w:proofErr w:type="spellEnd"/>
      <w:r>
        <w:rPr>
          <w:b/>
        </w:rPr>
        <w:t xml:space="preserve">: </w:t>
      </w:r>
      <w:r>
        <w:t>την κλητική ενικού</w:t>
      </w:r>
      <w:r>
        <w:rPr>
          <w:rFonts w:ascii="Calibri" w:eastAsia="Calibri" w:hAnsi="Calibri" w:cs="Calibri"/>
          <w:sz w:val="22"/>
        </w:rPr>
        <w:t xml:space="preserve"> </w:t>
      </w:r>
    </w:p>
    <w:p w:rsidR="00892C79" w:rsidRDefault="00280C22" w:rsidP="00280C22">
      <w:pPr>
        <w:ind w:left="-5" w:right="1777"/>
      </w:pPr>
      <w:r>
        <w:t xml:space="preserve"> </w:t>
      </w:r>
      <w:proofErr w:type="spellStart"/>
      <w:r>
        <w:rPr>
          <w:b/>
        </w:rPr>
        <w:t>fons</w:t>
      </w:r>
      <w:proofErr w:type="spellEnd"/>
      <w:r>
        <w:rPr>
          <w:b/>
        </w:rPr>
        <w:t xml:space="preserve">: </w:t>
      </w:r>
      <w:r>
        <w:t>τη γενική πληθυντικού</w:t>
      </w:r>
    </w:p>
    <w:p w:rsidR="00892C79" w:rsidRDefault="00280C22" w:rsidP="00280C22">
      <w:pPr>
        <w:ind w:left="-5" w:right="1777"/>
      </w:pPr>
      <w:r>
        <w:rPr>
          <w:b/>
        </w:rPr>
        <w:t xml:space="preserve"> </w:t>
      </w:r>
      <w:proofErr w:type="spellStart"/>
      <w:r>
        <w:rPr>
          <w:b/>
        </w:rPr>
        <w:t>consilium</w:t>
      </w:r>
      <w:proofErr w:type="spellEnd"/>
      <w:r>
        <w:rPr>
          <w:b/>
        </w:rPr>
        <w:t xml:space="preserve">: </w:t>
      </w:r>
      <w:r>
        <w:t>τη γενική ενικού</w:t>
      </w:r>
    </w:p>
    <w:p w:rsidR="00892C79" w:rsidRDefault="00280C22" w:rsidP="00280C22">
      <w:pPr>
        <w:ind w:left="-5" w:right="1777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interpretes</w:t>
      </w:r>
      <w:proofErr w:type="spellEnd"/>
      <w:r>
        <w:rPr>
          <w:b/>
        </w:rPr>
        <w:t xml:space="preserve">: </w:t>
      </w:r>
      <w:r>
        <w:t>την ονομαστική ενικού και τη δοτική πληθυντικού</w:t>
      </w:r>
      <w:r>
        <w:rPr>
          <w:b/>
        </w:rPr>
        <w:t xml:space="preserve"> </w:t>
      </w:r>
    </w:p>
    <w:p w:rsidR="00280C22" w:rsidRDefault="00280C22" w:rsidP="00280C22">
      <w:pPr>
        <w:ind w:left="-5" w:right="1777"/>
      </w:pPr>
      <w:proofErr w:type="spellStart"/>
      <w:r>
        <w:rPr>
          <w:b/>
        </w:rPr>
        <w:t>iudices</w:t>
      </w:r>
      <w:proofErr w:type="spellEnd"/>
      <w:r>
        <w:rPr>
          <w:b/>
        </w:rPr>
        <w:t xml:space="preserve">: </w:t>
      </w:r>
      <w:r>
        <w:t>την αιτιατική ενικού</w:t>
      </w:r>
      <w:r>
        <w:rPr>
          <w:b/>
        </w:rPr>
        <w:t xml:space="preserve"> </w:t>
      </w:r>
    </w:p>
    <w:p w:rsidR="00892C79" w:rsidRDefault="00280C22" w:rsidP="00280C22">
      <w:pPr>
        <w:spacing w:after="2" w:line="273" w:lineRule="auto"/>
        <w:ind w:left="-5" w:right="1023"/>
        <w:jc w:val="both"/>
      </w:pPr>
      <w:proofErr w:type="spellStart"/>
      <w:r>
        <w:rPr>
          <w:b/>
        </w:rPr>
        <w:t>omnes</w:t>
      </w:r>
      <w:proofErr w:type="spellEnd"/>
      <w:r>
        <w:rPr>
          <w:b/>
        </w:rPr>
        <w:t xml:space="preserve">: </w:t>
      </w:r>
      <w:r>
        <w:t xml:space="preserve">την αφαιρετική ενικού στο ίδιο γένος και την κλητική πληθυντικού στο ουδέτερο γένος </w:t>
      </w:r>
    </w:p>
    <w:p w:rsidR="00892C79" w:rsidRDefault="00280C22" w:rsidP="00280C22">
      <w:pPr>
        <w:spacing w:after="2" w:line="273" w:lineRule="auto"/>
        <w:ind w:left="-5" w:right="1023"/>
        <w:jc w:val="both"/>
      </w:pPr>
      <w:proofErr w:type="spellStart"/>
      <w:r>
        <w:rPr>
          <w:b/>
        </w:rPr>
        <w:t>continent</w:t>
      </w:r>
      <w:proofErr w:type="spellEnd"/>
      <w:r>
        <w:rPr>
          <w:b/>
        </w:rPr>
        <w:t>:</w:t>
      </w:r>
      <w:r>
        <w:t xml:space="preserve"> τον αντίστοιχο τύπο στον παρακείμενο </w:t>
      </w:r>
      <w:proofErr w:type="spellStart"/>
      <w:r>
        <w:rPr>
          <w:b/>
        </w:rPr>
        <w:t>servant</w:t>
      </w:r>
      <w:proofErr w:type="spellEnd"/>
      <w:r>
        <w:t>: το απαρέμφατο παρακειμένου</w:t>
      </w:r>
    </w:p>
    <w:p w:rsidR="00280C22" w:rsidRDefault="00280C22" w:rsidP="00280C22">
      <w:pPr>
        <w:spacing w:after="2" w:line="273" w:lineRule="auto"/>
        <w:ind w:left="-5" w:right="1023"/>
        <w:jc w:val="both"/>
      </w:pPr>
      <w:r>
        <w:t xml:space="preserve"> </w:t>
      </w:r>
      <w:proofErr w:type="spellStart"/>
      <w:r>
        <w:rPr>
          <w:b/>
        </w:rPr>
        <w:t>posita</w:t>
      </w:r>
      <w:proofErr w:type="spellEnd"/>
      <w:r>
        <w:rPr>
          <w:b/>
        </w:rPr>
        <w:t xml:space="preserve"> est: </w:t>
      </w:r>
      <w:r>
        <w:t xml:space="preserve">το απαρέμφατο ενεστώτα </w:t>
      </w:r>
    </w:p>
    <w:p w:rsidR="00280C22" w:rsidRDefault="00280C22" w:rsidP="00892C79">
      <w:pPr>
        <w:spacing w:after="240"/>
        <w:ind w:left="-5" w:right="422"/>
      </w:pPr>
      <w:proofErr w:type="spellStart"/>
      <w:r>
        <w:rPr>
          <w:b/>
        </w:rPr>
        <w:t>possumus</w:t>
      </w:r>
      <w:proofErr w:type="spellEnd"/>
      <w:r>
        <w:t xml:space="preserve">: το β΄ ενικό ενεστώτα, το γ΄ πληθυντικό μέλλοντα και το </w:t>
      </w:r>
      <w:proofErr w:type="spellStart"/>
      <w:r>
        <w:t>γ΄</w:t>
      </w:r>
      <w:r w:rsidR="00892C79">
        <w:t>πληθυντικό</w:t>
      </w:r>
      <w:proofErr w:type="spellEnd"/>
      <w:r w:rsidR="00892C79">
        <w:t xml:space="preserve"> παρακειμένου στην οριστική</w:t>
      </w:r>
      <w:r>
        <w:rPr>
          <w:rFonts w:ascii="Cambria" w:eastAsia="Cambria" w:hAnsi="Cambria" w:cs="Cambria"/>
          <w:sz w:val="72"/>
        </w:rPr>
        <w:t xml:space="preserve"> </w:t>
      </w:r>
    </w:p>
    <w:p w:rsidR="00280C22" w:rsidRDefault="00280C22" w:rsidP="00280C22">
      <w:pPr>
        <w:spacing w:after="18" w:line="256" w:lineRule="auto"/>
        <w:ind w:left="0" w:right="0" w:firstLine="0"/>
      </w:pPr>
      <w:r>
        <w:t xml:space="preserve"> </w:t>
      </w:r>
    </w:p>
    <w:p w:rsidR="00280C22" w:rsidRDefault="00280C22" w:rsidP="00280C22">
      <w:pPr>
        <w:spacing w:after="0" w:line="256" w:lineRule="auto"/>
        <w:ind w:left="0" w:right="0" w:firstLine="0"/>
      </w:pPr>
    </w:p>
    <w:p w:rsidR="00280C22" w:rsidRDefault="00280C22" w:rsidP="00280C22">
      <w:pPr>
        <w:numPr>
          <w:ilvl w:val="0"/>
          <w:numId w:val="4"/>
        </w:numPr>
        <w:spacing w:after="207" w:line="266" w:lineRule="auto"/>
        <w:ind w:right="422" w:hanging="320"/>
      </w:pPr>
      <w:r>
        <w:rPr>
          <w:b/>
        </w:rPr>
        <w:lastRenderedPageBreak/>
        <w:t xml:space="preserve">Να αναγνωρίσετε </w:t>
      </w:r>
      <w:r>
        <w:t xml:space="preserve">αναλυτικά </w:t>
      </w:r>
      <w:r>
        <w:rPr>
          <w:b/>
        </w:rPr>
        <w:t xml:space="preserve">τις δευτερεύουσες προτάσεις </w:t>
      </w:r>
      <w:r>
        <w:t xml:space="preserve">του κειμένου. </w:t>
      </w:r>
    </w:p>
    <w:p w:rsidR="00280C22" w:rsidRDefault="00280C22" w:rsidP="00280C22">
      <w:pPr>
        <w:numPr>
          <w:ilvl w:val="0"/>
          <w:numId w:val="4"/>
        </w:numPr>
        <w:spacing w:after="206"/>
        <w:ind w:right="422" w:hanging="320"/>
      </w:pPr>
      <w:r>
        <w:t xml:space="preserve">Να μετατρέψετε την </w:t>
      </w:r>
      <w:r>
        <w:rPr>
          <w:b/>
        </w:rPr>
        <w:t>ενεργητική σύνταξη σε παθητική</w:t>
      </w:r>
      <w:r>
        <w:t xml:space="preserve">: </w:t>
      </w:r>
      <w:proofErr w:type="spellStart"/>
      <w:r>
        <w:t>Boni</w:t>
      </w:r>
      <w:proofErr w:type="spellEnd"/>
      <w:r>
        <w:t xml:space="preserve"> </w:t>
      </w:r>
      <w:proofErr w:type="spellStart"/>
      <w:r>
        <w:t>viri</w:t>
      </w:r>
      <w:proofErr w:type="spellEnd"/>
      <w:r>
        <w:t xml:space="preserve"> </w:t>
      </w:r>
      <w:proofErr w:type="spellStart"/>
      <w:r>
        <w:t>libenter</w:t>
      </w:r>
      <w:proofErr w:type="spellEnd"/>
      <w:r>
        <w:t xml:space="preserve"> </w:t>
      </w:r>
      <w:proofErr w:type="spellStart"/>
      <w:r>
        <w:t>leges</w:t>
      </w:r>
      <w:proofErr w:type="spellEnd"/>
      <w:r>
        <w:t xml:space="preserve"> </w:t>
      </w:r>
      <w:proofErr w:type="spellStart"/>
      <w:r>
        <w:t>servant</w:t>
      </w:r>
      <w:proofErr w:type="spellEnd"/>
      <w:r>
        <w:t xml:space="preserve">. </w:t>
      </w:r>
    </w:p>
    <w:p w:rsidR="00280C22" w:rsidRDefault="00280C22" w:rsidP="00280C22">
      <w:pPr>
        <w:spacing w:after="18" w:line="256" w:lineRule="auto"/>
        <w:ind w:left="0" w:right="0" w:firstLine="0"/>
      </w:pPr>
      <w:r>
        <w:rPr>
          <w:b/>
        </w:rPr>
        <w:t xml:space="preserve"> </w:t>
      </w:r>
    </w:p>
    <w:p w:rsidR="00D666ED" w:rsidRDefault="00280C22" w:rsidP="00D666ED">
      <w:pPr>
        <w:pStyle w:val="a3"/>
        <w:spacing w:after="0" w:line="256" w:lineRule="auto"/>
        <w:ind w:left="320" w:right="0" w:firstLine="0"/>
        <w:jc w:val="center"/>
      </w:pPr>
      <w:r>
        <w:rPr>
          <w:b/>
        </w:rPr>
        <w:t xml:space="preserve"> </w:t>
      </w:r>
      <w:r w:rsidR="00D666ED" w:rsidRPr="0045226D">
        <w:rPr>
          <w:b/>
          <w:sz w:val="36"/>
          <w:u w:val="single" w:color="000000"/>
        </w:rPr>
        <w:t>Κ</w:t>
      </w:r>
      <w:r w:rsidR="00D666ED">
        <w:rPr>
          <w:b/>
          <w:sz w:val="36"/>
          <w:u w:val="single" w:color="000000"/>
        </w:rPr>
        <w:t>ΕΙΜΕΝΟ 7</w:t>
      </w:r>
    </w:p>
    <w:p w:rsidR="00280C22" w:rsidRDefault="00280C22" w:rsidP="00280C22">
      <w:pPr>
        <w:spacing w:after="334" w:line="256" w:lineRule="auto"/>
        <w:ind w:left="0" w:right="0" w:firstLine="0"/>
      </w:pPr>
    </w:p>
    <w:p w:rsidR="00280C22" w:rsidRDefault="00280C22" w:rsidP="00280C22">
      <w:pPr>
        <w:spacing w:after="0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280C22" w:rsidRDefault="00280C22" w:rsidP="00280C22">
      <w:pPr>
        <w:numPr>
          <w:ilvl w:val="0"/>
          <w:numId w:val="5"/>
        </w:numPr>
        <w:spacing w:after="4" w:line="266" w:lineRule="auto"/>
        <w:ind w:right="422" w:hanging="336"/>
      </w:pPr>
      <w:r>
        <w:rPr>
          <w:b/>
        </w:rPr>
        <w:t>Να γράψετε τους τύπους που ζητούνται για καθεμιά από τις παρακάτω λέξεις:</w:t>
      </w:r>
      <w:r>
        <w:rPr>
          <w:b/>
          <w:sz w:val="22"/>
        </w:rPr>
        <w:t xml:space="preserve"> </w:t>
      </w:r>
      <w:r>
        <w:rPr>
          <w:b/>
        </w:rPr>
        <w:t xml:space="preserve"> </w:t>
      </w:r>
    </w:p>
    <w:p w:rsidR="00D666ED" w:rsidRDefault="00280C22" w:rsidP="00280C22">
      <w:pPr>
        <w:ind w:left="-5" w:right="3935"/>
      </w:pPr>
      <w:r>
        <w:t xml:space="preserve"> </w:t>
      </w:r>
      <w:proofErr w:type="spellStart"/>
      <w:r>
        <w:rPr>
          <w:b/>
        </w:rPr>
        <w:t>legiones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 xml:space="preserve">ην αφαιρετική ενικού </w:t>
      </w:r>
      <w:proofErr w:type="spellStart"/>
      <w:r>
        <w:rPr>
          <w:b/>
        </w:rPr>
        <w:t>tribus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 xml:space="preserve">ην αιτιατική πληθυντικού στο ουδέτερο </w:t>
      </w:r>
    </w:p>
    <w:p w:rsidR="00280C22" w:rsidRDefault="00280C22" w:rsidP="00280C22">
      <w:pPr>
        <w:ind w:left="-5" w:right="3935"/>
      </w:pPr>
      <w:proofErr w:type="spellStart"/>
      <w:r>
        <w:rPr>
          <w:b/>
        </w:rPr>
        <w:t>hostes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 xml:space="preserve">ην αιτιατική πληθυντικού </w:t>
      </w:r>
    </w:p>
    <w:p w:rsidR="00D666ED" w:rsidRDefault="00280C22" w:rsidP="00280C22">
      <w:pPr>
        <w:ind w:left="-5" w:right="1356"/>
      </w:pPr>
      <w:proofErr w:type="spellStart"/>
      <w:r>
        <w:rPr>
          <w:b/>
        </w:rPr>
        <w:t>speculatores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nostri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>η γενική πληθυντικού, βάζοντας την αντωνυμία στο αντίστοιχο πρόσωπο για έναν κτήτορα</w:t>
      </w:r>
    </w:p>
    <w:p w:rsidR="00D666ED" w:rsidRDefault="00280C22" w:rsidP="00280C22">
      <w:pPr>
        <w:ind w:left="-5" w:right="1356"/>
        <w:rPr>
          <w:b/>
        </w:rPr>
      </w:pPr>
      <w:r>
        <w:t xml:space="preserve"> </w:t>
      </w:r>
      <w:proofErr w:type="spellStart"/>
      <w:r>
        <w:rPr>
          <w:b/>
        </w:rPr>
        <w:t>eos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>ην αιτιατική ενικού στο ουδέτερο</w:t>
      </w:r>
      <w:r>
        <w:rPr>
          <w:sz w:val="22"/>
        </w:rPr>
        <w:t xml:space="preserve"> γένος</w:t>
      </w:r>
    </w:p>
    <w:p w:rsidR="00D666ED" w:rsidRDefault="00280C22" w:rsidP="00280C22">
      <w:pPr>
        <w:ind w:left="-5" w:right="1356"/>
      </w:pPr>
      <w:proofErr w:type="spellStart"/>
      <w:r>
        <w:rPr>
          <w:b/>
        </w:rPr>
        <w:t>collibus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 xml:space="preserve">η γενική πληθυντικού </w:t>
      </w:r>
    </w:p>
    <w:p w:rsidR="00D666ED" w:rsidRDefault="00280C22" w:rsidP="00280C22">
      <w:pPr>
        <w:ind w:left="-5" w:right="1356"/>
        <w:rPr>
          <w:rFonts w:ascii="Calibri" w:eastAsia="Calibri" w:hAnsi="Calibri" w:cs="Calibri"/>
        </w:rPr>
      </w:pPr>
      <w:proofErr w:type="spellStart"/>
      <w:r>
        <w:rPr>
          <w:b/>
        </w:rPr>
        <w:t>caedem</w:t>
      </w:r>
      <w:proofErr w:type="spellEnd"/>
      <w:r>
        <w:rPr>
          <w:b/>
        </w:rPr>
        <w:t>:</w:t>
      </w:r>
      <w:r>
        <w:rPr>
          <w:sz w:val="22"/>
        </w:rPr>
        <w:t xml:space="preserve"> τ</w:t>
      </w:r>
      <w:r>
        <w:t>ην αφαιρετική ενικού</w:t>
      </w:r>
      <w:r>
        <w:rPr>
          <w:rFonts w:ascii="Calibri" w:eastAsia="Calibri" w:hAnsi="Calibri" w:cs="Calibri"/>
        </w:rPr>
        <w:t xml:space="preserve"> </w:t>
      </w:r>
    </w:p>
    <w:p w:rsidR="00280C22" w:rsidRDefault="00280C22" w:rsidP="00280C22">
      <w:pPr>
        <w:ind w:left="-5" w:right="1356"/>
      </w:pPr>
      <w:proofErr w:type="spellStart"/>
      <w:r>
        <w:rPr>
          <w:b/>
        </w:rPr>
        <w:t>iubet</w:t>
      </w:r>
      <w:proofErr w:type="spellEnd"/>
      <w:r>
        <w:rPr>
          <w:b/>
        </w:rPr>
        <w:t xml:space="preserve">: </w:t>
      </w:r>
      <w:r>
        <w:t xml:space="preserve">το γ΄ πληθυντικό οριστικής υπερσυντελίκου </w:t>
      </w:r>
      <w:proofErr w:type="spellStart"/>
      <w:r>
        <w:rPr>
          <w:b/>
        </w:rPr>
        <w:t>remanere</w:t>
      </w:r>
      <w:proofErr w:type="spellEnd"/>
      <w:r>
        <w:rPr>
          <w:b/>
        </w:rPr>
        <w:t xml:space="preserve">: </w:t>
      </w:r>
      <w:r w:rsidR="00D666ED">
        <w:t xml:space="preserve">το β΄ ενικό υποτακτικής </w:t>
      </w:r>
      <w:r>
        <w:t xml:space="preserve">ενεστώτα </w:t>
      </w:r>
    </w:p>
    <w:p w:rsidR="00280C22" w:rsidRDefault="00280C22" w:rsidP="00D91DBB">
      <w:pPr>
        <w:ind w:left="-5" w:right="422"/>
      </w:pPr>
      <w:proofErr w:type="spellStart"/>
      <w:r>
        <w:rPr>
          <w:b/>
        </w:rPr>
        <w:t>esse</w:t>
      </w:r>
      <w:proofErr w:type="spellEnd"/>
      <w:r>
        <w:rPr>
          <w:b/>
        </w:rPr>
        <w:t xml:space="preserve">: </w:t>
      </w:r>
      <w:r w:rsidR="00D666ED">
        <w:t xml:space="preserve">το γ΄ πληθυντικό υποτακτικής </w:t>
      </w:r>
      <w:r>
        <w:t xml:space="preserve">μέλλοντα και το απαρέμφατο  μέλλοντα </w:t>
      </w:r>
      <w:r>
        <w:rPr>
          <w:rFonts w:ascii="Cambria" w:eastAsia="Cambria" w:hAnsi="Cambria" w:cs="Cambria"/>
          <w:sz w:val="72"/>
        </w:rPr>
        <w:t xml:space="preserve"> </w:t>
      </w:r>
    </w:p>
    <w:p w:rsidR="00280C22" w:rsidRDefault="00280C22" w:rsidP="00280C22">
      <w:pPr>
        <w:spacing w:after="18" w:line="256" w:lineRule="auto"/>
        <w:ind w:left="0" w:right="0" w:firstLine="0"/>
      </w:pPr>
      <w:r>
        <w:t xml:space="preserve"> </w:t>
      </w:r>
    </w:p>
    <w:p w:rsidR="00280C22" w:rsidRDefault="00280C22" w:rsidP="00280C22">
      <w:pPr>
        <w:numPr>
          <w:ilvl w:val="0"/>
          <w:numId w:val="5"/>
        </w:numPr>
        <w:ind w:right="422" w:hanging="336"/>
      </w:pPr>
      <w:proofErr w:type="spellStart"/>
      <w:r>
        <w:rPr>
          <w:b/>
        </w:rPr>
        <w:t>propter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inopiam</w:t>
      </w:r>
      <w:proofErr w:type="spellEnd"/>
      <w:r>
        <w:rPr>
          <w:b/>
        </w:rPr>
        <w:t>:</w:t>
      </w:r>
      <w:r>
        <w:t xml:space="preserve"> Να γράψετε την ισοδύναμη μορφή του εμπρόθετου προσδιορισμού. </w:t>
      </w:r>
    </w:p>
    <w:p w:rsidR="00280C22" w:rsidRDefault="00280C22" w:rsidP="00280C22">
      <w:pPr>
        <w:spacing w:after="18" w:line="256" w:lineRule="auto"/>
        <w:ind w:left="0" w:right="0" w:firstLine="0"/>
      </w:pPr>
      <w:r>
        <w:t xml:space="preserve"> </w:t>
      </w:r>
    </w:p>
    <w:p w:rsidR="00280C22" w:rsidRDefault="00280C22" w:rsidP="00280C22">
      <w:pPr>
        <w:spacing w:after="18" w:line="256" w:lineRule="auto"/>
        <w:ind w:left="0" w:right="0" w:firstLine="0"/>
      </w:pPr>
    </w:p>
    <w:p w:rsidR="00280C22" w:rsidRDefault="00280C22" w:rsidP="00D91DBB">
      <w:pPr>
        <w:numPr>
          <w:ilvl w:val="0"/>
          <w:numId w:val="5"/>
        </w:numPr>
        <w:spacing w:after="2" w:line="273" w:lineRule="auto"/>
        <w:ind w:right="422" w:hanging="336"/>
      </w:pPr>
      <w:proofErr w:type="spellStart"/>
      <w:r>
        <w:rPr>
          <w:b/>
        </w:rPr>
        <w:t>Legatos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frumentum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castra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iubet</w:t>
      </w:r>
      <w:proofErr w:type="spellEnd"/>
      <w:r>
        <w:rPr>
          <w:b/>
        </w:rPr>
        <w:t>:</w:t>
      </w:r>
      <w:r>
        <w:t xml:space="preserve"> Να τρέψετε την σύνταξη (του απαρεμφάτου) σε παθητική. </w:t>
      </w:r>
    </w:p>
    <w:p w:rsidR="00280C22" w:rsidRPr="00280C22" w:rsidRDefault="00280C22" w:rsidP="00280C22">
      <w:pPr>
        <w:numPr>
          <w:ilvl w:val="0"/>
          <w:numId w:val="5"/>
        </w:numPr>
        <w:spacing w:after="4" w:line="266" w:lineRule="auto"/>
        <w:ind w:right="422" w:hanging="336"/>
        <w:rPr>
          <w:lang w:val="en-US"/>
        </w:rPr>
      </w:pPr>
      <w:r w:rsidRPr="00280C22">
        <w:rPr>
          <w:b/>
          <w:lang w:val="en-US"/>
        </w:rPr>
        <w:t xml:space="preserve">Caesar propter </w:t>
      </w:r>
      <w:proofErr w:type="spellStart"/>
      <w:r w:rsidRPr="00280C22">
        <w:rPr>
          <w:b/>
          <w:lang w:val="en-US"/>
        </w:rPr>
        <w:t>frumenti</w:t>
      </w:r>
      <w:proofErr w:type="spellEnd"/>
      <w:r w:rsidRPr="00280C22">
        <w:rPr>
          <w:b/>
          <w:lang w:val="en-US"/>
        </w:rPr>
        <w:t xml:space="preserve"> </w:t>
      </w:r>
      <w:proofErr w:type="spellStart"/>
      <w:r w:rsidRPr="00280C22">
        <w:rPr>
          <w:b/>
          <w:lang w:val="en-US"/>
        </w:rPr>
        <w:t>inopiam</w:t>
      </w:r>
      <w:proofErr w:type="spellEnd"/>
      <w:r w:rsidRPr="00280C22">
        <w:rPr>
          <w:b/>
          <w:lang w:val="en-US"/>
        </w:rPr>
        <w:t xml:space="preserve"> </w:t>
      </w:r>
      <w:proofErr w:type="spellStart"/>
      <w:r w:rsidRPr="00280C22">
        <w:rPr>
          <w:b/>
          <w:lang w:val="en-US"/>
        </w:rPr>
        <w:t>legiones</w:t>
      </w:r>
      <w:proofErr w:type="spellEnd"/>
      <w:r w:rsidRPr="00280C22">
        <w:rPr>
          <w:b/>
          <w:lang w:val="en-US"/>
        </w:rPr>
        <w:t xml:space="preserve"> in </w:t>
      </w:r>
      <w:proofErr w:type="spellStart"/>
      <w:r w:rsidRPr="00280C22">
        <w:rPr>
          <w:b/>
          <w:lang w:val="en-US"/>
        </w:rPr>
        <w:t>hibernis</w:t>
      </w:r>
      <w:proofErr w:type="spellEnd"/>
      <w:r w:rsidRPr="00280C22">
        <w:rPr>
          <w:b/>
          <w:lang w:val="en-US"/>
        </w:rPr>
        <w:t xml:space="preserve"> </w:t>
      </w:r>
      <w:proofErr w:type="spellStart"/>
      <w:r w:rsidRPr="00280C22">
        <w:rPr>
          <w:b/>
          <w:lang w:val="en-US"/>
        </w:rPr>
        <w:t>multis</w:t>
      </w:r>
      <w:proofErr w:type="spellEnd"/>
      <w:r w:rsidRPr="00280C22">
        <w:rPr>
          <w:b/>
          <w:lang w:val="en-US"/>
        </w:rPr>
        <w:t xml:space="preserve"> </w:t>
      </w:r>
      <w:proofErr w:type="spellStart"/>
      <w:r w:rsidRPr="00280C22">
        <w:rPr>
          <w:b/>
          <w:lang w:val="en-US"/>
        </w:rPr>
        <w:t>conlocat</w:t>
      </w:r>
      <w:proofErr w:type="spellEnd"/>
      <w:r w:rsidRPr="00280C22">
        <w:rPr>
          <w:b/>
          <w:lang w:val="en-US"/>
        </w:rPr>
        <w:t>:</w:t>
      </w:r>
      <w:r w:rsidRPr="00280C22">
        <w:rPr>
          <w:lang w:val="en-US"/>
        </w:rPr>
        <w:t xml:space="preserve"> </w:t>
      </w:r>
      <w:r>
        <w:t>Να</w:t>
      </w:r>
      <w:r w:rsidRPr="00280C22">
        <w:rPr>
          <w:lang w:val="en-US"/>
        </w:rPr>
        <w:t xml:space="preserve"> </w:t>
      </w:r>
      <w:r>
        <w:t>τρέψετε</w:t>
      </w:r>
      <w:r w:rsidRPr="00280C22">
        <w:rPr>
          <w:lang w:val="en-US"/>
        </w:rPr>
        <w:t xml:space="preserve"> </w:t>
      </w:r>
      <w:r>
        <w:t>την</w:t>
      </w:r>
      <w:r w:rsidRPr="00280C22">
        <w:rPr>
          <w:lang w:val="en-US"/>
        </w:rPr>
        <w:t xml:space="preserve"> </w:t>
      </w:r>
      <w:r>
        <w:t>ενεργητική</w:t>
      </w:r>
      <w:r w:rsidRPr="00280C22">
        <w:rPr>
          <w:lang w:val="en-US"/>
        </w:rPr>
        <w:t xml:space="preserve"> </w:t>
      </w:r>
      <w:r>
        <w:t>σύνταξη</w:t>
      </w:r>
      <w:r w:rsidRPr="00280C22">
        <w:rPr>
          <w:lang w:val="en-US"/>
        </w:rPr>
        <w:t xml:space="preserve"> </w:t>
      </w:r>
      <w:r>
        <w:t>σε</w:t>
      </w:r>
      <w:r w:rsidRPr="00280C22">
        <w:rPr>
          <w:lang w:val="en-US"/>
        </w:rPr>
        <w:t xml:space="preserve"> </w:t>
      </w:r>
      <w:r>
        <w:t>παθητική</w:t>
      </w:r>
      <w:r w:rsidRPr="00280C22">
        <w:rPr>
          <w:lang w:val="en-US"/>
        </w:rPr>
        <w:t xml:space="preserve">.  </w:t>
      </w:r>
    </w:p>
    <w:p w:rsidR="00280C22" w:rsidRPr="00280C22" w:rsidRDefault="00280C22" w:rsidP="00280C22">
      <w:pPr>
        <w:spacing w:after="18" w:line="256" w:lineRule="auto"/>
        <w:ind w:left="0" w:right="0" w:firstLine="0"/>
        <w:rPr>
          <w:lang w:val="en-US"/>
        </w:rPr>
      </w:pPr>
      <w:r w:rsidRPr="00280C22">
        <w:rPr>
          <w:lang w:val="en-US"/>
        </w:rPr>
        <w:t xml:space="preserve"> </w:t>
      </w:r>
    </w:p>
    <w:p w:rsidR="00280C22" w:rsidRDefault="00280C22" w:rsidP="00280C22">
      <w:pPr>
        <w:spacing w:after="0" w:line="256" w:lineRule="auto"/>
        <w:ind w:left="0" w:right="873" w:firstLine="0"/>
        <w:jc w:val="right"/>
      </w:pPr>
      <w:bookmarkStart w:id="0" w:name="_GoBack"/>
      <w:bookmarkEnd w:id="0"/>
      <w:r>
        <w:rPr>
          <w:b/>
        </w:rPr>
        <w:t xml:space="preserve">  </w:t>
      </w:r>
    </w:p>
    <w:p w:rsidR="00796840" w:rsidRDefault="00796840"/>
    <w:sectPr w:rsidR="00796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C59"/>
    <w:multiLevelType w:val="hybridMultilevel"/>
    <w:tmpl w:val="2C7C187C"/>
    <w:lvl w:ilvl="0" w:tplc="A948BED6">
      <w:start w:val="5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70463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C6C26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AA13CC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F07DF6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E0A7C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20BC9A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F6966C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C246A4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35AAC"/>
    <w:multiLevelType w:val="hybridMultilevel"/>
    <w:tmpl w:val="AA16AB28"/>
    <w:lvl w:ilvl="0" w:tplc="C5025F2C">
      <w:start w:val="1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38563C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1ADEDA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282328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78B314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5AB61C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ECC82A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029EA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88EE5E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F833C62"/>
    <w:multiLevelType w:val="hybridMultilevel"/>
    <w:tmpl w:val="98F0CA66"/>
    <w:lvl w:ilvl="0" w:tplc="282EEA70">
      <w:start w:val="1"/>
      <w:numFmt w:val="decimal"/>
      <w:lvlText w:val="%1."/>
      <w:lvlJc w:val="left"/>
      <w:pPr>
        <w:ind w:left="142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9806B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E04658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42AEF0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10EDB6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06C5BE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5E24AE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CAE390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1C16D0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8B771A"/>
    <w:multiLevelType w:val="hybridMultilevel"/>
    <w:tmpl w:val="E34C9190"/>
    <w:lvl w:ilvl="0" w:tplc="C3786D4E">
      <w:start w:val="1"/>
      <w:numFmt w:val="decimal"/>
      <w:lvlText w:val="%1."/>
      <w:lvlJc w:val="left"/>
      <w:pPr>
        <w:ind w:left="336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7E5550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F21072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CE53CA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BAF72E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56AC6C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A48CA8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2C3C3E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8C9DB4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55E4AE3"/>
    <w:multiLevelType w:val="hybridMultilevel"/>
    <w:tmpl w:val="395607AA"/>
    <w:lvl w:ilvl="0" w:tplc="656E9EB6">
      <w:start w:val="2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BAB864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76961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A44704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70C578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C4ADCA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FEE48E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981D76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32C61A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1"/>
    <w:rsid w:val="00280C22"/>
    <w:rsid w:val="00423DE4"/>
    <w:rsid w:val="0045226D"/>
    <w:rsid w:val="00796840"/>
    <w:rsid w:val="00892C79"/>
    <w:rsid w:val="00935F91"/>
    <w:rsid w:val="00D666ED"/>
    <w:rsid w:val="00D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9E1B-5C21-410E-96F0-C79E6689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22"/>
    <w:pPr>
      <w:spacing w:after="5" w:line="268" w:lineRule="auto"/>
      <w:ind w:left="10" w:right="3094" w:hanging="10"/>
    </w:pPr>
    <w:rPr>
      <w:rFonts w:ascii="Bookman Old Style" w:eastAsia="Bookman Old Style" w:hAnsi="Bookman Old Style" w:cs="Bookman Old Style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0C22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EYAGGELOS PAPADOPOULOS</dc:creator>
  <cp:keywords/>
  <dc:description/>
  <cp:lastModifiedBy>EYAGGELOS PAPADOPOULOS</cp:lastModifiedBy>
  <cp:revision>7</cp:revision>
  <dcterms:created xsi:type="dcterms:W3CDTF">2016-12-12T17:48:00Z</dcterms:created>
  <dcterms:modified xsi:type="dcterms:W3CDTF">2016-12-12T17:57:00Z</dcterms:modified>
</cp:coreProperties>
</file>