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Default="000A673A" w:rsidP="000A673A">
      <w:pPr>
        <w:pStyle w:val="Standard"/>
        <w:jc w:val="both"/>
        <w:rPr>
          <w:rStyle w:val="a3"/>
          <w:rFonts w:ascii="Arial" w:hAnsi="Arial"/>
          <w:b/>
          <w:i w:val="0"/>
          <w:color w:val="181818"/>
        </w:rPr>
      </w:pPr>
      <w:r>
        <w:rPr>
          <w:rStyle w:val="a3"/>
          <w:rFonts w:ascii="Arial" w:hAnsi="Arial"/>
          <w:b/>
          <w:i w:val="0"/>
          <w:color w:val="181818"/>
        </w:rPr>
        <w:t>Δημοτικό Σχολείο Νεάπολης</w:t>
      </w:r>
    </w:p>
    <w:p w:rsidR="000A673A" w:rsidRDefault="000A673A" w:rsidP="000A673A">
      <w:pPr>
        <w:pStyle w:val="Standard"/>
        <w:jc w:val="both"/>
        <w:rPr>
          <w:rStyle w:val="a3"/>
          <w:rFonts w:ascii="Arial" w:hAnsi="Arial"/>
          <w:b/>
          <w:i w:val="0"/>
          <w:color w:val="181818"/>
        </w:rPr>
      </w:pPr>
      <w:r>
        <w:rPr>
          <w:rStyle w:val="a3"/>
          <w:rFonts w:ascii="Arial" w:hAnsi="Arial"/>
          <w:b/>
          <w:i w:val="0"/>
          <w:color w:val="181818"/>
        </w:rPr>
        <w:t xml:space="preserve">Εκπαιδευτικός: </w:t>
      </w:r>
      <w:proofErr w:type="spellStart"/>
      <w:r>
        <w:rPr>
          <w:rStyle w:val="a3"/>
          <w:rFonts w:ascii="Arial" w:hAnsi="Arial"/>
          <w:b/>
          <w:i w:val="0"/>
          <w:color w:val="181818"/>
        </w:rPr>
        <w:t>Ταρτάρας</w:t>
      </w:r>
      <w:proofErr w:type="spellEnd"/>
      <w:r>
        <w:rPr>
          <w:rStyle w:val="a3"/>
          <w:rFonts w:ascii="Arial" w:hAnsi="Arial"/>
          <w:b/>
          <w:i w:val="0"/>
          <w:color w:val="181818"/>
        </w:rPr>
        <w:t xml:space="preserve"> Γιάννης</w:t>
      </w:r>
    </w:p>
    <w:p w:rsidR="000A673A" w:rsidRPr="000A673A" w:rsidRDefault="000A673A" w:rsidP="000A673A">
      <w:pPr>
        <w:pStyle w:val="Standard"/>
        <w:jc w:val="both"/>
        <w:rPr>
          <w:rFonts w:hint="eastAsia"/>
        </w:rPr>
      </w:pPr>
      <w:r w:rsidRPr="000A673A">
        <w:rPr>
          <w:rStyle w:val="a3"/>
          <w:rFonts w:ascii="Arial" w:hAnsi="Arial"/>
          <w:b/>
          <w:i w:val="0"/>
          <w:color w:val="181818"/>
        </w:rPr>
        <w:t>Θεματική Ομίλου</w:t>
      </w:r>
      <w:r w:rsidRPr="000A673A">
        <w:rPr>
          <w:rStyle w:val="a3"/>
          <w:rFonts w:ascii="Arial" w:hAnsi="Arial"/>
          <w:i w:val="0"/>
          <w:color w:val="181818"/>
        </w:rPr>
        <w:t xml:space="preserve">: </w:t>
      </w:r>
      <w:r>
        <w:rPr>
          <w:rStyle w:val="a3"/>
          <w:rFonts w:ascii="Arial" w:hAnsi="Arial"/>
          <w:i w:val="0"/>
          <w:color w:val="181818"/>
        </w:rPr>
        <w:t>Ε</w:t>
      </w:r>
      <w:r w:rsidRPr="000A673A">
        <w:rPr>
          <w:rStyle w:val="a3"/>
          <w:rFonts w:ascii="Arial" w:hAnsi="Arial"/>
          <w:i w:val="0"/>
          <w:color w:val="181818"/>
        </w:rPr>
        <w:t>κπαιδευτική Ρομποτική</w:t>
      </w:r>
    </w:p>
    <w:p w:rsidR="000A673A" w:rsidRPr="000A673A" w:rsidRDefault="000A673A" w:rsidP="000A673A">
      <w:pPr>
        <w:pStyle w:val="Standard"/>
        <w:jc w:val="both"/>
        <w:rPr>
          <w:rFonts w:hint="eastAsia"/>
        </w:rPr>
      </w:pPr>
    </w:p>
    <w:p w:rsidR="000A673A" w:rsidRPr="000A673A" w:rsidRDefault="000A673A" w:rsidP="000A673A">
      <w:pPr>
        <w:pStyle w:val="Standard"/>
        <w:jc w:val="both"/>
        <w:rPr>
          <w:rFonts w:hint="eastAsia"/>
          <w:b/>
        </w:rPr>
      </w:pPr>
      <w:r w:rsidRPr="000A673A">
        <w:rPr>
          <w:rStyle w:val="a3"/>
          <w:rFonts w:ascii="Arial" w:hAnsi="Arial"/>
          <w:b/>
          <w:i w:val="0"/>
          <w:color w:val="181818"/>
        </w:rPr>
        <w:t>Κεντρικός στόχος του ομίλου</w:t>
      </w:r>
      <w:r>
        <w:rPr>
          <w:rStyle w:val="a3"/>
          <w:rFonts w:ascii="Arial" w:hAnsi="Arial"/>
          <w:i w:val="0"/>
          <w:color w:val="181818"/>
        </w:rPr>
        <w:t>: Ε</w:t>
      </w:r>
      <w:r w:rsidRPr="000A673A">
        <w:rPr>
          <w:rStyle w:val="a3"/>
          <w:rFonts w:ascii="Arial" w:hAnsi="Arial"/>
          <w:i w:val="0"/>
          <w:color w:val="181818"/>
        </w:rPr>
        <w:t xml:space="preserve">ίναι η εξοικείωση των μαθητών με τις </w:t>
      </w:r>
      <w:r>
        <w:rPr>
          <w:rStyle w:val="a3"/>
          <w:rFonts w:ascii="Arial" w:hAnsi="Arial"/>
          <w:i w:val="0"/>
          <w:color w:val="181818"/>
        </w:rPr>
        <w:t>Θ</w:t>
      </w:r>
      <w:r w:rsidRPr="000A673A">
        <w:rPr>
          <w:rStyle w:val="StrongEmphasis"/>
          <w:rFonts w:ascii="Arial" w:hAnsi="Arial"/>
          <w:b w:val="0"/>
          <w:color w:val="181818"/>
        </w:rPr>
        <w:t>ετικές Επιστήμες</w:t>
      </w:r>
      <w:r w:rsidRPr="000A673A">
        <w:rPr>
          <w:rStyle w:val="StrongEmphasis"/>
          <w:rFonts w:ascii="Arial" w:hAnsi="Arial"/>
          <w:color w:val="181818"/>
        </w:rPr>
        <w:t xml:space="preserve"> </w:t>
      </w:r>
      <w:r w:rsidRPr="000A673A">
        <w:rPr>
          <w:rStyle w:val="a3"/>
          <w:rFonts w:ascii="Arial" w:hAnsi="Arial"/>
          <w:i w:val="0"/>
          <w:color w:val="181818"/>
        </w:rPr>
        <w:t xml:space="preserve">και την </w:t>
      </w:r>
      <w:r w:rsidRPr="000A673A">
        <w:rPr>
          <w:rStyle w:val="StrongEmphasis"/>
          <w:rFonts w:ascii="Arial" w:hAnsi="Arial"/>
          <w:b w:val="0"/>
          <w:color w:val="181818"/>
        </w:rPr>
        <w:t>Τεχνολογία</w:t>
      </w:r>
      <w:r w:rsidRPr="000A673A">
        <w:rPr>
          <w:rStyle w:val="StrongEmphasis"/>
          <w:rFonts w:ascii="Arial" w:hAnsi="Arial"/>
          <w:color w:val="181818"/>
        </w:rPr>
        <w:t xml:space="preserve"> </w:t>
      </w:r>
      <w:r w:rsidRPr="000A673A">
        <w:rPr>
          <w:rStyle w:val="a3"/>
          <w:rFonts w:ascii="Arial" w:hAnsi="Arial"/>
          <w:i w:val="0"/>
          <w:color w:val="181818"/>
        </w:rPr>
        <w:t xml:space="preserve">και η άρτια προετοιμασία τους για την έγκαιρη ένταξή τους στην </w:t>
      </w:r>
      <w:r>
        <w:rPr>
          <w:rStyle w:val="a3"/>
          <w:rFonts w:ascii="Arial" w:hAnsi="Arial"/>
          <w:i w:val="0"/>
          <w:color w:val="181818"/>
        </w:rPr>
        <w:t>ψ</w:t>
      </w:r>
      <w:r w:rsidRPr="000A673A">
        <w:rPr>
          <w:rStyle w:val="StrongEmphasis"/>
          <w:rFonts w:ascii="Arial" w:hAnsi="Arial"/>
          <w:b w:val="0"/>
          <w:color w:val="181818"/>
        </w:rPr>
        <w:t>ηφιακή Εποχή</w:t>
      </w:r>
      <w:r w:rsidRPr="000A673A">
        <w:rPr>
          <w:rStyle w:val="a3"/>
          <w:rFonts w:ascii="Arial" w:hAnsi="Arial"/>
          <w:i w:val="0"/>
          <w:color w:val="181818"/>
        </w:rPr>
        <w:t xml:space="preserve">. Μια ένταξη που θα θεμελιώσει στα παιδιά </w:t>
      </w:r>
      <w:r w:rsidRPr="000A673A">
        <w:rPr>
          <w:rStyle w:val="StrongEmphasis"/>
          <w:rFonts w:ascii="Arial" w:hAnsi="Arial"/>
          <w:b w:val="0"/>
          <w:color w:val="181818"/>
        </w:rPr>
        <w:t>δεξιότητες του 21ου αιώνα</w:t>
      </w:r>
      <w:r w:rsidRPr="000A673A">
        <w:rPr>
          <w:rStyle w:val="a3"/>
          <w:rFonts w:ascii="Arial" w:hAnsi="Arial"/>
          <w:i w:val="0"/>
          <w:color w:val="181818"/>
        </w:rPr>
        <w:t xml:space="preserve">, ώστε να </w:t>
      </w:r>
      <w:r w:rsidRPr="000A673A">
        <w:rPr>
          <w:rStyle w:val="StrongEmphasis"/>
          <w:rFonts w:ascii="Arial" w:hAnsi="Arial"/>
          <w:b w:val="0"/>
          <w:color w:val="181818"/>
        </w:rPr>
        <w:t>πρωταγωνιστήσουν στη διαμόρφωση των εξελίξεων</w:t>
      </w:r>
      <w:r w:rsidRPr="000A673A">
        <w:rPr>
          <w:rStyle w:val="a3"/>
          <w:rFonts w:ascii="Arial" w:hAnsi="Arial"/>
          <w:b/>
          <w:i w:val="0"/>
          <w:color w:val="181818"/>
        </w:rPr>
        <w:t>.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  <w:r w:rsidRPr="000A673A">
        <w:rPr>
          <w:rFonts w:ascii="Arial" w:hAnsi="Arial"/>
          <w:color w:val="181818"/>
        </w:rPr>
        <w:t>Επιμέρους στόχοι: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αντιληφθούν τον αλγοριθμικό τρόπο σκέψης.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color w:val="181818"/>
        </w:rPr>
        <w:t>Να βελτιώσουν την αναλυτική και συνθετική σ</w:t>
      </w:r>
      <w:r w:rsidRPr="000A673A">
        <w:rPr>
          <w:rFonts w:ascii="Arial" w:hAnsi="Arial"/>
          <w:color w:val="181818"/>
        </w:rPr>
        <w:t>κέψη - διαμόρφωση κριτικής σκέψης.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βελτιώσουν τον τρόπο αναζήτησης και εύρεσης λύσεων σε πραγματικά, καθημερινά προβλήματα.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αναπτύξουν τη φαντασία και την δημιουργικότητα.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καλλιεργήσουν το συνεργατικό πνεύμα.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εξοικειωθούν  με τις δυνατότητες και τις εφαρμογές των νέων τεχνολογιών</w:t>
      </w:r>
      <w:r>
        <w:rPr>
          <w:rFonts w:ascii="Arial" w:hAnsi="Arial"/>
          <w:color w:val="181818"/>
        </w:rPr>
        <w:t>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color w:val="181818"/>
        </w:rPr>
        <w:t>Να β</w:t>
      </w:r>
      <w:r w:rsidRPr="000A673A">
        <w:rPr>
          <w:rFonts w:ascii="Arial" w:hAnsi="Arial"/>
          <w:color w:val="181818"/>
        </w:rPr>
        <w:t>ελτιώσουν την αυτοεκτίμηση και την αυτοπεποίθηση τους.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αναζητούν πληροφορίες και να κατακτούν νέα γνώση.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  <w:color w:val="181818"/>
        </w:rPr>
        <w:t>Να εμπεδώσουν μέρος της  σχολικής ύλης με βιωματικό τρόπο.</w:t>
      </w:r>
    </w:p>
    <w:p w:rsidR="000A673A" w:rsidRPr="000A673A" w:rsidRDefault="000A673A" w:rsidP="000A673A">
      <w:pPr>
        <w:pStyle w:val="Standard"/>
        <w:numPr>
          <w:ilvl w:val="0"/>
          <w:numId w:val="1"/>
        </w:numPr>
        <w:rPr>
          <w:rFonts w:ascii="Arial" w:hAnsi="Arial"/>
        </w:rPr>
      </w:pPr>
      <w:r w:rsidRPr="000A673A">
        <w:rPr>
          <w:rFonts w:ascii="Arial" w:hAnsi="Arial"/>
        </w:rPr>
        <w:t>Να μετατρέψουν τη μάθηση σε διασκέδαση μέσα από το παιχνίδι.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  <w:b/>
        </w:rPr>
      </w:pPr>
      <w:r w:rsidRPr="000A673A">
        <w:rPr>
          <w:rFonts w:ascii="Arial" w:hAnsi="Arial"/>
          <w:b/>
        </w:rPr>
        <w:t>Προτεινόμενο υλικό: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  <w:r w:rsidRPr="000A673A">
        <w:rPr>
          <w:rFonts w:ascii="Arial" w:hAnsi="Arial"/>
        </w:rPr>
        <w:t xml:space="preserve">1. </w:t>
      </w:r>
      <w:r w:rsidRPr="000A673A">
        <w:rPr>
          <w:rFonts w:ascii="Arial" w:hAnsi="Arial"/>
          <w:lang w:val="en-US"/>
        </w:rPr>
        <w:t>Kit</w:t>
      </w:r>
      <w:r w:rsidRPr="000A673A">
        <w:rPr>
          <w:rFonts w:ascii="Arial" w:hAnsi="Arial"/>
        </w:rPr>
        <w:t xml:space="preserve"> </w:t>
      </w:r>
      <w:proofErr w:type="spellStart"/>
      <w:r w:rsidRPr="000A673A">
        <w:rPr>
          <w:rFonts w:ascii="Arial" w:hAnsi="Arial"/>
          <w:lang w:val="en-US"/>
        </w:rPr>
        <w:t>WeDo</w:t>
      </w:r>
      <w:proofErr w:type="spellEnd"/>
      <w:r w:rsidRPr="000A673A">
        <w:rPr>
          <w:rFonts w:ascii="Arial" w:hAnsi="Arial"/>
        </w:rPr>
        <w:t xml:space="preserve"> 2.0</w:t>
      </w:r>
    </w:p>
    <w:p w:rsidR="000A673A" w:rsidRDefault="000A673A" w:rsidP="000A673A">
      <w:pPr>
        <w:pStyle w:val="Standard"/>
        <w:jc w:val="both"/>
        <w:rPr>
          <w:rFonts w:ascii="Arial" w:hAnsi="Arial"/>
        </w:rPr>
      </w:pPr>
      <w:r w:rsidRPr="000A673A">
        <w:rPr>
          <w:rFonts w:ascii="Arial" w:hAnsi="Arial"/>
        </w:rPr>
        <w:t xml:space="preserve">2. Λογισμικό </w:t>
      </w:r>
      <w:proofErr w:type="spellStart"/>
      <w:r w:rsidRPr="000A673A">
        <w:rPr>
          <w:rFonts w:ascii="Arial" w:hAnsi="Arial"/>
          <w:lang w:val="en-US"/>
        </w:rPr>
        <w:t>WeDo</w:t>
      </w:r>
      <w:proofErr w:type="spellEnd"/>
      <w:r w:rsidRPr="000A673A">
        <w:rPr>
          <w:rFonts w:ascii="Arial" w:hAnsi="Arial"/>
        </w:rPr>
        <w:t xml:space="preserve"> 2.0 (χρήση ρομποτικών κατασκευών με τουβλάκια </w:t>
      </w:r>
      <w:r w:rsidRPr="000A673A">
        <w:rPr>
          <w:rFonts w:ascii="Arial" w:hAnsi="Arial"/>
          <w:lang w:val="en-US"/>
        </w:rPr>
        <w:t>Lego</w:t>
      </w:r>
      <w:r w:rsidRPr="000A673A">
        <w:rPr>
          <w:rFonts w:ascii="Arial" w:hAnsi="Arial"/>
        </w:rPr>
        <w:t xml:space="preserve"> και ηλεκτρονικά εξαρτήματα, όπως κινητήρες και αισθητήρες, οι οποίες αποτελούν βάση για την ανάπτυξη και ενίσχυση μιας σειράς δεξιοτήτων και ικανοτήτων σε παιδιά )</w:t>
      </w:r>
    </w:p>
    <w:p w:rsidR="00F520C8" w:rsidRPr="00F520C8" w:rsidRDefault="00F520C8" w:rsidP="000A673A">
      <w:pPr>
        <w:pStyle w:val="Standard"/>
        <w:jc w:val="both"/>
        <w:rPr>
          <w:rFonts w:hint="eastAsia"/>
          <w:lang w:val="en-US"/>
        </w:rPr>
      </w:pPr>
      <w:r>
        <w:rPr>
          <w:rFonts w:ascii="Arial" w:hAnsi="Arial"/>
          <w:lang w:val="en-US"/>
        </w:rPr>
        <w:t>3. Scratch</w:t>
      </w:r>
      <w:bookmarkStart w:id="0" w:name="_GoBack"/>
      <w:bookmarkEnd w:id="0"/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  <w:b/>
          <w:u w:val="single"/>
        </w:rPr>
      </w:pPr>
      <w:r w:rsidRPr="000A673A">
        <w:rPr>
          <w:rFonts w:ascii="Arial" w:hAnsi="Arial"/>
          <w:b/>
          <w:color w:val="252525"/>
          <w:u w:val="single"/>
        </w:rPr>
        <w:t>Οι τάξεις στις οποίες απευθύνεται</w:t>
      </w:r>
      <w:r>
        <w:rPr>
          <w:rFonts w:ascii="Arial" w:hAnsi="Arial"/>
          <w:b/>
          <w:color w:val="252525"/>
          <w:u w:val="single"/>
        </w:rPr>
        <w:t>: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  <w:b/>
          <w:u w:val="single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Όλες οι τάξεις του Δημοτικού.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  <w:b/>
        </w:rPr>
      </w:pPr>
      <w:r w:rsidRPr="000A673A">
        <w:rPr>
          <w:rFonts w:ascii="Arial" w:hAnsi="Arial"/>
          <w:b/>
        </w:rPr>
        <w:t>Τα παραδοτέα:</w:t>
      </w: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</w:p>
    <w:p w:rsidR="000A673A" w:rsidRPr="000A673A" w:rsidRDefault="000A673A" w:rsidP="000A673A">
      <w:pPr>
        <w:pStyle w:val="Standard"/>
        <w:jc w:val="both"/>
        <w:rPr>
          <w:rFonts w:ascii="Arial" w:hAnsi="Arial"/>
        </w:rPr>
      </w:pPr>
      <w:r w:rsidRPr="000A673A">
        <w:rPr>
          <w:rFonts w:ascii="Arial" w:hAnsi="Arial"/>
          <w:lang w:val="en-US"/>
        </w:rPr>
        <w:t>Videos</w:t>
      </w:r>
      <w:r w:rsidRPr="000A673A">
        <w:rPr>
          <w:rFonts w:ascii="Arial" w:hAnsi="Arial"/>
        </w:rPr>
        <w:t xml:space="preserve"> με την δημιουργία κατασκευών των μαθητών, τις παρατηρήσεις τους για το που αντιμετώπισαν δυσκολίες,</w:t>
      </w:r>
      <w:r>
        <w:rPr>
          <w:rFonts w:ascii="Arial" w:hAnsi="Arial"/>
        </w:rPr>
        <w:t xml:space="preserve"> φύλλα εργασίας.</w:t>
      </w:r>
    </w:p>
    <w:p w:rsidR="007B299F" w:rsidRPr="000A673A" w:rsidRDefault="007B299F"/>
    <w:sectPr w:rsidR="007B299F" w:rsidRPr="000A6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0DE"/>
    <w:multiLevelType w:val="multilevel"/>
    <w:tmpl w:val="C4F0C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A"/>
    <w:rsid w:val="000A673A"/>
    <w:rsid w:val="007B299F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5F57"/>
  <w15:chartTrackingRefBased/>
  <w15:docId w15:val="{6F8279D1-1F07-460C-B064-421E6A59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673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A673A"/>
    <w:rPr>
      <w:b/>
      <w:bCs/>
    </w:rPr>
  </w:style>
  <w:style w:type="character" w:styleId="a3">
    <w:name w:val="Emphasis"/>
    <w:basedOn w:val="a0"/>
    <w:qFormat/>
    <w:rsid w:val="000A67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2022-09-22T10:42:00Z</dcterms:created>
  <dcterms:modified xsi:type="dcterms:W3CDTF">2022-12-07T06:52:00Z</dcterms:modified>
</cp:coreProperties>
</file>