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4B" w:rsidRPr="00C542EA" w:rsidRDefault="00DC664B" w:rsidP="00DC664B">
      <w:pPr>
        <w:tabs>
          <w:tab w:val="right" w:pos="13861"/>
        </w:tabs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8126730</wp:posOffset>
            </wp:positionH>
            <wp:positionV relativeFrom="paragraph">
              <wp:posOffset>-298450</wp:posOffset>
            </wp:positionV>
            <wp:extent cx="1654175" cy="1858010"/>
            <wp:effectExtent l="19050" t="0" r="3175" b="0"/>
            <wp:wrapNone/>
            <wp:docPr id="876" name="Εικόνα 876" descr="ÎÏÎ¿ÏÎ­Î»ÎµÏÎ¼Î± ÎµÎ¹ÎºÏÎ½Î±Ï Î³Î¹Î± clipar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ÎÏÎ¿ÏÎ­Î»ÎµÏÎ¼Î± ÎµÎ¹ÎºÏÎ½Î±Ï Î³Î¹Î± clipart school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-334645</wp:posOffset>
            </wp:positionV>
            <wp:extent cx="1584960" cy="1894205"/>
            <wp:effectExtent l="19050" t="0" r="0" b="0"/>
            <wp:wrapNone/>
            <wp:docPr id="875" name="Εικόνα 875" descr="ÎÏÎ¿ÏÎ­Î»ÎµÏÎ¼Î± ÎµÎ¹ÎºÏÎ½Î±Ï Î³Î¹Î± clipar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ÎÏÎ¿ÏÎ­Î»ÎµÏÎ¼Î± ÎµÎ¹ÎºÏÎ½Î±Ï Î³Î¹Î± clipart school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A38">
        <w:rPr>
          <w:rFonts w:ascii="Tahoma" w:hAnsi="Tahoma" w:cs="Tahoma"/>
          <w:b/>
          <w:sz w:val="32"/>
          <w:szCs w:val="32"/>
        </w:rPr>
        <w:t xml:space="preserve">                              </w:t>
      </w:r>
      <w:r>
        <w:rPr>
          <w:rFonts w:ascii="Monotype Corsiva" w:hAnsi="Monotype Corsiva" w:cs="Tahoma"/>
          <w:b/>
          <w:sz w:val="44"/>
          <w:szCs w:val="44"/>
        </w:rPr>
        <w:tab/>
      </w:r>
    </w:p>
    <w:p w:rsidR="00DC664B" w:rsidRDefault="00DC664B" w:rsidP="00DC664B">
      <w:pPr>
        <w:jc w:val="center"/>
        <w:rPr>
          <w:rFonts w:ascii="Century Gothic" w:hAnsi="Century Gothic" w:cs="Aharoni"/>
          <w:b/>
          <w:color w:val="0000FF"/>
          <w:sz w:val="52"/>
          <w:szCs w:val="52"/>
          <w:u w:val="single"/>
        </w:rPr>
      </w:pPr>
      <w:r w:rsidRPr="00EB7B0A">
        <w:rPr>
          <w:rFonts w:ascii="Century Gothic" w:hAnsi="Century Gothic" w:cs="Aharoni"/>
          <w:b/>
          <w:color w:val="0000FF"/>
          <w:sz w:val="52"/>
          <w:szCs w:val="5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72pt;height:41.25pt" adj=",10800" fillcolor="black">
            <v:shadow color="#868686"/>
            <v:textpath style="font-family:&quot;Arial Black&quot;" fitshape="t" trim="t" string="Ωρολόγιο εβδομαδιαίο πρόγραμμα  &#10;  Γ’  ΤΑΞΗΣ"/>
          </v:shape>
        </w:pict>
      </w:r>
    </w:p>
    <w:p w:rsidR="00DC664B" w:rsidRPr="000B70D6" w:rsidRDefault="00DC664B" w:rsidP="00DC664B">
      <w:pPr>
        <w:jc w:val="center"/>
        <w:rPr>
          <w:rFonts w:ascii="Century Gothic" w:hAnsi="Century Gothic" w:cs="Aharoni"/>
          <w:b/>
          <w:color w:val="0000FF"/>
          <w:sz w:val="52"/>
          <w:szCs w:val="52"/>
          <w:u w:val="single"/>
        </w:rPr>
      </w:pPr>
      <w:r w:rsidRPr="00EB7B0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08.45pt;margin-top:6.4pt;width:126pt;height:40.5pt;z-index:-251653120" fillcolor="#369" stroked="f">
            <v:shadow on="t" color="#b2b2b2" opacity="52429f" offset="3pt"/>
            <v:textpath style="font-family:&quot;Times New Roman&quot;;v-text-kern:t" trim="t" fitpath="t" string="Σχολικό έτος&#10;2019-2020"/>
          </v:shape>
        </w:pict>
      </w:r>
    </w:p>
    <w:p w:rsidR="00DC664B" w:rsidRPr="00A946A1" w:rsidRDefault="00DC664B" w:rsidP="00DC664B">
      <w:pPr>
        <w:jc w:val="center"/>
        <w:rPr>
          <w:rFonts w:ascii="Tahoma" w:hAnsi="Tahoma" w:cs="Tahoma"/>
          <w:b/>
          <w:color w:val="FF0000"/>
          <w:sz w:val="28"/>
          <w:szCs w:val="28"/>
          <w:u w:val="single"/>
          <w:lang w:val="en-US"/>
        </w:rPr>
      </w:pPr>
    </w:p>
    <w:p w:rsidR="00DC664B" w:rsidRPr="00432348" w:rsidRDefault="00DC664B" w:rsidP="00DC664B">
      <w:pPr>
        <w:rPr>
          <w:rFonts w:ascii="Tahoma" w:hAnsi="Tahoma" w:cs="Tahoma"/>
          <w:b/>
          <w:sz w:val="32"/>
          <w:szCs w:val="32"/>
          <w:u w:val="single"/>
          <w:lang w:val="en-US"/>
        </w:rPr>
      </w:pPr>
    </w:p>
    <w:tbl>
      <w:tblPr>
        <w:tblStyle w:val="a3"/>
        <w:tblW w:w="14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25"/>
        <w:gridCol w:w="2708"/>
        <w:gridCol w:w="2708"/>
        <w:gridCol w:w="2708"/>
        <w:gridCol w:w="2708"/>
        <w:gridCol w:w="2708"/>
      </w:tblGrid>
      <w:tr w:rsidR="00DC664B" w:rsidRPr="00340CEB" w:rsidTr="00F47246">
        <w:trPr>
          <w:trHeight w:val="680"/>
          <w:jc w:val="center"/>
        </w:trPr>
        <w:tc>
          <w:tcPr>
            <w:tcW w:w="1225" w:type="dxa"/>
            <w:tcBorders>
              <w:bottom w:val="single" w:sz="6" w:space="0" w:color="auto"/>
            </w:tcBorders>
            <w:shd w:val="clear" w:color="auto" w:fill="FF9999"/>
            <w:vAlign w:val="center"/>
          </w:tcPr>
          <w:p w:rsidR="00DC664B" w:rsidRPr="00472355" w:rsidRDefault="00DC664B" w:rsidP="00F4724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Ώρες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:rsidR="00DC664B" w:rsidRPr="003E5521" w:rsidRDefault="00DC664B" w:rsidP="00F47246">
            <w:pPr>
              <w:jc w:val="center"/>
              <w:rPr>
                <w:rFonts w:ascii="Tahoma" w:hAnsi="Tahoma" w:cs="Tahoma"/>
                <w:b/>
                <w:color w:val="FFFF00"/>
                <w:sz w:val="40"/>
                <w:szCs w:val="40"/>
              </w:rPr>
            </w:pPr>
            <w:r w:rsidRPr="003E5521">
              <w:rPr>
                <w:rFonts w:ascii="Tahoma" w:hAnsi="Tahoma" w:cs="Tahoma"/>
                <w:b/>
                <w:color w:val="FFFF00"/>
                <w:sz w:val="40"/>
                <w:szCs w:val="40"/>
              </w:rPr>
              <w:t>ΔΕΥΤΕΡΑ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:rsidR="00DC664B" w:rsidRPr="003E5521" w:rsidRDefault="00DC664B" w:rsidP="00F47246">
            <w:pPr>
              <w:jc w:val="center"/>
              <w:rPr>
                <w:rFonts w:ascii="Tahoma" w:hAnsi="Tahoma" w:cs="Tahoma"/>
                <w:b/>
                <w:color w:val="FFFF00"/>
                <w:sz w:val="40"/>
                <w:szCs w:val="40"/>
              </w:rPr>
            </w:pPr>
            <w:r w:rsidRPr="003E5521">
              <w:rPr>
                <w:rFonts w:ascii="Tahoma" w:hAnsi="Tahoma" w:cs="Tahoma"/>
                <w:b/>
                <w:color w:val="FFFF00"/>
                <w:sz w:val="40"/>
                <w:szCs w:val="40"/>
              </w:rPr>
              <w:t>ΤΡΙΤΗ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:rsidR="00DC664B" w:rsidRPr="003E5521" w:rsidRDefault="00DC664B" w:rsidP="00F47246">
            <w:pPr>
              <w:jc w:val="center"/>
              <w:rPr>
                <w:rFonts w:ascii="Tahoma" w:hAnsi="Tahoma" w:cs="Tahoma"/>
                <w:b/>
                <w:color w:val="FFFF00"/>
                <w:sz w:val="40"/>
                <w:szCs w:val="40"/>
              </w:rPr>
            </w:pPr>
            <w:r w:rsidRPr="003E5521">
              <w:rPr>
                <w:rFonts w:ascii="Tahoma" w:hAnsi="Tahoma" w:cs="Tahoma"/>
                <w:b/>
                <w:color w:val="FFFF00"/>
                <w:sz w:val="40"/>
                <w:szCs w:val="40"/>
              </w:rPr>
              <w:t>ΤΕΤΑΡΤΗ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:rsidR="00DC664B" w:rsidRPr="003E5521" w:rsidRDefault="00DC664B" w:rsidP="00F47246">
            <w:pPr>
              <w:jc w:val="center"/>
              <w:rPr>
                <w:rFonts w:ascii="Tahoma" w:hAnsi="Tahoma" w:cs="Tahoma"/>
                <w:b/>
                <w:color w:val="FFFF00"/>
                <w:sz w:val="40"/>
                <w:szCs w:val="40"/>
              </w:rPr>
            </w:pPr>
            <w:r w:rsidRPr="003E5521">
              <w:rPr>
                <w:rFonts w:ascii="Tahoma" w:hAnsi="Tahoma" w:cs="Tahoma"/>
                <w:b/>
                <w:color w:val="FFFF00"/>
                <w:sz w:val="40"/>
                <w:szCs w:val="40"/>
              </w:rPr>
              <w:t>ΠΕΜΠΤΗ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:rsidR="00DC664B" w:rsidRPr="003E5521" w:rsidRDefault="00DC664B" w:rsidP="00F47246">
            <w:pPr>
              <w:jc w:val="center"/>
              <w:rPr>
                <w:rFonts w:ascii="Tahoma" w:hAnsi="Tahoma" w:cs="Tahoma"/>
                <w:b/>
                <w:color w:val="FFFF00"/>
                <w:sz w:val="40"/>
                <w:szCs w:val="40"/>
              </w:rPr>
            </w:pPr>
            <w:r w:rsidRPr="003E5521">
              <w:rPr>
                <w:rFonts w:ascii="Tahoma" w:hAnsi="Tahoma" w:cs="Tahoma"/>
                <w:b/>
                <w:color w:val="FFFF00"/>
                <w:sz w:val="40"/>
                <w:szCs w:val="40"/>
              </w:rPr>
              <w:t>ΠΑΡΑΣΚΕΥΗ</w:t>
            </w:r>
          </w:p>
        </w:tc>
      </w:tr>
      <w:tr w:rsidR="00DC664B" w:rsidRPr="00A465F6" w:rsidTr="00F47246">
        <w:trPr>
          <w:trHeight w:val="737"/>
          <w:jc w:val="center"/>
        </w:trPr>
        <w:tc>
          <w:tcPr>
            <w:tcW w:w="1225" w:type="dxa"/>
            <w:vMerge w:val="restart"/>
            <w:shd w:val="clear" w:color="auto" w:fill="CCECFF"/>
            <w:vAlign w:val="center"/>
          </w:tcPr>
          <w:p w:rsidR="00DC664B" w:rsidRPr="00A465F6" w:rsidRDefault="00DC664B" w:rsidP="00F47246">
            <w:pPr>
              <w:jc w:val="center"/>
              <w:rPr>
                <w:rFonts w:ascii="Book Antiqua" w:hAnsi="Book Antiqua" w:cs="Tahoma"/>
                <w:b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sz w:val="32"/>
                <w:szCs w:val="32"/>
              </w:rPr>
              <w:t>8.</w:t>
            </w:r>
            <w:r>
              <w:rPr>
                <w:rFonts w:ascii="Book Antiqua" w:hAnsi="Book Antiqua" w:cs="Tahoma"/>
                <w:b/>
              </w:rPr>
              <w:t xml:space="preserve">15’   </w:t>
            </w:r>
            <w:r>
              <w:rPr>
                <w:rFonts w:ascii="Book Antiqua" w:hAnsi="Book Antiqua" w:cs="Tahoma"/>
                <w:b/>
                <w:sz w:val="32"/>
                <w:szCs w:val="32"/>
              </w:rPr>
              <w:t xml:space="preserve"> –   9.</w:t>
            </w:r>
            <w:r w:rsidRPr="00472355">
              <w:rPr>
                <w:rFonts w:ascii="Book Antiqua" w:hAnsi="Book Antiqua" w:cs="Tahoma"/>
                <w:b/>
              </w:rPr>
              <w:t>40</w:t>
            </w:r>
            <w:r>
              <w:rPr>
                <w:rFonts w:ascii="Book Antiqua" w:hAnsi="Book Antiqua" w:cs="Tahoma"/>
                <w:b/>
              </w:rPr>
              <w:t>’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Γλώσσα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Γλώσσα</w:t>
            </w:r>
          </w:p>
        </w:tc>
        <w:tc>
          <w:tcPr>
            <w:tcW w:w="2708" w:type="dxa"/>
            <w:shd w:val="clear" w:color="auto" w:fill="D99594" w:themeFill="accent2" w:themeFillTint="99"/>
            <w:vAlign w:val="center"/>
          </w:tcPr>
          <w:p w:rsidR="00DC664B" w:rsidRPr="0029180D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Μουσική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Γλώσσα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Courier New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Courier New"/>
                <w:b/>
                <w:color w:val="000000"/>
                <w:sz w:val="32"/>
                <w:szCs w:val="32"/>
              </w:rPr>
              <w:t>Γλώσσα</w:t>
            </w:r>
          </w:p>
        </w:tc>
      </w:tr>
      <w:tr w:rsidR="00DC664B" w:rsidRPr="00A465F6" w:rsidTr="00F47246">
        <w:trPr>
          <w:trHeight w:val="737"/>
          <w:jc w:val="center"/>
        </w:trPr>
        <w:tc>
          <w:tcPr>
            <w:tcW w:w="1225" w:type="dxa"/>
            <w:vMerge/>
            <w:shd w:val="clear" w:color="auto" w:fill="CCECFF"/>
          </w:tcPr>
          <w:p w:rsidR="00DC664B" w:rsidRPr="00A465F6" w:rsidRDefault="00DC664B" w:rsidP="00F47246">
            <w:pPr>
              <w:rPr>
                <w:rFonts w:ascii="Book Antiqua" w:hAnsi="Book Antiqua" w:cs="Tahoma"/>
                <w:b/>
                <w:sz w:val="32"/>
                <w:szCs w:val="32"/>
              </w:rPr>
            </w:pP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Γλώσσα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Γλώσσα</w:t>
            </w:r>
          </w:p>
        </w:tc>
        <w:tc>
          <w:tcPr>
            <w:tcW w:w="2708" w:type="dxa"/>
            <w:shd w:val="clear" w:color="auto" w:fill="D99594" w:themeFill="accent2" w:themeFillTint="99"/>
            <w:vAlign w:val="center"/>
          </w:tcPr>
          <w:p w:rsidR="00DC664B" w:rsidRPr="0029180D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Γυμναστική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:rsidR="00DC664B" w:rsidRPr="0029180D" w:rsidRDefault="00DC664B" w:rsidP="00F47246">
            <w:pPr>
              <w:jc w:val="center"/>
              <w:rPr>
                <w:rFonts w:ascii="Book Antiqua" w:hAnsi="Book Antiqua" w:cs="Tahoma"/>
                <w:b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sz w:val="32"/>
                <w:szCs w:val="32"/>
              </w:rPr>
              <w:t>Γλώσσα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Courier New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Γλώσσα</w:t>
            </w:r>
          </w:p>
        </w:tc>
      </w:tr>
      <w:tr w:rsidR="00DC664B" w:rsidRPr="00A465F6" w:rsidTr="00F47246">
        <w:trPr>
          <w:trHeight w:val="737"/>
          <w:jc w:val="center"/>
        </w:trPr>
        <w:tc>
          <w:tcPr>
            <w:tcW w:w="1225" w:type="dxa"/>
            <w:vMerge w:val="restart"/>
            <w:shd w:val="clear" w:color="auto" w:fill="CCECFF"/>
            <w:vAlign w:val="center"/>
          </w:tcPr>
          <w:p w:rsidR="00DC664B" w:rsidRPr="00472355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0.00’"/>
              </w:smartTagPr>
              <w:r>
                <w:rPr>
                  <w:rFonts w:ascii="Book Antiqua" w:hAnsi="Book Antiqua" w:cs="Tahoma"/>
                  <w:b/>
                  <w:color w:val="000000"/>
                  <w:sz w:val="32"/>
                  <w:szCs w:val="32"/>
                </w:rPr>
                <w:t>10.</w:t>
              </w:r>
              <w:r w:rsidRPr="00472355">
                <w:rPr>
                  <w:rFonts w:ascii="Book Antiqua" w:hAnsi="Book Antiqua" w:cs="Tahoma"/>
                  <w:b/>
                  <w:color w:val="000000"/>
                </w:rPr>
                <w:t>00’</w:t>
              </w:r>
            </w:smartTag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 xml:space="preserve"> – 11.</w:t>
            </w:r>
            <w:r>
              <w:rPr>
                <w:rFonts w:ascii="Book Antiqua" w:hAnsi="Book Antiqua" w:cs="Tahoma"/>
                <w:b/>
                <w:color w:val="000000"/>
                <w:lang w:val="en-US"/>
              </w:rPr>
              <w:t>30</w:t>
            </w:r>
            <w:r w:rsidRPr="00472355">
              <w:rPr>
                <w:rFonts w:ascii="Book Antiqua" w:hAnsi="Book Antiqua" w:cs="Tahoma"/>
                <w:b/>
                <w:color w:val="000000"/>
              </w:rPr>
              <w:t>’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DC664B" w:rsidRPr="004B3FF6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 w:rsidRPr="004B3FF6"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Μαθηματικά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Μαθηματικά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D99594" w:themeFill="accent2" w:themeFillTint="99"/>
            <w:vAlign w:val="center"/>
          </w:tcPr>
          <w:p w:rsidR="00DC664B" w:rsidRPr="0029180D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Αγγλικά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Μαθηματικά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00FF00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Courier New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Αγγλικά</w:t>
            </w:r>
          </w:p>
        </w:tc>
      </w:tr>
      <w:tr w:rsidR="00DC664B" w:rsidRPr="00A465F6" w:rsidTr="00F47246">
        <w:trPr>
          <w:trHeight w:val="737"/>
          <w:jc w:val="center"/>
        </w:trPr>
        <w:tc>
          <w:tcPr>
            <w:tcW w:w="1225" w:type="dxa"/>
            <w:vMerge/>
            <w:shd w:val="clear" w:color="auto" w:fill="CCECFF"/>
          </w:tcPr>
          <w:p w:rsidR="00DC664B" w:rsidRPr="00A465F6" w:rsidRDefault="00DC664B" w:rsidP="00F47246">
            <w:pPr>
              <w:rPr>
                <w:rFonts w:ascii="Book Antiqua" w:hAnsi="Book Antiqua" w:cs="Tahoma"/>
                <w:b/>
                <w:sz w:val="32"/>
                <w:szCs w:val="32"/>
              </w:rPr>
            </w:pP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DC664B" w:rsidRPr="00691380" w:rsidRDefault="00DC664B" w:rsidP="00F47246">
            <w:pPr>
              <w:jc w:val="center"/>
              <w:rPr>
                <w:rFonts w:ascii="Book Antiqua" w:hAnsi="Book Antiqua" w:cs="Tahoma"/>
                <w:b/>
                <w:sz w:val="32"/>
                <w:szCs w:val="32"/>
                <w:lang w:val="en-US"/>
              </w:rPr>
            </w:pPr>
            <w:r w:rsidRPr="00691380">
              <w:rPr>
                <w:rFonts w:ascii="Book Antiqua" w:hAnsi="Book Antiqua" w:cs="Tahoma"/>
                <w:b/>
                <w:sz w:val="32"/>
                <w:szCs w:val="32"/>
              </w:rPr>
              <w:t>Θεατρική  Αγωγή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Μελέτη Περιβάλλοντος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664B" w:rsidRPr="00691380" w:rsidRDefault="00DC664B" w:rsidP="00F47246">
            <w:pPr>
              <w:jc w:val="center"/>
              <w:rPr>
                <w:rFonts w:ascii="Book Antiqua" w:hAnsi="Book Antiqua" w:cs="Tahoma"/>
                <w:b/>
                <w:sz w:val="32"/>
                <w:szCs w:val="32"/>
                <w:lang w:val="en-US"/>
              </w:rPr>
            </w:pPr>
            <w:r w:rsidRPr="00691380">
              <w:rPr>
                <w:rFonts w:ascii="Book Antiqua" w:hAnsi="Book Antiqua" w:cs="Tahoma"/>
                <w:b/>
                <w:sz w:val="32"/>
                <w:szCs w:val="32"/>
              </w:rPr>
              <w:t>Μαθηματικά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Ευέλικτη Ζώνη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Courier New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Ιστορία</w:t>
            </w:r>
          </w:p>
        </w:tc>
      </w:tr>
      <w:tr w:rsidR="00DC664B" w:rsidRPr="00A465F6" w:rsidTr="00F47246">
        <w:trPr>
          <w:trHeight w:val="737"/>
          <w:jc w:val="center"/>
        </w:trPr>
        <w:tc>
          <w:tcPr>
            <w:tcW w:w="1225" w:type="dxa"/>
            <w:shd w:val="clear" w:color="auto" w:fill="CCECFF"/>
            <w:vAlign w:val="center"/>
          </w:tcPr>
          <w:p w:rsidR="00DC664B" w:rsidRPr="00472355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.45’"/>
              </w:smartTagPr>
              <w:r w:rsidRPr="007E78EA">
                <w:rPr>
                  <w:rFonts w:ascii="Book Antiqua" w:hAnsi="Book Antiqua" w:cs="Tahoma"/>
                  <w:b/>
                  <w:color w:val="000000"/>
                  <w:sz w:val="32"/>
                  <w:szCs w:val="32"/>
                </w:rPr>
                <w:t>11</w:t>
              </w:r>
              <w:r w:rsidRPr="007E78EA">
                <w:rPr>
                  <w:rFonts w:ascii="Book Antiqua" w:hAnsi="Book Antiqua" w:cs="Tahoma"/>
                  <w:color w:val="000000"/>
                  <w:sz w:val="32"/>
                  <w:szCs w:val="32"/>
                </w:rPr>
                <w:t>.</w:t>
              </w:r>
              <w:r w:rsidRPr="007E78EA">
                <w:rPr>
                  <w:rFonts w:ascii="Book Antiqua" w:hAnsi="Book Antiqua" w:cs="Tahoma"/>
                  <w:b/>
                  <w:color w:val="000000"/>
                </w:rPr>
                <w:t>4</w:t>
              </w:r>
              <w:r w:rsidRPr="007E78EA">
                <w:rPr>
                  <w:rFonts w:ascii="Book Antiqua" w:hAnsi="Book Antiqua" w:cs="Tahoma"/>
                  <w:b/>
                  <w:color w:val="000000"/>
                  <w:lang w:val="en-US"/>
                </w:rPr>
                <w:t>5</w:t>
              </w:r>
              <w:r w:rsidRPr="007E78EA">
                <w:rPr>
                  <w:rFonts w:ascii="Book Antiqua" w:hAnsi="Book Antiqua" w:cs="Tahoma"/>
                  <w:b/>
                  <w:color w:val="000000"/>
                </w:rPr>
                <w:t>’</w:t>
              </w:r>
            </w:smartTag>
            <w:r w:rsidRPr="007E78EA">
              <w:rPr>
                <w:rFonts w:ascii="Book Antiqua" w:hAnsi="Book Antiqua" w:cs="Tahoma"/>
                <w:b/>
                <w:color w:val="000000"/>
                <w:sz w:val="20"/>
                <w:szCs w:val="20"/>
              </w:rPr>
              <w:t xml:space="preserve"> </w:t>
            </w:r>
            <w:r w:rsidRPr="00472355">
              <w:rPr>
                <w:rFonts w:ascii="Book Antiqua" w:hAnsi="Book Antiqua" w:cs="Tahoma"/>
                <w:b/>
                <w:color w:val="000000"/>
                <w:sz w:val="20"/>
                <w:szCs w:val="20"/>
              </w:rPr>
              <w:t xml:space="preserve"> </w:t>
            </w:r>
            <w:r w:rsidRPr="007E78EA"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–</w:t>
            </w:r>
            <w:r w:rsidRPr="00472355">
              <w:rPr>
                <w:rFonts w:ascii="Book Antiqua" w:hAnsi="Book Antiqua" w:cs="Tahoma"/>
                <w:b/>
                <w:color w:val="000000"/>
                <w:sz w:val="20"/>
                <w:szCs w:val="20"/>
              </w:rPr>
              <w:t xml:space="preserve"> </w:t>
            </w:r>
            <w:r w:rsidRPr="007E78EA"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12.</w:t>
            </w:r>
            <w:r w:rsidRPr="007E78EA">
              <w:rPr>
                <w:rFonts w:ascii="Book Antiqua" w:hAnsi="Book Antiqua" w:cs="Tahoma"/>
                <w:b/>
                <w:color w:val="000000"/>
              </w:rPr>
              <w:t>2</w:t>
            </w:r>
            <w:r w:rsidRPr="007E78EA">
              <w:rPr>
                <w:rFonts w:ascii="Book Antiqua" w:hAnsi="Book Antiqua" w:cs="Tahoma"/>
                <w:b/>
                <w:color w:val="000000"/>
                <w:lang w:val="en-US"/>
              </w:rPr>
              <w:t>5</w:t>
            </w:r>
            <w:r w:rsidRPr="007E78EA">
              <w:rPr>
                <w:rFonts w:ascii="Book Antiqua" w:hAnsi="Book Antiqua" w:cs="Tahoma"/>
                <w:b/>
                <w:color w:val="000000"/>
                <w:sz w:val="20"/>
                <w:szCs w:val="20"/>
              </w:rPr>
              <w:t>’</w:t>
            </w:r>
          </w:p>
        </w:tc>
        <w:tc>
          <w:tcPr>
            <w:tcW w:w="2708" w:type="dxa"/>
            <w:shd w:val="clear" w:color="auto" w:fill="FFFF00"/>
            <w:vAlign w:val="center"/>
          </w:tcPr>
          <w:p w:rsidR="00DC664B" w:rsidRPr="0029180D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  <w:highlight w:val="yellow"/>
              </w:rPr>
              <w:t>Γυμναστική</w:t>
            </w:r>
          </w:p>
        </w:tc>
        <w:tc>
          <w:tcPr>
            <w:tcW w:w="2708" w:type="dxa"/>
            <w:shd w:val="clear" w:color="auto" w:fill="92CDDC" w:themeFill="accent5" w:themeFillTint="99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 w:rsidRPr="003E5521"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Γυμναστική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:rsidR="00DC664B" w:rsidRPr="00691380" w:rsidRDefault="00DC664B" w:rsidP="00F47246">
            <w:pPr>
              <w:jc w:val="center"/>
              <w:rPr>
                <w:rFonts w:ascii="Book Antiqua" w:hAnsi="Book Antiqua" w:cs="Tahoma"/>
                <w:b/>
                <w:sz w:val="32"/>
                <w:szCs w:val="32"/>
                <w:lang w:val="en-US"/>
              </w:rPr>
            </w:pPr>
            <w:r w:rsidRPr="00691380">
              <w:rPr>
                <w:rFonts w:ascii="Book Antiqua" w:hAnsi="Book Antiqua" w:cs="Tahoma"/>
                <w:b/>
                <w:sz w:val="32"/>
                <w:szCs w:val="32"/>
              </w:rPr>
              <w:t>Ιστορία</w:t>
            </w:r>
          </w:p>
        </w:tc>
        <w:tc>
          <w:tcPr>
            <w:tcW w:w="2708" w:type="dxa"/>
            <w:shd w:val="clear" w:color="auto" w:fill="00B0F0"/>
            <w:vAlign w:val="center"/>
          </w:tcPr>
          <w:p w:rsidR="00DC664B" w:rsidRPr="0029180D" w:rsidRDefault="00DC664B" w:rsidP="00F47246">
            <w:pPr>
              <w:jc w:val="center"/>
              <w:rPr>
                <w:rFonts w:ascii="Book Antiqua" w:hAnsi="Book Antiqua" w:cs="Tahoma"/>
                <w:b/>
                <w:color w:val="00008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Τ.Π.Ε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C664B" w:rsidRPr="0029180D" w:rsidRDefault="00DC664B" w:rsidP="00F47246">
            <w:pPr>
              <w:jc w:val="center"/>
              <w:rPr>
                <w:rFonts w:ascii="Book Antiqua" w:hAnsi="Book Antiqua" w:cs="Courier New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Ευέλικτη Ζώνη</w:t>
            </w:r>
          </w:p>
        </w:tc>
      </w:tr>
      <w:tr w:rsidR="00DC664B" w:rsidRPr="00A465F6" w:rsidTr="00F47246">
        <w:trPr>
          <w:trHeight w:val="737"/>
          <w:jc w:val="center"/>
        </w:trPr>
        <w:tc>
          <w:tcPr>
            <w:tcW w:w="1225" w:type="dxa"/>
            <w:shd w:val="clear" w:color="auto" w:fill="CCECFF"/>
            <w:vAlign w:val="center"/>
          </w:tcPr>
          <w:p w:rsidR="00DC664B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12.</w:t>
            </w:r>
            <w:r w:rsidRPr="0029180D">
              <w:rPr>
                <w:rFonts w:ascii="Book Antiqua" w:hAnsi="Book Antiqua" w:cs="Tahoma"/>
                <w:b/>
                <w:color w:val="000000"/>
              </w:rPr>
              <w:t>35’</w:t>
            </w: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-</w:t>
            </w:r>
          </w:p>
          <w:p w:rsidR="00DC664B" w:rsidRPr="007E78EA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13.</w:t>
            </w:r>
            <w:r w:rsidRPr="0029180D">
              <w:rPr>
                <w:rFonts w:ascii="Book Antiqua" w:hAnsi="Book Antiqua" w:cs="Tahoma"/>
                <w:b/>
                <w:color w:val="000000"/>
              </w:rPr>
              <w:t>15’</w:t>
            </w:r>
          </w:p>
        </w:tc>
        <w:tc>
          <w:tcPr>
            <w:tcW w:w="2708" w:type="dxa"/>
            <w:shd w:val="clear" w:color="auto" w:fill="FFFF00"/>
            <w:vAlign w:val="center"/>
          </w:tcPr>
          <w:p w:rsidR="00DC664B" w:rsidRPr="0029180D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  <w:highlight w:val="yellow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  <w:highlight w:val="yellow"/>
              </w:rPr>
              <w:t>Εικαστικά</w:t>
            </w:r>
          </w:p>
        </w:tc>
        <w:tc>
          <w:tcPr>
            <w:tcW w:w="2708" w:type="dxa"/>
            <w:shd w:val="clear" w:color="auto" w:fill="FFFFFF" w:themeFill="background1"/>
            <w:vAlign w:val="center"/>
          </w:tcPr>
          <w:p w:rsidR="00DC664B" w:rsidRPr="003E5521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Θρησκευτικά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664B" w:rsidRPr="00691380" w:rsidRDefault="00DC664B" w:rsidP="00F47246">
            <w:pPr>
              <w:jc w:val="center"/>
              <w:rPr>
                <w:rFonts w:ascii="Book Antiqua" w:hAnsi="Book Antiqua" w:cs="Tahoma"/>
                <w:b/>
                <w:sz w:val="32"/>
                <w:szCs w:val="32"/>
              </w:rPr>
            </w:pPr>
            <w:r w:rsidRPr="00691380">
              <w:rPr>
                <w:rFonts w:ascii="Book Antiqua" w:hAnsi="Book Antiqua" w:cs="Tahoma"/>
                <w:b/>
                <w:sz w:val="32"/>
                <w:szCs w:val="32"/>
              </w:rPr>
              <w:t>Μελέτη Περιβάλλοντος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:rsidR="00DC664B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Αγγλικά</w:t>
            </w:r>
          </w:p>
        </w:tc>
        <w:tc>
          <w:tcPr>
            <w:tcW w:w="2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C664B" w:rsidRDefault="00DC664B" w:rsidP="00F47246">
            <w:pPr>
              <w:jc w:val="center"/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ahoma"/>
                <w:b/>
                <w:color w:val="000000"/>
                <w:sz w:val="32"/>
                <w:szCs w:val="32"/>
              </w:rPr>
              <w:t>Θρησκευτικά</w:t>
            </w:r>
          </w:p>
        </w:tc>
      </w:tr>
    </w:tbl>
    <w:p w:rsidR="00DC664B" w:rsidRDefault="00DC664B" w:rsidP="00DC664B">
      <w:pPr>
        <w:tabs>
          <w:tab w:val="left" w:pos="5060"/>
        </w:tabs>
        <w:rPr>
          <w:rFonts w:ascii="Tahoma" w:hAnsi="Tahoma" w:cs="Tahom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36830</wp:posOffset>
            </wp:positionV>
            <wp:extent cx="1809750" cy="1498600"/>
            <wp:effectExtent l="19050" t="0" r="0" b="0"/>
            <wp:wrapNone/>
            <wp:docPr id="872" name="Εικόνα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64B" w:rsidRDefault="00DC664B" w:rsidP="00DC664B">
      <w:pPr>
        <w:tabs>
          <w:tab w:val="right" w:pos="13861"/>
        </w:tabs>
        <w:rPr>
          <w:rFonts w:ascii="Tahoma" w:hAnsi="Tahoma" w:cs="Tahoma"/>
          <w:b/>
          <w:sz w:val="32"/>
          <w:szCs w:val="32"/>
        </w:rPr>
      </w:pPr>
    </w:p>
    <w:p w:rsidR="00DC664B" w:rsidRPr="00DC664B" w:rsidRDefault="00DC664B" w:rsidP="00DC664B">
      <w:pPr>
        <w:tabs>
          <w:tab w:val="right" w:pos="13861"/>
        </w:tabs>
        <w:jc w:val="right"/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</w:rPr>
        <w:t xml:space="preserve">                         </w:t>
      </w:r>
    </w:p>
    <w:p w:rsidR="00DC664B" w:rsidRPr="00DC664B" w:rsidRDefault="00DC664B" w:rsidP="00DC664B">
      <w:pPr>
        <w:rPr>
          <w:rFonts w:ascii="Tahoma" w:hAnsi="Tahoma" w:cs="Tahoma"/>
          <w:b/>
          <w:sz w:val="32"/>
          <w:szCs w:val="32"/>
          <w:lang w:val="en-US"/>
        </w:rPr>
      </w:pPr>
    </w:p>
    <w:p w:rsidR="004332A9" w:rsidRPr="00DC664B" w:rsidRDefault="00DC664B" w:rsidP="00DC664B">
      <w:pPr>
        <w:tabs>
          <w:tab w:val="left" w:pos="520"/>
          <w:tab w:val="left" w:pos="12980"/>
        </w:tabs>
        <w:rPr>
          <w:rFonts w:ascii="Monotype Corsiva" w:hAnsi="Monotype Corsiva" w:cs="Tahoma"/>
          <w:b/>
          <w:sz w:val="32"/>
          <w:szCs w:val="32"/>
          <w:lang w:val="en-US"/>
        </w:rPr>
      </w:pPr>
      <w:r w:rsidRPr="000B70D6">
        <w:rPr>
          <w:rFonts w:ascii="Monotype Corsiva" w:hAnsi="Monotype Corsiva" w:cs="Tahoma"/>
          <w:b/>
          <w:sz w:val="32"/>
          <w:szCs w:val="32"/>
        </w:rPr>
        <w:tab/>
        <w:t xml:space="preserve">                 </w:t>
      </w:r>
    </w:p>
    <w:sectPr w:rsidR="004332A9" w:rsidRPr="00DC664B" w:rsidSect="000B70D6"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64B"/>
    <w:rsid w:val="004332A9"/>
    <w:rsid w:val="00DC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https://encrypted-tbn0.gstatic.com/images?q=tbn:ANd9GcQ066t7s3z2brdQgivCI8Fofwl3rQxNFnBihJ2djQcoLOU24oHAT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images.clipartpanda.com/free-school-clipart-KcnG8d6cq.jpe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1</cp:revision>
  <dcterms:created xsi:type="dcterms:W3CDTF">2019-09-17T16:34:00Z</dcterms:created>
  <dcterms:modified xsi:type="dcterms:W3CDTF">2019-09-17T16:35:00Z</dcterms:modified>
</cp:coreProperties>
</file>