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00" w:rsidRPr="000E4235" w:rsidRDefault="00057600" w:rsidP="00057600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el-GR"/>
        </w:rPr>
      </w:pPr>
      <w:r w:rsidRPr="000E4235">
        <w:rPr>
          <w:rFonts w:eastAsia="Times New Roman" w:cstheme="minorHAnsi"/>
          <w:b/>
          <w:sz w:val="28"/>
          <w:szCs w:val="28"/>
          <w:lang w:eastAsia="el-GR"/>
        </w:rPr>
        <w:t>Δύσκολη η ελληνική…</w:t>
      </w:r>
    </w:p>
    <w:p w:rsidR="00570D9B" w:rsidRDefault="00570D9B" w:rsidP="00057600">
      <w:pPr>
        <w:shd w:val="clear" w:color="auto" w:fill="FFFFFF"/>
        <w:spacing w:after="0" w:line="360" w:lineRule="auto"/>
        <w:jc w:val="center"/>
        <w:textAlignment w:val="baseline"/>
      </w:pPr>
    </w:p>
    <w:p w:rsidR="00570D9B" w:rsidRPr="00570D9B" w:rsidRDefault="00570D9B" w:rsidP="00057600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t xml:space="preserve">Του Δημήτρη Κ. </w:t>
      </w:r>
      <w:proofErr w:type="spellStart"/>
      <w:r>
        <w:t>Χατζηπαναγιώτου</w:t>
      </w:r>
      <w:proofErr w:type="spellEnd"/>
      <w:r>
        <w:rPr>
          <w:rFonts w:cs="Calibri"/>
        </w:rPr>
        <w:t xml:space="preserve">*    </w:t>
      </w:r>
      <w:r>
        <w:rPr>
          <w:rFonts w:cs="Calibri"/>
          <w:noProof/>
          <w:lang w:eastAsia="el-GR"/>
        </w:rPr>
        <w:drawing>
          <wp:inline distT="0" distB="0" distL="0" distR="0">
            <wp:extent cx="769620" cy="868680"/>
            <wp:effectExtent l="19050" t="0" r="0" b="0"/>
            <wp:docPr id="1" name="Εικόνα 1" descr="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D9B" w:rsidRDefault="00057600" w:rsidP="0005760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570D9B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:rsidR="00057600" w:rsidRPr="000E4235" w:rsidRDefault="00570D9B" w:rsidP="0005760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 xml:space="preserve">  </w:t>
      </w:r>
      <w:r w:rsidR="00057600" w:rsidRPr="000E4235">
        <w:rPr>
          <w:rFonts w:eastAsia="Times New Roman" w:cstheme="minorHAnsi"/>
          <w:lang w:eastAsia="el-GR"/>
        </w:rPr>
        <w:t xml:space="preserve"> Είναι κοινό</w:t>
      </w:r>
      <w:r w:rsidRPr="000E4235">
        <w:rPr>
          <w:rFonts w:eastAsia="Times New Roman" w:cstheme="minorHAnsi"/>
          <w:lang w:eastAsia="el-GR"/>
        </w:rPr>
        <w:t>τοπο να υποστηριχθεί και από αυτό το βήμα</w:t>
      </w:r>
      <w:r w:rsidR="00057600" w:rsidRPr="000E4235">
        <w:rPr>
          <w:rFonts w:eastAsia="Times New Roman" w:cstheme="minorHAnsi"/>
          <w:lang w:eastAsia="el-GR"/>
        </w:rPr>
        <w:t xml:space="preserve"> ότι η γλώσσα μας ενέχει λεξιλογικό πλο</w:t>
      </w:r>
      <w:r w:rsidRPr="000E4235">
        <w:rPr>
          <w:rFonts w:eastAsia="Times New Roman" w:cstheme="minorHAnsi"/>
          <w:lang w:eastAsia="el-GR"/>
        </w:rPr>
        <w:t>ύτο, θέλγει με</w:t>
      </w:r>
      <w:r w:rsidR="00057600" w:rsidRPr="000E4235">
        <w:rPr>
          <w:rFonts w:eastAsia="Times New Roman" w:cstheme="minorHAnsi"/>
          <w:lang w:eastAsia="el-GR"/>
        </w:rPr>
        <w:t xml:space="preserve"> </w:t>
      </w:r>
      <w:r w:rsidR="004A3DB7" w:rsidRPr="000E4235">
        <w:rPr>
          <w:rFonts w:eastAsia="Times New Roman" w:cstheme="minorHAnsi"/>
          <w:lang w:eastAsia="el-GR"/>
        </w:rPr>
        <w:t xml:space="preserve">την πολυσημία </w:t>
      </w:r>
      <w:r w:rsidR="00057600" w:rsidRPr="000E4235">
        <w:rPr>
          <w:rFonts w:eastAsia="Times New Roman" w:cstheme="minorHAnsi"/>
          <w:lang w:eastAsia="el-GR"/>
        </w:rPr>
        <w:t xml:space="preserve">των σημαινόντων </w:t>
      </w:r>
      <w:r w:rsidR="000E4235">
        <w:rPr>
          <w:rFonts w:eastAsia="Times New Roman" w:cstheme="minorHAnsi"/>
          <w:lang w:eastAsia="el-GR"/>
        </w:rPr>
        <w:t xml:space="preserve">της </w:t>
      </w:r>
      <w:r w:rsidR="00057600" w:rsidRPr="000E4235">
        <w:rPr>
          <w:rFonts w:eastAsia="Times New Roman" w:cstheme="minorHAnsi"/>
          <w:lang w:eastAsia="el-GR"/>
        </w:rPr>
        <w:t>και αποτελεί το θεμέλιο της ορολογίας πολλών επιστημών, αλλά</w:t>
      </w:r>
      <w:r w:rsidRPr="000E4235">
        <w:rPr>
          <w:rFonts w:eastAsia="Times New Roman" w:cstheme="minorHAnsi"/>
          <w:lang w:eastAsia="el-GR"/>
        </w:rPr>
        <w:t xml:space="preserve"> συνάμα</w:t>
      </w:r>
      <w:r w:rsidR="00057600" w:rsidRPr="000E4235">
        <w:rPr>
          <w:rFonts w:eastAsia="Times New Roman" w:cstheme="minorHAnsi"/>
          <w:lang w:eastAsia="el-GR"/>
        </w:rPr>
        <w:t xml:space="preserve"> διατρέχει – στην εποχή της παγκοσμιοποίησης, της </w:t>
      </w:r>
      <w:proofErr w:type="spellStart"/>
      <w:r w:rsidR="00057600" w:rsidRPr="000E4235">
        <w:rPr>
          <w:rFonts w:eastAsia="Times New Roman" w:cstheme="minorHAnsi"/>
          <w:lang w:eastAsia="el-GR"/>
        </w:rPr>
        <w:t>πολυπολιτισμικότητας</w:t>
      </w:r>
      <w:proofErr w:type="spellEnd"/>
      <w:r w:rsidR="00057600" w:rsidRPr="000E4235">
        <w:rPr>
          <w:rFonts w:eastAsia="Times New Roman" w:cstheme="minorHAnsi"/>
          <w:lang w:eastAsia="el-GR"/>
        </w:rPr>
        <w:t xml:space="preserve"> και της </w:t>
      </w:r>
      <w:r w:rsidRPr="000E4235">
        <w:rPr>
          <w:rFonts w:eastAsia="Times New Roman" w:cstheme="minorHAnsi"/>
          <w:lang w:eastAsia="el-GR"/>
        </w:rPr>
        <w:t>«</w:t>
      </w:r>
      <w:proofErr w:type="spellStart"/>
      <w:r w:rsidR="00057600" w:rsidRPr="000E4235">
        <w:rPr>
          <w:rFonts w:eastAsia="Times New Roman" w:cstheme="minorHAnsi"/>
          <w:lang w:eastAsia="el-GR"/>
        </w:rPr>
        <w:t>εικονοκρατίας</w:t>
      </w:r>
      <w:proofErr w:type="spellEnd"/>
      <w:r w:rsidRPr="000E4235">
        <w:rPr>
          <w:rFonts w:eastAsia="Times New Roman" w:cstheme="minorHAnsi"/>
          <w:lang w:eastAsia="el-GR"/>
        </w:rPr>
        <w:t xml:space="preserve">» </w:t>
      </w:r>
      <w:r w:rsidR="00057600" w:rsidRPr="000E4235">
        <w:rPr>
          <w:rFonts w:eastAsia="Times New Roman" w:cstheme="minorHAnsi"/>
          <w:lang w:eastAsia="el-GR"/>
        </w:rPr>
        <w:t xml:space="preserve">- άμεσο κίνδυνο αλλοίωσης. Εμείς, οι </w:t>
      </w:r>
      <w:r w:rsidR="004A3DB7" w:rsidRPr="000E4235">
        <w:rPr>
          <w:rFonts w:eastAsia="Times New Roman" w:cstheme="minorHAnsi"/>
          <w:lang w:eastAsia="el-GR"/>
        </w:rPr>
        <w:t xml:space="preserve">εγγενείς </w:t>
      </w:r>
      <w:r w:rsidR="00057600" w:rsidRPr="000E4235">
        <w:rPr>
          <w:rFonts w:eastAsia="Times New Roman" w:cstheme="minorHAnsi"/>
          <w:lang w:eastAsia="el-GR"/>
        </w:rPr>
        <w:t xml:space="preserve">χρήστες και οι κληρονόμοι αυτού του σπουδαίου εργαλείου του λόγου- </w:t>
      </w:r>
      <w:r w:rsidR="004A3DB7" w:rsidRPr="000E4235">
        <w:rPr>
          <w:rFonts w:eastAsia="Times New Roman" w:cstheme="minorHAnsi"/>
          <w:lang w:eastAsia="el-GR"/>
        </w:rPr>
        <w:t>όπου λόγος εί</w:t>
      </w:r>
      <w:r w:rsidRPr="000E4235">
        <w:rPr>
          <w:rFonts w:eastAsia="Times New Roman" w:cstheme="minorHAnsi"/>
          <w:lang w:eastAsia="el-GR"/>
        </w:rPr>
        <w:t>ναι η συνισταμένη του έναρθρου Λ</w:t>
      </w:r>
      <w:r w:rsidR="004A3DB7" w:rsidRPr="000E4235">
        <w:rPr>
          <w:rFonts w:eastAsia="Times New Roman" w:cstheme="minorHAnsi"/>
          <w:lang w:eastAsia="el-GR"/>
        </w:rPr>
        <w:t xml:space="preserve">όγου και της </w:t>
      </w:r>
      <w:r w:rsidRPr="000E4235">
        <w:rPr>
          <w:rFonts w:eastAsia="Times New Roman" w:cstheme="minorHAnsi"/>
          <w:lang w:eastAsia="el-GR"/>
        </w:rPr>
        <w:t xml:space="preserve">Λογικής-, </w:t>
      </w:r>
      <w:r w:rsidR="004A3DB7" w:rsidRPr="000E4235">
        <w:rPr>
          <w:rFonts w:eastAsia="Times New Roman" w:cstheme="minorHAnsi"/>
          <w:lang w:eastAsia="el-GR"/>
        </w:rPr>
        <w:t>(</w:t>
      </w:r>
      <w:proofErr w:type="spellStart"/>
      <w:r w:rsidR="004A3DB7" w:rsidRPr="000E4235">
        <w:rPr>
          <w:rFonts w:eastAsia="Times New Roman" w:cstheme="minorHAnsi"/>
          <w:lang w:eastAsia="el-GR"/>
        </w:rPr>
        <w:t>υπο</w:t>
      </w:r>
      <w:proofErr w:type="spellEnd"/>
      <w:r w:rsidR="004A3DB7" w:rsidRPr="000E4235">
        <w:rPr>
          <w:rFonts w:eastAsia="Times New Roman" w:cstheme="minorHAnsi"/>
          <w:lang w:eastAsia="el-GR"/>
        </w:rPr>
        <w:t>)</w:t>
      </w:r>
      <w:proofErr w:type="spellStart"/>
      <w:r w:rsidR="004A3DB7" w:rsidRPr="000E4235">
        <w:rPr>
          <w:rFonts w:eastAsia="Times New Roman" w:cstheme="minorHAnsi"/>
          <w:lang w:eastAsia="el-GR"/>
        </w:rPr>
        <w:t>τονθορύζουμε</w:t>
      </w:r>
      <w:proofErr w:type="spellEnd"/>
      <w:r w:rsidR="004A3DB7" w:rsidRPr="000E4235">
        <w:rPr>
          <w:rFonts w:eastAsia="Times New Roman" w:cstheme="minorHAnsi"/>
          <w:lang w:eastAsia="el-GR"/>
        </w:rPr>
        <w:t xml:space="preserve"> την προαναφερθείσα απειλή, αλλά</w:t>
      </w:r>
      <w:r w:rsidRPr="000E4235">
        <w:rPr>
          <w:rFonts w:eastAsia="Times New Roman" w:cstheme="minorHAnsi"/>
          <w:lang w:eastAsia="el-GR"/>
        </w:rPr>
        <w:t>, δυστυχώς,</w:t>
      </w:r>
      <w:r w:rsidR="004A3DB7" w:rsidRPr="000E4235">
        <w:rPr>
          <w:rFonts w:eastAsia="Times New Roman" w:cstheme="minorHAnsi"/>
          <w:lang w:eastAsia="el-GR"/>
        </w:rPr>
        <w:t xml:space="preserve"> η «γλωσσική» μας </w:t>
      </w:r>
      <w:r w:rsidR="000E4235" w:rsidRPr="000E4235">
        <w:rPr>
          <w:rFonts w:eastAsia="Times New Roman" w:cstheme="minorHAnsi"/>
          <w:lang w:eastAsia="el-GR"/>
        </w:rPr>
        <w:t>σκευή δεν μας αποτρέπει από</w:t>
      </w:r>
      <w:r w:rsidR="004A3DB7" w:rsidRPr="000E4235">
        <w:rPr>
          <w:rFonts w:eastAsia="Times New Roman" w:cstheme="minorHAnsi"/>
          <w:lang w:eastAsia="el-GR"/>
        </w:rPr>
        <w:t xml:space="preserve"> γλωσσικά ολισθήματα</w:t>
      </w:r>
      <w:r w:rsidRPr="000E4235">
        <w:rPr>
          <w:rFonts w:eastAsia="Times New Roman" w:cstheme="minorHAnsi"/>
          <w:lang w:eastAsia="el-GR"/>
        </w:rPr>
        <w:t>, συντελώντας στην επιβεβαίωση πως Η ΧΡΗΣΗ ΤΗΣ ΕΛΛΗΝΙΚΗΣ ΓΛΩΣΣΑΣ ΕΙΝΑΙ ΠΡΟΒΛΗΜΑΤΙΚΗ</w:t>
      </w:r>
      <w:r w:rsidR="004A3DB7" w:rsidRPr="000E4235">
        <w:rPr>
          <w:rFonts w:eastAsia="Times New Roman" w:cstheme="minorHAnsi"/>
          <w:lang w:eastAsia="el-GR"/>
        </w:rPr>
        <w:t xml:space="preserve">. Μπορεί κάποιοι </w:t>
      </w:r>
      <w:proofErr w:type="spellStart"/>
      <w:r w:rsidR="004A3DB7" w:rsidRPr="000E4235">
        <w:rPr>
          <w:rFonts w:eastAsia="Times New Roman" w:cstheme="minorHAnsi"/>
          <w:lang w:eastAsia="el-GR"/>
        </w:rPr>
        <w:t>ἐξ</w:t>
      </w:r>
      <w:proofErr w:type="spellEnd"/>
      <w:r w:rsidR="004A3DB7" w:rsidRPr="000E4235">
        <w:rPr>
          <w:rFonts w:eastAsia="Times New Roman" w:cstheme="minorHAnsi"/>
          <w:lang w:eastAsia="el-GR"/>
        </w:rPr>
        <w:t xml:space="preserve"> </w:t>
      </w:r>
      <w:proofErr w:type="spellStart"/>
      <w:r w:rsidR="004A3DB7" w:rsidRPr="000E4235">
        <w:rPr>
          <w:rFonts w:eastAsia="Times New Roman" w:cstheme="minorHAnsi"/>
          <w:lang w:eastAsia="el-GR"/>
        </w:rPr>
        <w:t>ἡμῶ</w:t>
      </w:r>
      <w:r w:rsidRPr="000E4235">
        <w:rPr>
          <w:rFonts w:eastAsia="Times New Roman" w:cstheme="minorHAnsi"/>
          <w:lang w:eastAsia="el-GR"/>
        </w:rPr>
        <w:t>ν</w:t>
      </w:r>
      <w:proofErr w:type="spellEnd"/>
      <w:r w:rsidR="004A3DB7" w:rsidRPr="000E4235">
        <w:rPr>
          <w:rFonts w:eastAsia="Times New Roman" w:cstheme="minorHAnsi"/>
          <w:lang w:eastAsia="el-GR"/>
        </w:rPr>
        <w:t xml:space="preserve"> να βαυκαλίζονται με </w:t>
      </w:r>
      <w:r w:rsidR="000E4235">
        <w:rPr>
          <w:rFonts w:eastAsia="Times New Roman" w:cstheme="minorHAnsi"/>
          <w:lang w:eastAsia="el-GR"/>
        </w:rPr>
        <w:t>την ιδέα ότι η επανάληψη ορισμένων</w:t>
      </w:r>
      <w:r w:rsidR="004A3DB7" w:rsidRPr="000E4235">
        <w:rPr>
          <w:rFonts w:eastAsia="Times New Roman" w:cstheme="minorHAnsi"/>
          <w:lang w:eastAsia="el-GR"/>
        </w:rPr>
        <w:t xml:space="preserve"> ρητών, όπως ενδεικτικά του </w:t>
      </w:r>
      <w:proofErr w:type="spellStart"/>
      <w:r w:rsidR="004A3DB7" w:rsidRPr="000E4235">
        <w:rPr>
          <w:rFonts w:eastAsia="Times New Roman" w:cstheme="minorHAnsi"/>
          <w:lang w:eastAsia="el-GR"/>
        </w:rPr>
        <w:t>σιμωνίδειου</w:t>
      </w:r>
      <w:proofErr w:type="spellEnd"/>
      <w:r w:rsidR="004A3DB7" w:rsidRPr="000E4235">
        <w:rPr>
          <w:rFonts w:eastAsia="Times New Roman" w:cstheme="minorHAnsi"/>
          <w:lang w:eastAsia="el-GR"/>
        </w:rPr>
        <w:t xml:space="preserve"> «</w:t>
      </w:r>
      <w:proofErr w:type="spellStart"/>
      <w:r w:rsidR="004A3DB7" w:rsidRPr="000E4235">
        <w:rPr>
          <w:rFonts w:eastAsia="Times New Roman" w:cstheme="minorHAnsi"/>
          <w:lang w:eastAsia="el-GR"/>
        </w:rPr>
        <w:t>γλ</w:t>
      </w:r>
      <w:r w:rsidR="00057600" w:rsidRPr="000E4235">
        <w:rPr>
          <w:rFonts w:eastAsia="Times New Roman" w:cstheme="minorHAnsi"/>
          <w:lang w:eastAsia="el-GR"/>
        </w:rPr>
        <w:t>ῶσσαν</w:t>
      </w:r>
      <w:proofErr w:type="spellEnd"/>
      <w:r w:rsidR="00057600" w:rsidRPr="000E4235">
        <w:rPr>
          <w:rFonts w:eastAsia="Times New Roman" w:cstheme="minorHAnsi"/>
          <w:lang w:eastAsia="el-GR"/>
        </w:rPr>
        <w:t xml:space="preserve"> </w:t>
      </w:r>
      <w:proofErr w:type="spellStart"/>
      <w:r w:rsidR="00057600" w:rsidRPr="000E4235">
        <w:rPr>
          <w:rFonts w:eastAsia="Times New Roman" w:cstheme="minorHAnsi"/>
          <w:lang w:eastAsia="el-GR"/>
        </w:rPr>
        <w:t>νωμᾶν</w:t>
      </w:r>
      <w:proofErr w:type="spellEnd"/>
      <w:r w:rsidR="00057600" w:rsidRPr="000E4235">
        <w:rPr>
          <w:rFonts w:eastAsia="Times New Roman" w:cstheme="minorHAnsi"/>
          <w:lang w:eastAsia="el-GR"/>
        </w:rPr>
        <w:t>»</w:t>
      </w:r>
      <w:r w:rsidR="004A3DB7" w:rsidRPr="000E4235">
        <w:rPr>
          <w:rFonts w:eastAsia="Times New Roman" w:cstheme="minorHAnsi"/>
          <w:lang w:eastAsia="el-GR"/>
        </w:rPr>
        <w:t xml:space="preserve">, τους καθιστά και </w:t>
      </w:r>
      <w:proofErr w:type="spellStart"/>
      <w:r w:rsidR="004A3DB7" w:rsidRPr="000E4235">
        <w:rPr>
          <w:rFonts w:eastAsia="Times New Roman" w:cstheme="minorHAnsi"/>
          <w:lang w:eastAsia="el-GR"/>
        </w:rPr>
        <w:t>αμύντορες</w:t>
      </w:r>
      <w:proofErr w:type="spellEnd"/>
      <w:r w:rsidR="004A3DB7" w:rsidRPr="000E4235">
        <w:rPr>
          <w:rFonts w:eastAsia="Times New Roman" w:cstheme="minorHAnsi"/>
          <w:lang w:eastAsia="el-GR"/>
        </w:rPr>
        <w:t xml:space="preserve"> της ελληνικής, η πραγματικότητα όμως είναι διαφορετική. Τα γλωσσικά λάθη</w:t>
      </w:r>
      <w:r w:rsidRPr="000E4235">
        <w:rPr>
          <w:rFonts w:eastAsia="Times New Roman" w:cstheme="minorHAnsi"/>
          <w:lang w:eastAsia="el-GR"/>
        </w:rPr>
        <w:t xml:space="preserve"> (</w:t>
      </w:r>
      <w:r w:rsidR="004A3DB7" w:rsidRPr="000E4235">
        <w:rPr>
          <w:rFonts w:eastAsia="Times New Roman" w:cstheme="minorHAnsi"/>
          <w:lang w:eastAsia="el-GR"/>
        </w:rPr>
        <w:t xml:space="preserve">συντακτικά, μορφολογικά, εννοιολογικά) είναι πολλά και «διαπράττονται» όχι μόνο από τους καθημερινούς χρήστες της ελληνικής αλλά και από </w:t>
      </w:r>
      <w:r w:rsidRPr="000E4235">
        <w:rPr>
          <w:rFonts w:eastAsia="Times New Roman" w:cstheme="minorHAnsi"/>
          <w:lang w:eastAsia="el-GR"/>
        </w:rPr>
        <w:t>ανθρώπους με δημόσιο λόγο (πολιτικούς, δημοσιογράφους και, εσχάτως, τους</w:t>
      </w:r>
      <w:r w:rsidR="000E4235">
        <w:rPr>
          <w:rFonts w:eastAsia="Times New Roman" w:cstheme="minorHAnsi"/>
          <w:lang w:eastAsia="el-GR"/>
        </w:rPr>
        <w:t xml:space="preserve"> </w:t>
      </w:r>
      <w:proofErr w:type="spellStart"/>
      <w:r w:rsidR="000E4235">
        <w:rPr>
          <w:rFonts w:eastAsia="Times New Roman" w:cstheme="minorHAnsi"/>
          <w:lang w:eastAsia="el-GR"/>
        </w:rPr>
        <w:t>λοιμω</w:t>
      </w:r>
      <w:r w:rsidRPr="000E4235">
        <w:rPr>
          <w:rFonts w:eastAsia="Times New Roman" w:cstheme="minorHAnsi"/>
          <w:lang w:eastAsia="el-GR"/>
        </w:rPr>
        <w:t>ξιολόγους</w:t>
      </w:r>
      <w:proofErr w:type="spellEnd"/>
      <w:r w:rsidRPr="000E4235">
        <w:rPr>
          <w:rFonts w:eastAsia="Times New Roman" w:cstheme="minorHAnsi"/>
          <w:lang w:eastAsia="el-GR"/>
        </w:rPr>
        <w:t xml:space="preserve">…). </w:t>
      </w:r>
      <w:r w:rsidR="004A3DB7" w:rsidRPr="000E4235">
        <w:rPr>
          <w:rFonts w:eastAsia="Times New Roman" w:cstheme="minorHAnsi"/>
          <w:lang w:eastAsia="el-GR"/>
        </w:rPr>
        <w:t xml:space="preserve">  </w:t>
      </w:r>
      <w:r w:rsidR="00057600" w:rsidRPr="000E4235">
        <w:rPr>
          <w:rFonts w:eastAsia="Times New Roman" w:cstheme="minorHAnsi"/>
          <w:lang w:eastAsia="el-GR"/>
        </w:rPr>
        <w:t xml:space="preserve"> </w:t>
      </w:r>
    </w:p>
    <w:p w:rsidR="00AA6B24" w:rsidRPr="000E4235" w:rsidRDefault="00570D9B" w:rsidP="00AA6B24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Σταχυολογώ, λοιπόν</w:t>
      </w:r>
      <w:r w:rsidR="000E4235">
        <w:rPr>
          <w:rFonts w:eastAsia="Times New Roman" w:cstheme="minorHAnsi"/>
          <w:lang w:eastAsia="el-GR"/>
        </w:rPr>
        <w:t>,</w:t>
      </w:r>
      <w:r w:rsidRPr="000E4235">
        <w:rPr>
          <w:rFonts w:eastAsia="Times New Roman" w:cstheme="minorHAnsi"/>
          <w:lang w:eastAsia="el-GR"/>
        </w:rPr>
        <w:t xml:space="preserve"> </w:t>
      </w:r>
      <w:r w:rsidRPr="000E4235">
        <w:rPr>
          <w:rFonts w:eastAsia="Times New Roman" w:cstheme="minorHAnsi"/>
          <w:b/>
          <w:sz w:val="28"/>
          <w:szCs w:val="28"/>
          <w:lang w:eastAsia="el-GR"/>
        </w:rPr>
        <w:t>μερικά</w:t>
      </w:r>
      <w:r w:rsidR="00AA6B24" w:rsidRPr="000E4235">
        <w:rPr>
          <w:rFonts w:eastAsia="Times New Roman" w:cstheme="minorHAnsi"/>
          <w:b/>
          <w:sz w:val="28"/>
          <w:szCs w:val="28"/>
          <w:lang w:eastAsia="el-GR"/>
        </w:rPr>
        <w:t xml:space="preserve"> μόνο</w:t>
      </w:r>
      <w:r w:rsidR="00AA6B24" w:rsidRPr="000E4235">
        <w:rPr>
          <w:rFonts w:eastAsia="Times New Roman" w:cstheme="minorHAnsi"/>
          <w:lang w:eastAsia="el-GR"/>
        </w:rPr>
        <w:t xml:space="preserve"> από τα πιο συνηθισ</w:t>
      </w:r>
      <w:r w:rsidRPr="000E4235">
        <w:rPr>
          <w:rFonts w:eastAsia="Times New Roman" w:cstheme="minorHAnsi"/>
          <w:lang w:eastAsia="el-GR"/>
        </w:rPr>
        <w:t>μένα λάθη,</w:t>
      </w:r>
      <w:r w:rsidR="00AA6B24" w:rsidRPr="000E4235">
        <w:rPr>
          <w:rFonts w:eastAsia="Times New Roman" w:cstheme="minorHAnsi"/>
          <w:lang w:eastAsia="el-GR"/>
        </w:rPr>
        <w:t xml:space="preserve"> όταν μιλάμε και</w:t>
      </w:r>
      <w:r w:rsidRPr="000E4235">
        <w:rPr>
          <w:rFonts w:eastAsia="Times New Roman" w:cstheme="minorHAnsi"/>
          <w:lang w:eastAsia="el-GR"/>
        </w:rPr>
        <w:t xml:space="preserve"> όταν γράφουμε: 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Ποιος, ποιες, ποιοι, ποιους</w:t>
      </w:r>
      <w:r w:rsidRPr="000E4235">
        <w:rPr>
          <w:rFonts w:eastAsia="Times New Roman" w:cstheme="minorHAnsi"/>
          <w:lang w:eastAsia="el-GR"/>
        </w:rPr>
        <w:t> κτλ. δεν τονίζονται! Είναι μονοσύλλαβα.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Είναι </w:t>
      </w:r>
      <w:r w:rsidRPr="000E4235">
        <w:rPr>
          <w:rFonts w:eastAsia="Times New Roman" w:cstheme="minorHAnsi"/>
          <w:b/>
          <w:bCs/>
          <w:lang w:eastAsia="el-GR"/>
        </w:rPr>
        <w:t>τριάμισι λεπτά και όχι τρεισήμισι λεπτά</w:t>
      </w:r>
      <w:r w:rsidRPr="000E4235">
        <w:rPr>
          <w:rFonts w:eastAsia="Times New Roman" w:cstheme="minorHAnsi"/>
          <w:lang w:eastAsia="el-GR"/>
        </w:rPr>
        <w:t>. Από τα τρία λεπτά και όχι τρεις λεπτά.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“Αυτοί έρχονταν” ,”Αυτός ερχόταν” κι όχι</w:t>
      </w:r>
      <w:r w:rsidRPr="000E4235">
        <w:rPr>
          <w:rFonts w:eastAsia="Times New Roman" w:cstheme="minorHAnsi"/>
          <w:lang w:eastAsia="el-GR"/>
        </w:rPr>
        <w:t> “Αυτός έρχονταν”.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Είναι </w:t>
      </w:r>
      <w:r w:rsidRPr="000E4235">
        <w:rPr>
          <w:rFonts w:eastAsia="Times New Roman" w:cstheme="minorHAnsi"/>
          <w:b/>
          <w:bCs/>
          <w:lang w:eastAsia="el-GR"/>
        </w:rPr>
        <w:t>τεσσερισήμισι ώρες και όχι τεσσεράμισι</w:t>
      </w:r>
      <w:r w:rsidRPr="000E4235">
        <w:rPr>
          <w:rFonts w:eastAsia="Times New Roman" w:cstheme="minorHAnsi"/>
          <w:lang w:eastAsia="el-GR"/>
        </w:rPr>
        <w:t> ώρες. Από τις τέσσερις ώρες κι όχι τέσσερα ώρες.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Ραντεβού στη μία</w:t>
      </w:r>
      <w:r w:rsidRPr="000E4235">
        <w:rPr>
          <w:rFonts w:eastAsia="Times New Roman" w:cstheme="minorHAnsi"/>
          <w:lang w:eastAsia="el-GR"/>
        </w:rPr>
        <w:t> και όχι ραντεβού στις μία.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Χάρη σε και εξαιτίας.</w:t>
      </w:r>
      <w:r w:rsidRPr="000E4235">
        <w:rPr>
          <w:rFonts w:eastAsia="Times New Roman" w:cstheme="minorHAnsi"/>
          <w:lang w:eastAsia="el-GR"/>
        </w:rPr>
        <w:t> Το πρώτο έχει θετική σημασία, το δεύτερο αρνητική. Θα πούμε λοιπόν, χάρη σε σένα είμαι καλά και όχι εξαιτίας σου είμαι καλά.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Το επίθετο </w:t>
      </w:r>
      <w:r w:rsidRPr="000E4235">
        <w:rPr>
          <w:rFonts w:eastAsia="Times New Roman" w:cstheme="minorHAnsi"/>
          <w:b/>
          <w:bCs/>
          <w:lang w:eastAsia="el-GR"/>
        </w:rPr>
        <w:t>πολύς – πολλή – πολύ </w:t>
      </w:r>
      <w:r w:rsidRPr="000E4235">
        <w:rPr>
          <w:rFonts w:eastAsia="Times New Roman" w:cstheme="minorHAnsi"/>
          <w:lang w:eastAsia="el-GR"/>
        </w:rPr>
        <w:t>συνοδεύει ουσιαστικά, ενώ το επίρρημα πολύ συνοδεύει ρήματα, επιρρήματα ή επίθετα. Άρα</w:t>
      </w:r>
      <w:r w:rsidR="000E4235">
        <w:rPr>
          <w:rFonts w:eastAsia="Times New Roman" w:cstheme="minorHAnsi"/>
          <w:lang w:eastAsia="el-GR"/>
        </w:rPr>
        <w:t>,</w:t>
      </w:r>
      <w:r w:rsidRPr="000E4235">
        <w:rPr>
          <w:rFonts w:eastAsia="Times New Roman" w:cstheme="minorHAnsi"/>
          <w:lang w:eastAsia="el-GR"/>
        </w:rPr>
        <w:t xml:space="preserve"> το σωστό είναι με </w:t>
      </w:r>
      <w:r w:rsidRPr="000E4235">
        <w:rPr>
          <w:rFonts w:eastAsia="Times New Roman" w:cstheme="minorHAnsi"/>
          <w:b/>
          <w:bCs/>
          <w:lang w:eastAsia="el-GR"/>
        </w:rPr>
        <w:t>πολλή αγάπη</w:t>
      </w:r>
      <w:r w:rsidRPr="000E4235">
        <w:rPr>
          <w:rFonts w:eastAsia="Times New Roman" w:cstheme="minorHAnsi"/>
          <w:lang w:eastAsia="el-GR"/>
        </w:rPr>
        <w:t> κι όχι με πολύ αγάπη. Έχει πολλή τύχη και όχι πολύ τύχη.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Το πού και το πώς</w:t>
      </w:r>
      <w:r w:rsidRPr="000E4235">
        <w:rPr>
          <w:rFonts w:eastAsia="Times New Roman" w:cstheme="minorHAnsi"/>
          <w:lang w:eastAsia="el-GR"/>
        </w:rPr>
        <w:t> είναι επιρρήματα που ρωτάνε. Και θέλουνε τόνο, ακόμα και σε πλάγια ερώτηση.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Το </w:t>
      </w:r>
      <w:r w:rsidRPr="000E4235">
        <w:rPr>
          <w:rFonts w:eastAsia="Times New Roman" w:cstheme="minorHAnsi"/>
          <w:b/>
          <w:bCs/>
          <w:lang w:eastAsia="el-GR"/>
        </w:rPr>
        <w:t>«που»</w:t>
      </w:r>
      <w:r w:rsidRPr="000E4235">
        <w:rPr>
          <w:rFonts w:eastAsia="Times New Roman" w:cstheme="minorHAnsi"/>
          <w:lang w:eastAsia="el-GR"/>
        </w:rPr>
        <w:t> είναι αντωνυμία, για ευκολία μπορεί να αντικατασταθεί με τη φράση «το οποίο» και το «πως» είναι σύνδεσμος και μπορεί να αντικατασταθεί με τ</w:t>
      </w:r>
      <w:r w:rsidR="000E4235">
        <w:rPr>
          <w:rFonts w:eastAsia="Times New Roman" w:cstheme="minorHAnsi"/>
          <w:lang w:eastAsia="el-GR"/>
        </w:rPr>
        <w:t>ο «ότι». Αυτά που δε ρωτάνε δε</w:t>
      </w:r>
      <w:r w:rsidRPr="000E4235">
        <w:rPr>
          <w:rFonts w:eastAsia="Times New Roman" w:cstheme="minorHAnsi"/>
          <w:lang w:eastAsia="el-GR"/>
        </w:rPr>
        <w:t xml:space="preserve"> θέλουν τόνο.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lastRenderedPageBreak/>
        <w:t>Οι παράμετροι αυτές</w:t>
      </w:r>
      <w:r w:rsidRPr="000E4235">
        <w:rPr>
          <w:rFonts w:eastAsia="Times New Roman" w:cstheme="minorHAnsi"/>
          <w:lang w:eastAsia="el-GR"/>
        </w:rPr>
        <w:t> κι όχι οι παράμετροι αυτοί, όπως και οι ψήφοι αυτές, οι μέθοδοι αυτές.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Το σωστό είναι </w:t>
      </w:r>
      <w:r w:rsidRPr="000E4235">
        <w:rPr>
          <w:rFonts w:eastAsia="Times New Roman" w:cstheme="minorHAnsi"/>
          <w:b/>
          <w:bCs/>
          <w:lang w:eastAsia="el-GR"/>
        </w:rPr>
        <w:t>ανενημέρωτος</w:t>
      </w:r>
      <w:r w:rsidRPr="000E4235">
        <w:rPr>
          <w:rFonts w:eastAsia="Times New Roman" w:cstheme="minorHAnsi"/>
          <w:lang w:eastAsia="el-GR"/>
        </w:rPr>
        <w:t> και όχι ανημέρωτος.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Κοινότοπος</w:t>
      </w:r>
      <w:r w:rsidRPr="000E4235">
        <w:rPr>
          <w:rFonts w:eastAsia="Times New Roman" w:cstheme="minorHAnsi"/>
          <w:lang w:eastAsia="el-GR"/>
        </w:rPr>
        <w:t> και όχι κοινότυπος.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Μεγεθύνω, μεγέθυνση </w:t>
      </w:r>
      <w:r w:rsidRPr="000E4235">
        <w:rPr>
          <w:rFonts w:eastAsia="Times New Roman" w:cstheme="minorHAnsi"/>
          <w:lang w:eastAsia="el-GR"/>
        </w:rPr>
        <w:t xml:space="preserve">και όχι </w:t>
      </w:r>
      <w:proofErr w:type="spellStart"/>
      <w:r w:rsidRPr="000E4235">
        <w:rPr>
          <w:rFonts w:eastAsia="Times New Roman" w:cstheme="minorHAnsi"/>
          <w:lang w:eastAsia="el-GR"/>
        </w:rPr>
        <w:t>μεγενθύνω</w:t>
      </w:r>
      <w:proofErr w:type="spellEnd"/>
      <w:r w:rsidRPr="000E4235">
        <w:rPr>
          <w:rFonts w:eastAsia="Times New Roman" w:cstheme="minorHAnsi"/>
          <w:lang w:eastAsia="el-GR"/>
        </w:rPr>
        <w:t xml:space="preserve">, </w:t>
      </w:r>
      <w:proofErr w:type="spellStart"/>
      <w:r w:rsidRPr="000E4235">
        <w:rPr>
          <w:rFonts w:eastAsia="Times New Roman" w:cstheme="minorHAnsi"/>
          <w:lang w:eastAsia="el-GR"/>
        </w:rPr>
        <w:t>μεγένθυση</w:t>
      </w:r>
      <w:proofErr w:type="spellEnd"/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Απαθανατίζω</w:t>
      </w:r>
      <w:r w:rsidRPr="000E4235">
        <w:rPr>
          <w:rFonts w:eastAsia="Times New Roman" w:cstheme="minorHAnsi"/>
          <w:lang w:eastAsia="el-GR"/>
        </w:rPr>
        <w:t> και όχι αποθανατίζω.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Οκτώβριος</w:t>
      </w:r>
      <w:r w:rsidRPr="000E4235">
        <w:rPr>
          <w:rFonts w:eastAsia="Times New Roman" w:cstheme="minorHAnsi"/>
          <w:lang w:eastAsia="el-GR"/>
        </w:rPr>
        <w:t xml:space="preserve"> και όχι </w:t>
      </w:r>
      <w:proofErr w:type="spellStart"/>
      <w:r w:rsidRPr="000E4235">
        <w:rPr>
          <w:rFonts w:eastAsia="Times New Roman" w:cstheme="minorHAnsi"/>
          <w:lang w:eastAsia="el-GR"/>
        </w:rPr>
        <w:t>Οκτώμβριος</w:t>
      </w:r>
      <w:proofErr w:type="spellEnd"/>
      <w:r w:rsidRPr="000E4235">
        <w:rPr>
          <w:rFonts w:eastAsia="Times New Roman" w:cstheme="minorHAnsi"/>
          <w:lang w:eastAsia="el-GR"/>
        </w:rPr>
        <w:t>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Οι</w:t>
      </w:r>
      <w:r w:rsidRPr="000E4235">
        <w:rPr>
          <w:rFonts w:eastAsia="Times New Roman" w:cstheme="minorHAnsi"/>
          <w:b/>
          <w:bCs/>
          <w:lang w:eastAsia="el-GR"/>
        </w:rPr>
        <w:t> εποχές</w:t>
      </w:r>
      <w:r w:rsidRPr="000E4235">
        <w:rPr>
          <w:rFonts w:eastAsia="Times New Roman" w:cstheme="minorHAnsi"/>
          <w:lang w:eastAsia="el-GR"/>
        </w:rPr>
        <w:t> γράφονται με μικρό ενώ οι</w:t>
      </w:r>
      <w:r w:rsidRPr="000E4235">
        <w:rPr>
          <w:rFonts w:eastAsia="Times New Roman" w:cstheme="minorHAnsi"/>
          <w:b/>
          <w:bCs/>
          <w:lang w:eastAsia="el-GR"/>
        </w:rPr>
        <w:t> Μήνες</w:t>
      </w:r>
      <w:r w:rsidRPr="000E4235">
        <w:rPr>
          <w:rFonts w:eastAsia="Times New Roman" w:cstheme="minorHAnsi"/>
          <w:lang w:eastAsia="el-GR"/>
        </w:rPr>
        <w:t> με κεφαλαίο.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Υποθάλπω, περιθάλπω</w:t>
      </w:r>
      <w:r w:rsidRPr="000E4235">
        <w:rPr>
          <w:rFonts w:eastAsia="Times New Roman" w:cstheme="minorHAnsi"/>
          <w:lang w:eastAsia="el-GR"/>
        </w:rPr>
        <w:t xml:space="preserve"> και όχι </w:t>
      </w:r>
      <w:proofErr w:type="spellStart"/>
      <w:r w:rsidRPr="000E4235">
        <w:rPr>
          <w:rFonts w:eastAsia="Times New Roman" w:cstheme="minorHAnsi"/>
          <w:lang w:eastAsia="el-GR"/>
        </w:rPr>
        <w:t>υποθάλπτω</w:t>
      </w:r>
      <w:proofErr w:type="spellEnd"/>
      <w:r w:rsidRPr="000E4235">
        <w:rPr>
          <w:rFonts w:eastAsia="Times New Roman" w:cstheme="minorHAnsi"/>
          <w:lang w:eastAsia="el-GR"/>
        </w:rPr>
        <w:t xml:space="preserve">, </w:t>
      </w:r>
      <w:proofErr w:type="spellStart"/>
      <w:r w:rsidRPr="000E4235">
        <w:rPr>
          <w:rFonts w:eastAsia="Times New Roman" w:cstheme="minorHAnsi"/>
          <w:lang w:eastAsia="el-GR"/>
        </w:rPr>
        <w:t>περιθάλπτω</w:t>
      </w:r>
      <w:proofErr w:type="spellEnd"/>
      <w:r w:rsidRPr="000E4235">
        <w:rPr>
          <w:rFonts w:eastAsia="Times New Roman" w:cstheme="minorHAnsi"/>
          <w:lang w:eastAsia="el-GR"/>
        </w:rPr>
        <w:t>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Ακατονόμαστος</w:t>
      </w:r>
      <w:r w:rsidRPr="000E4235">
        <w:rPr>
          <w:rFonts w:eastAsia="Times New Roman" w:cstheme="minorHAnsi"/>
          <w:lang w:eastAsia="el-GR"/>
        </w:rPr>
        <w:t> και όχι ακατανόμαστος.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Αθυρόστομος</w:t>
      </w:r>
      <w:r w:rsidRPr="000E4235">
        <w:rPr>
          <w:rFonts w:eastAsia="Times New Roman" w:cstheme="minorHAnsi"/>
          <w:lang w:eastAsia="el-GR"/>
        </w:rPr>
        <w:t xml:space="preserve"> και όχι </w:t>
      </w:r>
      <w:proofErr w:type="spellStart"/>
      <w:r w:rsidRPr="000E4235">
        <w:rPr>
          <w:rFonts w:eastAsia="Times New Roman" w:cstheme="minorHAnsi"/>
          <w:lang w:eastAsia="el-GR"/>
        </w:rPr>
        <w:t>ανθηρόστομος</w:t>
      </w:r>
      <w:proofErr w:type="spellEnd"/>
      <w:r w:rsidRPr="000E4235">
        <w:rPr>
          <w:rFonts w:eastAsia="Times New Roman" w:cstheme="minorHAnsi"/>
          <w:lang w:eastAsia="el-GR"/>
        </w:rPr>
        <w:t>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Το τελικό «ν» </w:t>
      </w:r>
      <w:r w:rsidRPr="000E4235">
        <w:rPr>
          <w:rFonts w:eastAsia="Times New Roman" w:cstheme="minorHAnsi"/>
          <w:lang w:eastAsia="el-GR"/>
        </w:rPr>
        <w:t xml:space="preserve">στα άρθρα τον, την και τα μόρια δεν, μην, διατηρούν το ν μόνο όταν </w:t>
      </w:r>
      <w:proofErr w:type="spellStart"/>
      <w:r w:rsidRPr="000E4235">
        <w:rPr>
          <w:rFonts w:eastAsia="Times New Roman" w:cstheme="minorHAnsi"/>
          <w:lang w:eastAsia="el-GR"/>
        </w:rPr>
        <w:t>όταν</w:t>
      </w:r>
      <w:proofErr w:type="spellEnd"/>
      <w:r w:rsidRPr="000E4235">
        <w:rPr>
          <w:rFonts w:eastAsia="Times New Roman" w:cstheme="minorHAnsi"/>
          <w:lang w:eastAsia="el-GR"/>
        </w:rPr>
        <w:t xml:space="preserve"> ακολουθεί λέξη που αρχίζει από φωνήεν, από στιγμιαίο σύμφωνο κ, π, τ, </w:t>
      </w:r>
      <w:proofErr w:type="spellStart"/>
      <w:r w:rsidRPr="000E4235">
        <w:rPr>
          <w:rFonts w:eastAsia="Times New Roman" w:cstheme="minorHAnsi"/>
          <w:lang w:eastAsia="el-GR"/>
        </w:rPr>
        <w:t>μπ</w:t>
      </w:r>
      <w:proofErr w:type="spellEnd"/>
      <w:r w:rsidRPr="000E4235">
        <w:rPr>
          <w:rFonts w:eastAsia="Times New Roman" w:cstheme="minorHAnsi"/>
          <w:lang w:eastAsia="el-GR"/>
        </w:rPr>
        <w:t xml:space="preserve">, ντ, </w:t>
      </w:r>
      <w:proofErr w:type="spellStart"/>
      <w:r w:rsidRPr="000E4235">
        <w:rPr>
          <w:rFonts w:eastAsia="Times New Roman" w:cstheme="minorHAnsi"/>
          <w:lang w:eastAsia="el-GR"/>
        </w:rPr>
        <w:t>γκ</w:t>
      </w:r>
      <w:proofErr w:type="spellEnd"/>
      <w:r w:rsidRPr="000E4235">
        <w:rPr>
          <w:rFonts w:eastAsia="Times New Roman" w:cstheme="minorHAnsi"/>
          <w:lang w:eastAsia="el-GR"/>
        </w:rPr>
        <w:t xml:space="preserve">, </w:t>
      </w:r>
      <w:proofErr w:type="spellStart"/>
      <w:r w:rsidRPr="000E4235">
        <w:rPr>
          <w:rFonts w:eastAsia="Times New Roman" w:cstheme="minorHAnsi"/>
          <w:lang w:eastAsia="el-GR"/>
        </w:rPr>
        <w:t>τσ</w:t>
      </w:r>
      <w:proofErr w:type="spellEnd"/>
      <w:r w:rsidRPr="000E4235">
        <w:rPr>
          <w:rFonts w:eastAsia="Times New Roman" w:cstheme="minorHAnsi"/>
          <w:lang w:eastAsia="el-GR"/>
        </w:rPr>
        <w:t>, τζ και από τα διπλά ξ, ψ.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b/>
          <w:bCs/>
          <w:lang w:eastAsia="el-GR"/>
        </w:rPr>
        <w:t>Οι μετοχές σε -</w:t>
      </w:r>
      <w:proofErr w:type="spellStart"/>
      <w:r w:rsidRPr="000E4235">
        <w:rPr>
          <w:rFonts w:eastAsia="Times New Roman" w:cstheme="minorHAnsi"/>
          <w:b/>
          <w:bCs/>
          <w:lang w:eastAsia="el-GR"/>
        </w:rPr>
        <w:t>ντας</w:t>
      </w:r>
      <w:proofErr w:type="spellEnd"/>
      <w:r w:rsidRPr="000E4235">
        <w:rPr>
          <w:rFonts w:eastAsia="Times New Roman" w:cstheme="minorHAnsi"/>
          <w:b/>
          <w:bCs/>
          <w:lang w:eastAsia="el-GR"/>
        </w:rPr>
        <w:t> </w:t>
      </w:r>
      <w:r w:rsidRPr="000E4235">
        <w:rPr>
          <w:rFonts w:eastAsia="Times New Roman" w:cstheme="minorHAnsi"/>
          <w:lang w:eastAsia="el-GR"/>
        </w:rPr>
        <w:t xml:space="preserve">γράφονται με </w:t>
      </w:r>
      <w:r w:rsidR="000E4235">
        <w:rPr>
          <w:rFonts w:eastAsia="Times New Roman" w:cstheme="minorHAnsi"/>
          <w:lang w:eastAsia="el-GR"/>
        </w:rPr>
        <w:t>–</w:t>
      </w:r>
      <w:r w:rsidRPr="000E4235">
        <w:rPr>
          <w:rFonts w:eastAsia="Times New Roman" w:cstheme="minorHAnsi"/>
          <w:lang w:eastAsia="el-GR"/>
        </w:rPr>
        <w:t>ω</w:t>
      </w:r>
      <w:r w:rsidR="000E4235">
        <w:rPr>
          <w:rFonts w:eastAsia="Times New Roman" w:cstheme="minorHAnsi"/>
          <w:lang w:eastAsia="el-GR"/>
        </w:rPr>
        <w:t>,</w:t>
      </w:r>
      <w:r w:rsidRPr="000E4235">
        <w:rPr>
          <w:rFonts w:eastAsia="Times New Roman" w:cstheme="minorHAnsi"/>
          <w:lang w:eastAsia="el-GR"/>
        </w:rPr>
        <w:t xml:space="preserve"> όταν αυτό τονίζεται</w:t>
      </w:r>
      <w:r w:rsidR="000E4235">
        <w:rPr>
          <w:rFonts w:eastAsia="Times New Roman" w:cstheme="minorHAnsi"/>
          <w:lang w:eastAsia="el-GR"/>
        </w:rPr>
        <w:t>,</w:t>
      </w:r>
      <w:r w:rsidRPr="000E4235">
        <w:rPr>
          <w:rFonts w:eastAsia="Times New Roman" w:cstheme="minorHAnsi"/>
          <w:lang w:eastAsia="el-GR"/>
        </w:rPr>
        <w:t xml:space="preserve"> και με </w:t>
      </w:r>
      <w:r w:rsidR="000E4235">
        <w:rPr>
          <w:rFonts w:eastAsia="Times New Roman" w:cstheme="minorHAnsi"/>
          <w:lang w:eastAsia="el-GR"/>
        </w:rPr>
        <w:t>–</w:t>
      </w:r>
      <w:r w:rsidRPr="000E4235">
        <w:rPr>
          <w:rFonts w:eastAsia="Times New Roman" w:cstheme="minorHAnsi"/>
          <w:lang w:eastAsia="el-GR"/>
        </w:rPr>
        <w:t>ο</w:t>
      </w:r>
      <w:r w:rsidR="000E4235">
        <w:rPr>
          <w:rFonts w:eastAsia="Times New Roman" w:cstheme="minorHAnsi"/>
          <w:lang w:eastAsia="el-GR"/>
        </w:rPr>
        <w:t>,</w:t>
      </w:r>
      <w:r w:rsidRPr="000E4235">
        <w:rPr>
          <w:rFonts w:eastAsia="Times New Roman" w:cstheme="minorHAnsi"/>
          <w:lang w:eastAsia="el-GR"/>
        </w:rPr>
        <w:t xml:space="preserve"> όταν δεν τονίζεται. Παραδείγματος χάριν κάνοντας, τραβώντας.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Το σωστό είναι ο </w:t>
      </w:r>
      <w:r w:rsidRPr="000E4235">
        <w:rPr>
          <w:rFonts w:eastAsia="Times New Roman" w:cstheme="minorHAnsi"/>
          <w:b/>
          <w:bCs/>
          <w:lang w:eastAsia="el-GR"/>
        </w:rPr>
        <w:t>επικεφαλής</w:t>
      </w:r>
      <w:r w:rsidRPr="000E4235">
        <w:rPr>
          <w:rFonts w:eastAsia="Times New Roman" w:cstheme="minorHAnsi"/>
          <w:lang w:eastAsia="el-GR"/>
        </w:rPr>
        <w:t xml:space="preserve">, του επικεφαλής, τον επικεφαλής κλπ. </w:t>
      </w:r>
      <w:r w:rsidRPr="000E4235">
        <w:rPr>
          <w:rFonts w:eastAsia="Times New Roman" w:cstheme="minorHAnsi"/>
          <w:b/>
          <w:lang w:eastAsia="el-GR"/>
        </w:rPr>
        <w:t>Δεν κλίνεται</w:t>
      </w:r>
      <w:r w:rsidRPr="000E4235">
        <w:rPr>
          <w:rFonts w:eastAsia="Times New Roman" w:cstheme="minorHAnsi"/>
          <w:lang w:eastAsia="el-GR"/>
        </w:rPr>
        <w:t>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Όσο για το </w:t>
      </w:r>
      <w:proofErr w:type="spellStart"/>
      <w:r w:rsidRPr="000E4235">
        <w:rPr>
          <w:rFonts w:eastAsia="Times New Roman" w:cstheme="minorHAnsi"/>
          <w:b/>
          <w:bCs/>
          <w:lang w:eastAsia="el-GR"/>
        </w:rPr>
        <w:t>κατ’αρχήν</w:t>
      </w:r>
      <w:proofErr w:type="spellEnd"/>
      <w:r w:rsidRPr="000E4235">
        <w:rPr>
          <w:rFonts w:eastAsia="Times New Roman" w:cstheme="minorHAnsi"/>
          <w:b/>
          <w:bCs/>
          <w:lang w:eastAsia="el-GR"/>
        </w:rPr>
        <w:t> και το </w:t>
      </w:r>
      <w:proofErr w:type="spellStart"/>
      <w:r w:rsidRPr="000E4235">
        <w:rPr>
          <w:rFonts w:eastAsia="Times New Roman" w:cstheme="minorHAnsi"/>
          <w:b/>
          <w:bCs/>
          <w:lang w:eastAsia="el-GR"/>
        </w:rPr>
        <w:t>κατ’αρχάς</w:t>
      </w:r>
      <w:proofErr w:type="spellEnd"/>
      <w:r w:rsidRPr="000E4235">
        <w:rPr>
          <w:rFonts w:eastAsia="Times New Roman" w:cstheme="minorHAnsi"/>
          <w:b/>
          <w:bCs/>
          <w:lang w:eastAsia="el-GR"/>
        </w:rPr>
        <w:t> </w:t>
      </w:r>
      <w:r w:rsidRPr="000E4235">
        <w:rPr>
          <w:rFonts w:eastAsia="Times New Roman" w:cstheme="minorHAnsi"/>
          <w:lang w:eastAsia="el-GR"/>
        </w:rPr>
        <w:t>που δυσκολεύει πολύ κόσμο, κατ’ αρχάς σημαίνει στην αρχή, αρχικά, πρώτα. Έχει δηλαδή χρονική σημασία. Κατ’ αρχήν σημαίνει κατά κανόνα, κατά νόμο.</w:t>
      </w:r>
    </w:p>
    <w:p w:rsidR="00AA6B24" w:rsidRPr="000E4235" w:rsidRDefault="00AA6B24" w:rsidP="000E423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textAlignment w:val="baseline"/>
        <w:rPr>
          <w:rFonts w:eastAsia="Times New Roman" w:cstheme="minorHAnsi"/>
          <w:lang w:eastAsia="el-GR"/>
        </w:rPr>
      </w:pPr>
      <w:r w:rsidRPr="000E4235">
        <w:rPr>
          <w:rFonts w:eastAsia="Times New Roman" w:cstheme="minorHAnsi"/>
          <w:lang w:eastAsia="el-GR"/>
        </w:rPr>
        <w:t>Και τέλος</w:t>
      </w:r>
      <w:r w:rsidR="000E4235">
        <w:rPr>
          <w:rFonts w:eastAsia="Times New Roman" w:cstheme="minorHAnsi"/>
          <w:lang w:eastAsia="el-GR"/>
        </w:rPr>
        <w:t>,</w:t>
      </w:r>
      <w:r w:rsidRPr="000E4235">
        <w:rPr>
          <w:rFonts w:eastAsia="Times New Roman" w:cstheme="minorHAnsi"/>
          <w:lang w:eastAsia="el-GR"/>
        </w:rPr>
        <w:t xml:space="preserve"> ακούμε και διαβάζουμε στα πλαίσια του…, το οποίο μάλιστα κοντεύει να καθιερωθεί, αντί για το σωστό που είναι στο </w:t>
      </w:r>
      <w:r w:rsidRPr="000E4235">
        <w:rPr>
          <w:rFonts w:eastAsia="Times New Roman" w:cstheme="minorHAnsi"/>
          <w:b/>
          <w:bCs/>
          <w:lang w:eastAsia="el-GR"/>
        </w:rPr>
        <w:t>πλαίσιο</w:t>
      </w:r>
      <w:r w:rsidRPr="000E4235">
        <w:rPr>
          <w:rFonts w:eastAsia="Times New Roman" w:cstheme="minorHAnsi"/>
          <w:lang w:eastAsia="el-GR"/>
        </w:rPr>
        <w:t> του…</w:t>
      </w:r>
    </w:p>
    <w:p w:rsidR="00AA6B24" w:rsidRPr="000E4235" w:rsidRDefault="00AA6B24" w:rsidP="000E4235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el-GR"/>
        </w:rPr>
      </w:pPr>
      <w:r w:rsidRPr="000E4235">
        <w:rPr>
          <w:rFonts w:eastAsia="Times New Roman" w:cstheme="minorHAnsi"/>
          <w:b/>
          <w:sz w:val="24"/>
          <w:szCs w:val="24"/>
          <w:lang w:eastAsia="el-GR"/>
        </w:rPr>
        <w:t>Ο κατάλογος είναι ατελείωτος, αλλά</w:t>
      </w:r>
      <w:r w:rsidR="000E4235">
        <w:rPr>
          <w:rFonts w:eastAsia="Times New Roman" w:cstheme="minorHAnsi"/>
          <w:b/>
          <w:sz w:val="24"/>
          <w:szCs w:val="24"/>
          <w:lang w:eastAsia="el-GR"/>
        </w:rPr>
        <w:t xml:space="preserve"> αξίζει τον κόπο να μάθουμε να </w:t>
      </w:r>
      <w:r w:rsidRPr="000E4235">
        <w:rPr>
          <w:rFonts w:eastAsia="Times New Roman" w:cstheme="minorHAnsi"/>
          <w:b/>
          <w:sz w:val="24"/>
          <w:szCs w:val="24"/>
          <w:lang w:eastAsia="el-GR"/>
        </w:rPr>
        <w:t>μιλάμε σωστά τη γλώσσα μας, γιατί: “Τη γλώσσα μού έδωσαν ελληνική \το σπίτι φτωχικό \στις αμμουδιές του Ομήρου” (</w:t>
      </w:r>
      <w:proofErr w:type="spellStart"/>
      <w:r w:rsidRPr="000E4235">
        <w:rPr>
          <w:rFonts w:eastAsia="Times New Roman" w:cstheme="minorHAnsi"/>
          <w:b/>
          <w:sz w:val="24"/>
          <w:szCs w:val="24"/>
          <w:lang w:eastAsia="el-GR"/>
        </w:rPr>
        <w:t>Οδ.Ελύτης</w:t>
      </w:r>
      <w:proofErr w:type="spellEnd"/>
      <w:r w:rsidRPr="000E4235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057600" w:rsidRPr="000E4235">
        <w:rPr>
          <w:rFonts w:eastAsia="Times New Roman" w:cstheme="minorHAnsi"/>
          <w:b/>
          <w:sz w:val="24"/>
          <w:szCs w:val="24"/>
          <w:lang w:eastAsia="el-GR"/>
        </w:rPr>
        <w:t>…</w:t>
      </w:r>
    </w:p>
    <w:p w:rsidR="000E4235" w:rsidRDefault="000E4235" w:rsidP="000E4235">
      <w:pPr>
        <w:spacing w:line="360" w:lineRule="auto"/>
        <w:jc w:val="both"/>
        <w:rPr>
          <w:i/>
        </w:rPr>
      </w:pPr>
    </w:p>
    <w:p w:rsidR="000E4235" w:rsidRPr="000E4235" w:rsidRDefault="000E4235" w:rsidP="000E4235">
      <w:pPr>
        <w:spacing w:line="360" w:lineRule="auto"/>
        <w:jc w:val="both"/>
        <w:rPr>
          <w:i/>
        </w:rPr>
      </w:pPr>
      <w:r w:rsidRPr="000E4235">
        <w:rPr>
          <w:i/>
        </w:rPr>
        <w:t xml:space="preserve">* Ο γράφων είναι εκπαιδευτικός-φιλόλογος, θεράπων της δημόσιας εκπαίδευσης,  υπ. Διδάκτωρ του Πανεπιστημίου Πατρών, Μ.Α. &amp; Μ. </w:t>
      </w:r>
      <w:proofErr w:type="gramStart"/>
      <w:r w:rsidRPr="000E4235">
        <w:rPr>
          <w:i/>
          <w:lang w:val="en-US"/>
        </w:rPr>
        <w:t>Sc</w:t>
      </w:r>
      <w:r w:rsidRPr="000E4235">
        <w:rPr>
          <w:i/>
        </w:rPr>
        <w:t>.</w:t>
      </w:r>
      <w:proofErr w:type="gramEnd"/>
      <w:r w:rsidRPr="000E4235">
        <w:rPr>
          <w:i/>
        </w:rPr>
        <w:t xml:space="preserve">                </w:t>
      </w:r>
    </w:p>
    <w:p w:rsidR="000E4235" w:rsidRPr="000E4235" w:rsidRDefault="000E4235" w:rsidP="00AA6B24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el-GR"/>
        </w:rPr>
      </w:pPr>
    </w:p>
    <w:p w:rsidR="00AA6B24" w:rsidRPr="000E4235" w:rsidRDefault="00AA6B24" w:rsidP="00AA6B24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lang w:eastAsia="el-GR"/>
        </w:rPr>
      </w:pPr>
      <w:r w:rsidRPr="000E4235">
        <w:rPr>
          <w:rFonts w:eastAsia="Times New Roman" w:cstheme="minorHAnsi"/>
          <w:color w:val="000000"/>
          <w:lang w:eastAsia="el-GR"/>
        </w:rPr>
        <w:br/>
      </w:r>
    </w:p>
    <w:p w:rsidR="00F95408" w:rsidRPr="000E4235" w:rsidRDefault="00F95408" w:rsidP="00AA6B24">
      <w:pPr>
        <w:spacing w:after="0" w:line="360" w:lineRule="auto"/>
        <w:rPr>
          <w:rFonts w:cstheme="minorHAnsi"/>
        </w:rPr>
      </w:pPr>
    </w:p>
    <w:sectPr w:rsidR="00F95408" w:rsidRPr="000E4235" w:rsidSect="00AA6B24">
      <w:pgSz w:w="11906" w:h="16838"/>
      <w:pgMar w:top="1588" w:right="851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51DF"/>
    <w:multiLevelType w:val="multilevel"/>
    <w:tmpl w:val="98E4E2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6B24"/>
    <w:rsid w:val="00057600"/>
    <w:rsid w:val="000E4235"/>
    <w:rsid w:val="00243536"/>
    <w:rsid w:val="004A3DB7"/>
    <w:rsid w:val="00570D9B"/>
    <w:rsid w:val="00AA6B24"/>
    <w:rsid w:val="00F9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A6B24"/>
    <w:rPr>
      <w:b/>
      <w:bCs/>
    </w:rPr>
  </w:style>
  <w:style w:type="character" w:styleId="-">
    <w:name w:val="Hyperlink"/>
    <w:basedOn w:val="a0"/>
    <w:uiPriority w:val="99"/>
    <w:semiHidden/>
    <w:unhideWhenUsed/>
    <w:rsid w:val="00AA6B2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0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2021-08-01T08:42:00Z</dcterms:created>
  <dcterms:modified xsi:type="dcterms:W3CDTF">2021-08-26T08:08:00Z</dcterms:modified>
</cp:coreProperties>
</file>