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9B" w:rsidRPr="00BC6291" w:rsidRDefault="00E73F4D" w:rsidP="00E73F4D">
      <w:pPr>
        <w:tabs>
          <w:tab w:val="left" w:pos="2115"/>
        </w:tabs>
        <w:rPr>
          <w:b/>
          <w:bCs/>
          <w:sz w:val="36"/>
          <w:lang w:val="el-GR"/>
        </w:rPr>
      </w:pPr>
      <w:r>
        <w:rPr>
          <w:b/>
          <w:bCs/>
          <w:sz w:val="36"/>
          <w:lang w:val="el-GR"/>
        </w:rPr>
        <w:t xml:space="preserve">      </w:t>
      </w:r>
      <w:r w:rsidR="00DB229B">
        <w:rPr>
          <w:b/>
          <w:bCs/>
          <w:sz w:val="36"/>
          <w:lang w:val="el-GR"/>
        </w:rPr>
        <w:t xml:space="preserve"> Ταλαντώσεις</w:t>
      </w:r>
    </w:p>
    <w:p w:rsidR="00DB229B" w:rsidRPr="00BC2EE5" w:rsidRDefault="00DB229B" w:rsidP="00DB229B">
      <w:pPr>
        <w:tabs>
          <w:tab w:val="left" w:pos="2115"/>
        </w:tabs>
        <w:ind w:left="360"/>
        <w:jc w:val="center"/>
        <w:rPr>
          <w:b/>
          <w:bCs/>
          <w:sz w:val="36"/>
          <w:lang w:val="el-GR"/>
        </w:rPr>
      </w:pPr>
      <w:r>
        <w:rPr>
          <w:noProof/>
          <w:lang w:val="el-GR" w:eastAsia="el-GR"/>
        </w:rPr>
        <w:drawing>
          <wp:anchor distT="0" distB="0" distL="114300" distR="114300" simplePos="0" relativeHeight="251660288" behindDoc="1" locked="0" layoutInCell="1" allowOverlap="1" wp14:anchorId="056C00C6" wp14:editId="1B6652E5">
            <wp:simplePos x="0" y="0"/>
            <wp:positionH relativeFrom="column">
              <wp:posOffset>5105400</wp:posOffset>
            </wp:positionH>
            <wp:positionV relativeFrom="paragraph">
              <wp:posOffset>203835</wp:posOffset>
            </wp:positionV>
            <wp:extent cx="1580515" cy="1924050"/>
            <wp:effectExtent l="0" t="0" r="635" b="0"/>
            <wp:wrapTight wrapText="bothSides">
              <wp:wrapPolygon edited="0">
                <wp:start x="0" y="0"/>
                <wp:lineTo x="0" y="21386"/>
                <wp:lineTo x="21348" y="2138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515" cy="1924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36"/>
          <w:lang w:val="el-GR"/>
        </w:rPr>
        <w:t xml:space="preserve">  </w:t>
      </w:r>
    </w:p>
    <w:p w:rsidR="00DB229B" w:rsidRPr="00A950CE" w:rsidRDefault="00A950CE" w:rsidP="00A950CE">
      <w:pPr>
        <w:tabs>
          <w:tab w:val="left" w:pos="1440"/>
        </w:tabs>
        <w:ind w:left="360"/>
        <w:rPr>
          <w:lang w:val="el-GR"/>
        </w:rPr>
      </w:pPr>
      <w:r>
        <w:rPr>
          <w:lang w:val="el-GR"/>
        </w:rPr>
        <w:t xml:space="preserve">Α)  </w:t>
      </w:r>
      <w:r w:rsidR="00DB229B" w:rsidRPr="00A950CE">
        <w:rPr>
          <w:lang w:val="el-GR"/>
        </w:rPr>
        <w:t xml:space="preserve">Περιοδικές Κινήσεις </w:t>
      </w:r>
      <w:r w:rsidR="00BE4046" w:rsidRPr="00A950CE">
        <w:rPr>
          <w:lang w:val="el-GR"/>
        </w:rPr>
        <w:t>λέγονται  οι</w:t>
      </w:r>
      <w:r w:rsidR="00DB229B" w:rsidRPr="00A950CE">
        <w:rPr>
          <w:lang w:val="el-GR"/>
        </w:rPr>
        <w:t xml:space="preserve"> </w:t>
      </w:r>
      <w:r w:rsidR="00BE4046" w:rsidRPr="00A950CE">
        <w:rPr>
          <w:lang w:val="el-GR"/>
        </w:rPr>
        <w:t>κ</w:t>
      </w:r>
      <w:r w:rsidR="00DB229B" w:rsidRPr="00A950CE">
        <w:rPr>
          <w:lang w:val="el-GR"/>
        </w:rPr>
        <w:t xml:space="preserve">ινήσεις που επαναλαμβάνονται σε ίσα </w:t>
      </w:r>
      <w:r>
        <w:rPr>
          <w:lang w:val="el-GR"/>
        </w:rPr>
        <w:t xml:space="preserve">   </w:t>
      </w:r>
      <w:r w:rsidR="00DB229B" w:rsidRPr="00A950CE">
        <w:rPr>
          <w:lang w:val="el-GR"/>
        </w:rPr>
        <w:t>χρονικά διαστήματα   π.χ. η κίνηση Γης γύρω από τον ΄</w:t>
      </w:r>
      <w:proofErr w:type="spellStart"/>
      <w:r w:rsidR="00DB229B" w:rsidRPr="00A950CE">
        <w:rPr>
          <w:lang w:val="el-GR"/>
        </w:rPr>
        <w:t>Ηλιο</w:t>
      </w:r>
      <w:proofErr w:type="spellEnd"/>
    </w:p>
    <w:p w:rsidR="00DB229B" w:rsidRDefault="00DB229B" w:rsidP="00DB229B">
      <w:pPr>
        <w:tabs>
          <w:tab w:val="left" w:pos="1440"/>
        </w:tabs>
        <w:ind w:left="2520"/>
        <w:rPr>
          <w:lang w:val="el-GR"/>
        </w:rPr>
      </w:pPr>
    </w:p>
    <w:p w:rsidR="00DB229B" w:rsidRPr="00A950CE" w:rsidRDefault="00A950CE" w:rsidP="00A950CE">
      <w:pPr>
        <w:tabs>
          <w:tab w:val="left" w:pos="1440"/>
        </w:tabs>
        <w:rPr>
          <w:lang w:val="el-GR"/>
        </w:rPr>
      </w:pPr>
      <w:r>
        <w:rPr>
          <w:lang w:val="el-GR"/>
        </w:rPr>
        <w:t xml:space="preserve">      Α1)  </w:t>
      </w:r>
      <w:r w:rsidR="00BE4046" w:rsidRPr="00A950CE">
        <w:rPr>
          <w:lang w:val="el-GR"/>
        </w:rPr>
        <w:t>Ταλαντώσεις είναι</w:t>
      </w:r>
      <w:r w:rsidR="00DB229B" w:rsidRPr="00A950CE">
        <w:rPr>
          <w:lang w:val="el-GR"/>
        </w:rPr>
        <w:t xml:space="preserve"> </w:t>
      </w:r>
      <w:r w:rsidR="00BE4046" w:rsidRPr="00A950CE">
        <w:rPr>
          <w:lang w:val="el-GR"/>
        </w:rPr>
        <w:t>ο</w:t>
      </w:r>
      <w:r w:rsidR="00DB229B" w:rsidRPr="00A950CE">
        <w:rPr>
          <w:lang w:val="el-GR"/>
        </w:rPr>
        <w:t>ι περιοδικές κινήσεις μεταξύ δύο ακραίων θέσεων</w:t>
      </w:r>
    </w:p>
    <w:p w:rsidR="00DB229B" w:rsidRDefault="00DB229B" w:rsidP="00DB229B">
      <w:pPr>
        <w:tabs>
          <w:tab w:val="left" w:pos="1440"/>
        </w:tabs>
        <w:rPr>
          <w:lang w:val="el-GR"/>
        </w:rPr>
      </w:pPr>
      <w:r>
        <w:rPr>
          <w:lang w:val="el-GR"/>
        </w:rPr>
        <w:t xml:space="preserve">            π.χ. η κίνηση του ελατηρίου</w:t>
      </w:r>
      <w:r w:rsidR="00BE4046">
        <w:rPr>
          <w:lang w:val="el-GR"/>
        </w:rPr>
        <w:t>.</w:t>
      </w:r>
    </w:p>
    <w:p w:rsidR="00BE4046" w:rsidRDefault="00BE4046" w:rsidP="00DB229B">
      <w:pPr>
        <w:tabs>
          <w:tab w:val="left" w:pos="1440"/>
        </w:tabs>
        <w:rPr>
          <w:lang w:val="el-GR"/>
        </w:rPr>
      </w:pPr>
    </w:p>
    <w:p w:rsidR="00BE4046" w:rsidRPr="00A950CE" w:rsidRDefault="00A950CE" w:rsidP="00A950CE">
      <w:pPr>
        <w:tabs>
          <w:tab w:val="left" w:pos="1440"/>
        </w:tabs>
        <w:ind w:left="709" w:hanging="709"/>
        <w:rPr>
          <w:lang w:val="el-GR"/>
        </w:rPr>
      </w:pPr>
      <w:r>
        <w:rPr>
          <w:lang w:val="el-GR"/>
        </w:rPr>
        <w:t xml:space="preserve">      </w:t>
      </w:r>
      <w:r w:rsidR="00F2230E" w:rsidRPr="00A950CE">
        <w:rPr>
          <w:lang w:val="el-GR"/>
        </w:rPr>
        <w:t>.</w:t>
      </w:r>
    </w:p>
    <w:p w:rsidR="00F2230E" w:rsidRPr="003B4E3B" w:rsidRDefault="003B4E3B" w:rsidP="003B4E3B">
      <w:pPr>
        <w:tabs>
          <w:tab w:val="left" w:pos="1440"/>
        </w:tabs>
        <w:ind w:left="709" w:hanging="709"/>
        <w:rPr>
          <w:lang w:val="el-GR"/>
        </w:rPr>
      </w:pPr>
      <w:r>
        <w:rPr>
          <w:lang w:val="el-GR"/>
        </w:rPr>
        <w:t xml:space="preserve">     </w:t>
      </w:r>
      <w:r w:rsidR="00C059C7">
        <w:rPr>
          <w:lang w:val="el-GR"/>
        </w:rPr>
        <w:t>Α2</w:t>
      </w:r>
      <w:r w:rsidR="00A950CE" w:rsidRPr="003B4E3B">
        <w:rPr>
          <w:lang w:val="el-GR"/>
        </w:rPr>
        <w:t xml:space="preserve">)  </w:t>
      </w:r>
      <w:r w:rsidR="00F2230E" w:rsidRPr="003B4E3B">
        <w:rPr>
          <w:lang w:val="el-GR"/>
        </w:rPr>
        <w:t xml:space="preserve">Κατά την κίνησή του το σώμα περνά </w:t>
      </w:r>
      <w:proofErr w:type="spellStart"/>
      <w:r w:rsidR="00F2230E" w:rsidRPr="003B4E3B">
        <w:rPr>
          <w:lang w:val="el-GR"/>
        </w:rPr>
        <w:t>απο</w:t>
      </w:r>
      <w:proofErr w:type="spellEnd"/>
      <w:r w:rsidR="00F2230E" w:rsidRPr="003B4E3B">
        <w:rPr>
          <w:lang w:val="el-GR"/>
        </w:rPr>
        <w:t xml:space="preserve"> ένα  σημείο, στο οποίο η </w:t>
      </w:r>
      <w:r>
        <w:rPr>
          <w:lang w:val="el-GR"/>
        </w:rPr>
        <w:t xml:space="preserve">       </w:t>
      </w:r>
      <w:r w:rsidR="00F2230E" w:rsidRPr="003B4E3B">
        <w:rPr>
          <w:lang w:val="el-GR"/>
        </w:rPr>
        <w:t>συνολική (συνισταμένη) δύναμη είναι μηδέν. Το σημείο αυτό λέγεται …</w:t>
      </w:r>
      <w:r w:rsidR="00C059C7" w:rsidRPr="00C059C7">
        <w:rPr>
          <w:color w:val="FF0000"/>
          <w:lang w:val="el-GR"/>
        </w:rPr>
        <w:t>ΘΕΣΗ</w:t>
      </w:r>
      <w:r w:rsidR="00F2230E" w:rsidRPr="00C059C7">
        <w:rPr>
          <w:color w:val="FF0000"/>
          <w:lang w:val="el-GR"/>
        </w:rPr>
        <w:t>… …</w:t>
      </w:r>
      <w:r w:rsidR="00C059C7" w:rsidRPr="00C059C7">
        <w:rPr>
          <w:color w:val="FF0000"/>
          <w:lang w:val="el-GR"/>
        </w:rPr>
        <w:t>ΙΣΟΡΡΟΠΙΑΣ</w:t>
      </w:r>
      <w:r w:rsidR="00F2230E" w:rsidRPr="003B4E3B">
        <w:rPr>
          <w:lang w:val="el-GR"/>
        </w:rPr>
        <w:t>…</w:t>
      </w:r>
    </w:p>
    <w:p w:rsidR="00F2230E" w:rsidRPr="00BE4046" w:rsidRDefault="00F2230E" w:rsidP="00F2230E">
      <w:pPr>
        <w:pStyle w:val="a4"/>
        <w:tabs>
          <w:tab w:val="left" w:pos="1440"/>
        </w:tabs>
        <w:rPr>
          <w:lang w:val="el-GR"/>
        </w:rPr>
      </w:pPr>
      <w:r>
        <w:rPr>
          <w:lang w:val="el-GR"/>
        </w:rPr>
        <w:t>Γύρω από τη θέση ισορροπίας, γίνεται η ταλ</w:t>
      </w:r>
      <w:r w:rsidR="003B4E3B">
        <w:rPr>
          <w:lang w:val="el-GR"/>
        </w:rPr>
        <w:t>άντωση.</w:t>
      </w:r>
    </w:p>
    <w:p w:rsidR="008172CD" w:rsidRDefault="008172CD" w:rsidP="008172CD">
      <w:pPr>
        <w:tabs>
          <w:tab w:val="left" w:pos="1440"/>
        </w:tabs>
        <w:spacing w:line="360" w:lineRule="auto"/>
        <w:rPr>
          <w:lang w:val="el-GR"/>
        </w:rPr>
      </w:pPr>
    </w:p>
    <w:p w:rsidR="00711DB1" w:rsidRPr="003B4E3B" w:rsidRDefault="00C059C7" w:rsidP="003B4E3B">
      <w:pPr>
        <w:tabs>
          <w:tab w:val="left" w:pos="1440"/>
        </w:tabs>
        <w:spacing w:line="360" w:lineRule="auto"/>
        <w:ind w:left="851" w:hanging="851"/>
        <w:rPr>
          <w:lang w:val="el-GR"/>
        </w:rPr>
      </w:pPr>
      <w:r>
        <w:rPr>
          <w:bCs/>
          <w:iCs/>
          <w:lang w:val="el-GR"/>
        </w:rPr>
        <w:t xml:space="preserve">      Α3</w:t>
      </w:r>
      <w:r w:rsidR="003B4E3B">
        <w:rPr>
          <w:bCs/>
          <w:iCs/>
          <w:lang w:val="el-GR"/>
        </w:rPr>
        <w:t xml:space="preserve">)  </w:t>
      </w:r>
      <w:r w:rsidR="008172CD" w:rsidRPr="003B4E3B">
        <w:rPr>
          <w:bCs/>
          <w:iCs/>
          <w:lang w:val="el-GR"/>
        </w:rPr>
        <w:t>Η</w:t>
      </w:r>
      <w:r w:rsidR="00711DB1" w:rsidRPr="003B4E3B">
        <w:rPr>
          <w:bCs/>
          <w:iCs/>
          <w:lang w:val="el-GR"/>
        </w:rPr>
        <w:t xml:space="preserve"> συνολική δύναμη </w:t>
      </w:r>
      <w:r w:rsidR="008172CD" w:rsidRPr="003B4E3B">
        <w:rPr>
          <w:bCs/>
          <w:iCs/>
          <w:lang w:val="el-GR"/>
        </w:rPr>
        <w:t xml:space="preserve">που ασκείται πάνω στο σώμα </w:t>
      </w:r>
      <w:r w:rsidR="00E73F4D" w:rsidRPr="003B4E3B">
        <w:rPr>
          <w:bCs/>
          <w:iCs/>
          <w:lang w:val="el-GR"/>
        </w:rPr>
        <w:t xml:space="preserve">τείνει πάντα να επαναφέρει  το  σώμα  στη  θέση ισορροπίας  </w:t>
      </w:r>
      <w:proofErr w:type="spellStart"/>
      <w:r w:rsidR="00E73F4D" w:rsidRPr="003B4E3B">
        <w:rPr>
          <w:bCs/>
          <w:iCs/>
          <w:lang w:val="el-GR"/>
        </w:rPr>
        <w:t>γιαυτό</w:t>
      </w:r>
      <w:proofErr w:type="spellEnd"/>
      <w:r w:rsidR="00E73F4D" w:rsidRPr="003B4E3B">
        <w:rPr>
          <w:bCs/>
          <w:iCs/>
          <w:lang w:val="el-GR"/>
        </w:rPr>
        <w:t xml:space="preserve">  </w:t>
      </w:r>
      <w:r w:rsidR="008172CD" w:rsidRPr="003B4E3B">
        <w:rPr>
          <w:bCs/>
          <w:iCs/>
          <w:lang w:val="el-GR"/>
        </w:rPr>
        <w:t>λέγεται</w:t>
      </w:r>
      <w:r w:rsidR="00DD787E" w:rsidRPr="003B4E3B">
        <w:rPr>
          <w:bCs/>
          <w:iCs/>
          <w:lang w:val="el-GR"/>
        </w:rPr>
        <w:t xml:space="preserve">      …</w:t>
      </w:r>
      <w:r w:rsidRPr="00C059C7">
        <w:rPr>
          <w:bCs/>
          <w:iCs/>
          <w:color w:val="FF0000"/>
          <w:lang w:val="el-GR"/>
        </w:rPr>
        <w:t>ΔΥΝΑΜΗ</w:t>
      </w:r>
      <w:r w:rsidR="00DD787E" w:rsidRPr="00C059C7">
        <w:rPr>
          <w:bCs/>
          <w:iCs/>
          <w:color w:val="FF0000"/>
          <w:lang w:val="el-GR"/>
        </w:rPr>
        <w:t>…</w:t>
      </w:r>
      <w:r w:rsidR="00E73F4D" w:rsidRPr="00C059C7">
        <w:rPr>
          <w:bCs/>
          <w:iCs/>
          <w:color w:val="FF0000"/>
          <w:lang w:val="el-GR"/>
        </w:rPr>
        <w:t xml:space="preserve">  </w:t>
      </w:r>
      <w:r w:rsidR="00DD787E" w:rsidRPr="00C059C7">
        <w:rPr>
          <w:bCs/>
          <w:iCs/>
          <w:color w:val="FF0000"/>
          <w:lang w:val="el-GR"/>
        </w:rPr>
        <w:t>…</w:t>
      </w:r>
      <w:r w:rsidRPr="00C059C7">
        <w:rPr>
          <w:bCs/>
          <w:iCs/>
          <w:color w:val="FF0000"/>
          <w:lang w:val="el-GR"/>
        </w:rPr>
        <w:t>ΕΠΑΝΑΦΟΡΑΣ</w:t>
      </w:r>
      <w:r w:rsidR="00DD787E" w:rsidRPr="003B4E3B">
        <w:rPr>
          <w:bCs/>
          <w:iCs/>
          <w:lang w:val="el-GR"/>
        </w:rPr>
        <w:t>…</w:t>
      </w:r>
      <w:r w:rsidR="00711DB1" w:rsidRPr="003B4E3B">
        <w:rPr>
          <w:b/>
          <w:bCs/>
          <w:iCs/>
          <w:lang w:val="el-GR"/>
        </w:rPr>
        <w:t xml:space="preserve"> </w:t>
      </w:r>
    </w:p>
    <w:p w:rsidR="00DB229B" w:rsidRPr="00AD3135" w:rsidRDefault="00DB229B" w:rsidP="00DB229B">
      <w:pPr>
        <w:tabs>
          <w:tab w:val="left" w:pos="1440"/>
        </w:tabs>
        <w:ind w:left="1080"/>
        <w:rPr>
          <w:lang w:val="el-GR"/>
        </w:rPr>
      </w:pPr>
    </w:p>
    <w:p w:rsidR="00DB229B" w:rsidRPr="003B4E3B" w:rsidRDefault="00C059C7" w:rsidP="003B4E3B">
      <w:pPr>
        <w:tabs>
          <w:tab w:val="left" w:pos="2115"/>
        </w:tabs>
        <w:rPr>
          <w:bCs/>
          <w:iCs/>
          <w:lang w:val="el-GR"/>
        </w:rPr>
      </w:pPr>
      <w:r>
        <w:rPr>
          <w:bCs/>
          <w:iCs/>
          <w:lang w:val="el-GR"/>
        </w:rPr>
        <w:t xml:space="preserve">      Α4</w:t>
      </w:r>
      <w:r w:rsidR="003B4E3B">
        <w:rPr>
          <w:bCs/>
          <w:iCs/>
          <w:lang w:val="el-GR"/>
        </w:rPr>
        <w:t xml:space="preserve">)  </w:t>
      </w:r>
      <w:r w:rsidR="00711DB1" w:rsidRPr="003B4E3B">
        <w:rPr>
          <w:bCs/>
          <w:iCs/>
          <w:lang w:val="el-GR"/>
        </w:rPr>
        <w:t>Πότε λέμε ότι ένα σώμα εκτελεί Απλή Αρμονική Ταλά</w:t>
      </w:r>
      <w:r w:rsidR="00DB229B" w:rsidRPr="003B4E3B">
        <w:rPr>
          <w:bCs/>
          <w:iCs/>
          <w:lang w:val="el-GR"/>
        </w:rPr>
        <w:t>ντωση</w:t>
      </w:r>
    </w:p>
    <w:p w:rsidR="00DB229B" w:rsidRDefault="00DB229B" w:rsidP="00DB229B">
      <w:pPr>
        <w:tabs>
          <w:tab w:val="left" w:pos="1080"/>
          <w:tab w:val="left" w:pos="2115"/>
        </w:tabs>
        <w:ind w:left="360"/>
        <w:rPr>
          <w:b/>
          <w:bCs/>
          <w:i/>
          <w:iCs/>
          <w:lang w:val="el-GR"/>
        </w:rPr>
      </w:pPr>
    </w:p>
    <w:p w:rsidR="008172CD" w:rsidRDefault="00C059C7" w:rsidP="00DD787E">
      <w:pPr>
        <w:tabs>
          <w:tab w:val="left" w:pos="1440"/>
          <w:tab w:val="num" w:pos="2040"/>
          <w:tab w:val="left" w:pos="4678"/>
        </w:tabs>
        <w:spacing w:line="360" w:lineRule="auto"/>
        <w:rPr>
          <w:lang w:val="el-GR"/>
        </w:rPr>
      </w:pPr>
      <w:r>
        <w:rPr>
          <w:lang w:val="el-GR"/>
        </w:rPr>
        <w:t>…</w:t>
      </w:r>
      <w:r w:rsidRPr="00C059C7">
        <w:rPr>
          <w:color w:val="FF0000"/>
          <w:lang w:val="el-GR"/>
        </w:rPr>
        <w:t>ΕΝΑ  .ΣΩΜΑ  ΕΚΤΕΛΕΙ  ΑΠΛΗ  ΑΡΜΟΝΙΚΗ  ΤΑΛΑΝΤΩΣΗ  ΟΤΑΝ  ΚΑΘΕ  ΧΡΟΝΙΚΗ  ΣΤΙΓΜΗ,  Η  ΔΥΝΑΜΗ  ΕΠΑΝΑΦΟΡΑΣ  ΠΟΥ  ΑΣΚΕΊΤΑΙ  ΣΤΟ  ΣΩΜΑ  ΕΝΑΙ  ΑΝΑΛΟΓΗ  ΤΗΣ  ΑΠΟΜΑΚΡΥΝΣΗΣ  ΤΟΥ  ΑΠΟ  ΤΗ  ΘΕΣΗ  ΙΣΟΡΡΟΠΙΑΣ</w:t>
      </w:r>
      <w:r w:rsidR="00711DB1">
        <w:rPr>
          <w:lang w:val="el-GR"/>
        </w:rPr>
        <w:t>…</w:t>
      </w:r>
      <w:r w:rsidR="008172CD">
        <w:rPr>
          <w:lang w:val="el-GR"/>
        </w:rPr>
        <w:t xml:space="preserve">         </w:t>
      </w:r>
    </w:p>
    <w:p w:rsidR="008172CD" w:rsidRDefault="008172CD" w:rsidP="00DD787E">
      <w:pPr>
        <w:tabs>
          <w:tab w:val="left" w:pos="1440"/>
          <w:tab w:val="num" w:pos="2040"/>
          <w:tab w:val="left" w:pos="4678"/>
        </w:tabs>
        <w:spacing w:line="360" w:lineRule="auto"/>
        <w:rPr>
          <w:lang w:val="el-GR"/>
        </w:rPr>
      </w:pPr>
    </w:p>
    <w:p w:rsidR="00DD787E" w:rsidRPr="00DD787E" w:rsidRDefault="003B4E3B" w:rsidP="008172CD">
      <w:pPr>
        <w:tabs>
          <w:tab w:val="left" w:pos="1440"/>
          <w:tab w:val="num" w:pos="2040"/>
          <w:tab w:val="left" w:pos="4678"/>
        </w:tabs>
        <w:spacing w:line="360" w:lineRule="auto"/>
        <w:ind w:left="709"/>
        <w:rPr>
          <w:lang w:val="el-GR"/>
        </w:rPr>
      </w:pPr>
      <w:r>
        <w:rPr>
          <w:b/>
          <w:bCs/>
          <w:u w:val="single"/>
          <w:lang w:val="el-GR"/>
        </w:rPr>
        <w:t xml:space="preserve">Β)   </w:t>
      </w:r>
      <w:r w:rsidR="00DD787E" w:rsidRPr="00DD787E">
        <w:rPr>
          <w:b/>
          <w:bCs/>
          <w:u w:val="single"/>
          <w:lang w:val="el-GR"/>
        </w:rPr>
        <w:t>Μεγέθη που χαρακτηρίζουν μια Ταλάντωση</w:t>
      </w:r>
    </w:p>
    <w:p w:rsidR="00DD787E" w:rsidRPr="007F1B1E" w:rsidRDefault="00DD787E" w:rsidP="00DD787E">
      <w:pPr>
        <w:tabs>
          <w:tab w:val="left" w:pos="851"/>
          <w:tab w:val="left" w:pos="1134"/>
        </w:tabs>
        <w:rPr>
          <w:lang w:val="el-GR"/>
        </w:rPr>
      </w:pPr>
    </w:p>
    <w:p w:rsidR="00DD787E" w:rsidRDefault="003B4E3B" w:rsidP="00616107">
      <w:pPr>
        <w:pStyle w:val="a4"/>
        <w:numPr>
          <w:ilvl w:val="0"/>
          <w:numId w:val="11"/>
        </w:numPr>
        <w:tabs>
          <w:tab w:val="left" w:pos="851"/>
          <w:tab w:val="left" w:pos="1134"/>
        </w:tabs>
        <w:rPr>
          <w:lang w:val="el-GR"/>
        </w:rPr>
      </w:pPr>
      <w:r>
        <w:rPr>
          <w:b/>
          <w:lang w:val="el-GR"/>
        </w:rPr>
        <w:t xml:space="preserve">Β1)   </w:t>
      </w:r>
      <w:r w:rsidR="00DD787E" w:rsidRPr="00DD787E">
        <w:rPr>
          <w:b/>
          <w:lang w:val="el-GR"/>
        </w:rPr>
        <w:t>Περίοδος   Τ</w:t>
      </w:r>
      <w:r w:rsidR="00DD787E" w:rsidRPr="00DD787E">
        <w:rPr>
          <w:lang w:val="el-GR"/>
        </w:rPr>
        <w:t xml:space="preserve">   </w:t>
      </w:r>
      <w:r w:rsidR="008172CD">
        <w:rPr>
          <w:lang w:val="el-GR"/>
        </w:rPr>
        <w:t>ονομάζεται ο …</w:t>
      </w:r>
      <w:r w:rsidR="00C059C7" w:rsidRPr="00C059C7">
        <w:rPr>
          <w:color w:val="FF0000"/>
          <w:lang w:val="el-GR"/>
        </w:rPr>
        <w:t>ΧΡΟΝΟΣ</w:t>
      </w:r>
      <w:r w:rsidR="00C059C7">
        <w:rPr>
          <w:lang w:val="el-GR"/>
        </w:rPr>
        <w:t>…</w:t>
      </w:r>
      <w:r w:rsidR="008172CD">
        <w:rPr>
          <w:lang w:val="el-GR"/>
        </w:rPr>
        <w:t>.</w:t>
      </w:r>
      <w:r w:rsidR="00DD787E">
        <w:rPr>
          <w:lang w:val="el-GR"/>
        </w:rPr>
        <w:t xml:space="preserve"> που απαιτείται για μία πλήρη ταλάντωση</w:t>
      </w:r>
    </w:p>
    <w:p w:rsidR="00DD787E" w:rsidRPr="00620B30" w:rsidRDefault="00DD787E" w:rsidP="00DD787E">
      <w:pPr>
        <w:pStyle w:val="a4"/>
        <w:tabs>
          <w:tab w:val="left" w:pos="851"/>
          <w:tab w:val="left" w:pos="1440"/>
        </w:tabs>
        <w:spacing w:line="360" w:lineRule="auto"/>
        <w:rPr>
          <w:b/>
          <w:lang w:val="el-GR"/>
        </w:rPr>
      </w:pPr>
      <w:r>
        <w:rPr>
          <w:lang w:val="el-GR"/>
        </w:rPr>
        <w:t xml:space="preserve">Μονάδες της περιόδου είναι το </w:t>
      </w:r>
      <w:r>
        <w:rPr>
          <w:lang w:val="en-US"/>
        </w:rPr>
        <w:t>sec</w:t>
      </w:r>
      <w:r>
        <w:rPr>
          <w:lang w:val="el-GR"/>
        </w:rPr>
        <w:t xml:space="preserve">, </w:t>
      </w:r>
      <w:r>
        <w:rPr>
          <w:lang w:val="en-US"/>
        </w:rPr>
        <w:t>min</w:t>
      </w:r>
      <w:r w:rsidRPr="007F1B1E">
        <w:rPr>
          <w:lang w:val="el-GR"/>
        </w:rPr>
        <w:t xml:space="preserve">, </w:t>
      </w:r>
      <w:r>
        <w:rPr>
          <w:lang w:val="en-US"/>
        </w:rPr>
        <w:t>hour</w:t>
      </w:r>
      <w:r w:rsidRPr="007F1B1E">
        <w:rPr>
          <w:lang w:val="el-GR"/>
        </w:rPr>
        <w:t xml:space="preserve"> </w:t>
      </w:r>
      <w:r w:rsidRPr="00166722">
        <w:rPr>
          <w:lang w:val="el-GR"/>
        </w:rPr>
        <w:t>(</w:t>
      </w:r>
      <w:r>
        <w:rPr>
          <w:lang w:val="el-GR"/>
        </w:rPr>
        <w:t xml:space="preserve">στο </w:t>
      </w:r>
      <w:r>
        <w:rPr>
          <w:lang w:val="en-US"/>
        </w:rPr>
        <w:t>SI</w:t>
      </w:r>
      <w:r w:rsidRPr="00166722">
        <w:rPr>
          <w:lang w:val="el-GR"/>
        </w:rPr>
        <w:t xml:space="preserve"> </w:t>
      </w:r>
      <w:r>
        <w:rPr>
          <w:lang w:val="el-GR"/>
        </w:rPr>
        <w:t xml:space="preserve">είναι το </w:t>
      </w:r>
      <w:r>
        <w:rPr>
          <w:lang w:val="en-US"/>
        </w:rPr>
        <w:t>sec</w:t>
      </w:r>
      <w:r w:rsidRPr="00166722">
        <w:rPr>
          <w:lang w:val="el-GR"/>
        </w:rPr>
        <w:t>)</w:t>
      </w:r>
    </w:p>
    <w:p w:rsidR="00DD787E" w:rsidRPr="00DD787E" w:rsidRDefault="00DD787E" w:rsidP="00DD787E">
      <w:pPr>
        <w:tabs>
          <w:tab w:val="left" w:pos="851"/>
          <w:tab w:val="left" w:pos="1134"/>
        </w:tabs>
        <w:ind w:left="360"/>
        <w:rPr>
          <w:lang w:val="el-GR"/>
        </w:rPr>
      </w:pPr>
    </w:p>
    <w:p w:rsidR="00CA44F6" w:rsidRPr="00CA44F6" w:rsidRDefault="003B4E3B" w:rsidP="00CA44F6">
      <w:pPr>
        <w:pStyle w:val="a4"/>
        <w:numPr>
          <w:ilvl w:val="0"/>
          <w:numId w:val="11"/>
        </w:numPr>
        <w:tabs>
          <w:tab w:val="left" w:pos="851"/>
          <w:tab w:val="left" w:pos="1440"/>
        </w:tabs>
        <w:spacing w:line="360" w:lineRule="auto"/>
        <w:rPr>
          <w:b/>
          <w:lang w:val="el-GR"/>
        </w:rPr>
      </w:pPr>
      <w:r w:rsidRPr="003B4E3B">
        <w:rPr>
          <w:b/>
          <w:lang w:val="el-GR"/>
        </w:rPr>
        <w:t xml:space="preserve">Β2)  </w:t>
      </w:r>
      <w:r w:rsidR="00DD787E" w:rsidRPr="003B4E3B">
        <w:rPr>
          <w:b/>
          <w:lang w:val="el-GR"/>
        </w:rPr>
        <w:t xml:space="preserve">Συχνότητα  </w:t>
      </w:r>
      <w:r w:rsidR="00DD787E" w:rsidRPr="003B4E3B">
        <w:rPr>
          <w:b/>
          <w:lang w:val="en-US"/>
        </w:rPr>
        <w:t>f</w:t>
      </w:r>
      <w:r w:rsidR="008172CD">
        <w:rPr>
          <w:lang w:val="el-GR"/>
        </w:rPr>
        <w:t xml:space="preserve"> </w:t>
      </w:r>
      <w:r w:rsidR="00DD787E" w:rsidRPr="00CA44F6">
        <w:rPr>
          <w:lang w:val="el-GR"/>
        </w:rPr>
        <w:t xml:space="preserve"> </w:t>
      </w:r>
      <w:r w:rsidR="00CA44F6" w:rsidRPr="00CA44F6">
        <w:rPr>
          <w:lang w:val="el-GR"/>
        </w:rPr>
        <w:t xml:space="preserve">ονομάζεται </w:t>
      </w:r>
      <w:r w:rsidR="008172CD">
        <w:rPr>
          <w:lang w:val="el-GR"/>
        </w:rPr>
        <w:t>ο αριθμός των …</w:t>
      </w:r>
      <w:r w:rsidR="00C059C7" w:rsidRPr="00C059C7">
        <w:rPr>
          <w:color w:val="FF0000"/>
          <w:lang w:val="el-GR"/>
        </w:rPr>
        <w:t>ΠΛΗΡΩΝ.</w:t>
      </w:r>
      <w:r w:rsidR="008172CD" w:rsidRPr="00C059C7">
        <w:rPr>
          <w:color w:val="FF0000"/>
          <w:lang w:val="el-GR"/>
        </w:rPr>
        <w:t>..  …</w:t>
      </w:r>
      <w:r w:rsidR="00C059C7" w:rsidRPr="00C059C7">
        <w:rPr>
          <w:color w:val="FF0000"/>
          <w:lang w:val="el-GR"/>
        </w:rPr>
        <w:t>ΤΑΛΑΝΤΩΣΕΩΝ</w:t>
      </w:r>
      <w:r w:rsidR="008172CD">
        <w:rPr>
          <w:lang w:val="el-GR"/>
        </w:rPr>
        <w:t>….</w:t>
      </w:r>
      <w:r w:rsidR="00CA44F6" w:rsidRPr="00CA44F6">
        <w:rPr>
          <w:lang w:val="el-GR"/>
        </w:rPr>
        <w:t xml:space="preserve"> (Ν) που εκτελεί ένα σώμα σε χρονικό διάστημα Δ</w:t>
      </w:r>
      <w:r w:rsidR="00CA44F6" w:rsidRPr="00CA44F6">
        <w:rPr>
          <w:lang w:val="en-US"/>
        </w:rPr>
        <w:t>t</w:t>
      </w:r>
      <w:r w:rsidR="00CA44F6" w:rsidRPr="00CA44F6">
        <w:rPr>
          <w:lang w:val="el-GR"/>
        </w:rPr>
        <w:t xml:space="preserve"> προς το αντίστοιχο χρονικό διάστημα Δ</w:t>
      </w:r>
      <w:r w:rsidR="00CA44F6" w:rsidRPr="00CA44F6">
        <w:rPr>
          <w:lang w:val="en-US"/>
        </w:rPr>
        <w:t>t</w:t>
      </w:r>
    </w:p>
    <w:p w:rsidR="00CA44F6" w:rsidRPr="00DD7CBA" w:rsidRDefault="00CA44F6" w:rsidP="00CA44F6">
      <w:pPr>
        <w:pStyle w:val="a4"/>
        <w:tabs>
          <w:tab w:val="left" w:pos="851"/>
          <w:tab w:val="left" w:pos="1440"/>
        </w:tabs>
        <w:spacing w:line="360" w:lineRule="auto"/>
        <w:ind w:left="1418"/>
        <w:rPr>
          <w:b/>
          <w:lang w:val="el-GR"/>
        </w:rPr>
      </w:pPr>
      <m:oMath>
        <m:r>
          <w:rPr>
            <w:rFonts w:ascii="Cambria Math" w:hAnsi="Cambria Math"/>
            <w:sz w:val="32"/>
            <w:szCs w:val="32"/>
            <w:lang w:val="en-US"/>
          </w:rPr>
          <m:t>f</m:t>
        </m:r>
        <m:r>
          <w:rPr>
            <w:rFonts w:ascii="Cambria Math" w:hAnsi="Cambria Math"/>
            <w:sz w:val="32"/>
            <w:szCs w:val="32"/>
            <w:lang w:val="el-GR"/>
          </w:rPr>
          <m:t>=</m:t>
        </m:r>
        <m:f>
          <m:fPr>
            <m:ctrlPr>
              <w:rPr>
                <w:rFonts w:ascii="Cambria Math" w:hAnsi="Cambria Math"/>
                <w:i/>
                <w:sz w:val="32"/>
                <w:szCs w:val="32"/>
                <w:lang w:val="en-US"/>
              </w:rPr>
            </m:ctrlPr>
          </m:fPr>
          <m:num>
            <m:r>
              <w:rPr>
                <w:rFonts w:ascii="Cambria Math" w:hAnsi="Cambria Math"/>
                <w:sz w:val="32"/>
                <w:szCs w:val="32"/>
                <w:lang w:val="en-US"/>
              </w:rPr>
              <m:t>N</m:t>
            </m:r>
          </m:num>
          <m:den>
            <m:r>
              <w:rPr>
                <w:rFonts w:ascii="Cambria Math" w:hAnsi="Cambria Math"/>
                <w:sz w:val="32"/>
                <w:szCs w:val="32"/>
                <w:lang w:val="el-GR"/>
              </w:rPr>
              <m:t>Δ</m:t>
            </m:r>
            <m:r>
              <w:rPr>
                <w:rFonts w:ascii="Cambria Math" w:hAnsi="Cambria Math"/>
                <w:sz w:val="32"/>
                <w:szCs w:val="32"/>
                <w:lang w:val="en-US"/>
              </w:rPr>
              <m:t>t</m:t>
            </m:r>
          </m:den>
        </m:f>
        <m:r>
          <w:rPr>
            <w:rFonts w:ascii="Cambria Math" w:hAnsi="Cambria Math"/>
            <w:sz w:val="32"/>
            <w:szCs w:val="32"/>
            <w:lang w:val="el-GR"/>
          </w:rPr>
          <m:t>=</m:t>
        </m:r>
        <m:f>
          <m:fPr>
            <m:ctrlPr>
              <w:rPr>
                <w:rFonts w:ascii="Cambria Math" w:hAnsi="Cambria Math"/>
                <w:i/>
                <w:sz w:val="32"/>
                <w:szCs w:val="32"/>
                <w:lang w:val="en-US"/>
              </w:rPr>
            </m:ctrlPr>
          </m:fPr>
          <m:num>
            <m:r>
              <w:rPr>
                <w:rFonts w:ascii="Cambria Math" w:hAnsi="Cambria Math"/>
                <w:sz w:val="32"/>
                <w:szCs w:val="32"/>
                <w:lang w:val="en-US"/>
              </w:rPr>
              <m:t>αριθμ</m:t>
            </m:r>
            <m:r>
              <w:rPr>
                <w:rFonts w:ascii="Cambria Math" w:hAnsi="Cambria Math"/>
                <w:sz w:val="32"/>
                <w:szCs w:val="32"/>
                <w:lang w:val="el-GR"/>
              </w:rPr>
              <m:t>ό</m:t>
            </m:r>
            <m:r>
              <w:rPr>
                <w:rFonts w:ascii="Cambria Math" w:hAnsi="Cambria Math"/>
                <w:sz w:val="32"/>
                <w:szCs w:val="32"/>
                <w:lang w:val="en-US"/>
              </w:rPr>
              <m:t>ς</m:t>
            </m:r>
            <m:r>
              <w:rPr>
                <w:rFonts w:ascii="Cambria Math" w:hAnsi="Cambria Math"/>
                <w:sz w:val="32"/>
                <w:szCs w:val="32"/>
                <w:lang w:val="el-GR"/>
              </w:rPr>
              <m:t xml:space="preserve"> </m:t>
            </m:r>
            <m:r>
              <w:rPr>
                <w:rFonts w:ascii="Cambria Math" w:hAnsi="Cambria Math"/>
                <w:sz w:val="32"/>
                <w:szCs w:val="32"/>
                <w:lang w:val="en-US"/>
              </w:rPr>
              <m:t>ταλαντ</m:t>
            </m:r>
            <m:r>
              <w:rPr>
                <w:rFonts w:ascii="Cambria Math" w:hAnsi="Cambria Math"/>
                <w:sz w:val="32"/>
                <w:szCs w:val="32"/>
                <w:lang w:val="el-GR"/>
              </w:rPr>
              <m:t>ώ</m:t>
            </m:r>
            <m:r>
              <w:rPr>
                <w:rFonts w:ascii="Cambria Math" w:hAnsi="Cambria Math"/>
                <w:sz w:val="32"/>
                <w:szCs w:val="32"/>
                <w:lang w:val="en-US"/>
              </w:rPr>
              <m:t>σεων</m:t>
            </m:r>
            <m:r>
              <w:rPr>
                <w:rFonts w:ascii="Cambria Math" w:hAnsi="Cambria Math"/>
                <w:sz w:val="32"/>
                <w:szCs w:val="32"/>
                <w:lang w:val="el-GR"/>
              </w:rPr>
              <m:t xml:space="preserve"> </m:t>
            </m:r>
          </m:num>
          <m:den>
            <m:r>
              <w:rPr>
                <w:rFonts w:ascii="Cambria Math" w:hAnsi="Cambria Math"/>
                <w:sz w:val="32"/>
                <w:szCs w:val="32"/>
                <w:lang w:val="el-GR"/>
              </w:rPr>
              <m:t>χρονικό διάστημα</m:t>
            </m:r>
          </m:den>
        </m:f>
      </m:oMath>
      <w:r>
        <w:rPr>
          <w:sz w:val="32"/>
          <w:szCs w:val="32"/>
          <w:lang w:val="el-GR"/>
        </w:rPr>
        <w:tab/>
      </w:r>
    </w:p>
    <w:p w:rsidR="00CA44F6" w:rsidRDefault="00CA44F6" w:rsidP="00CA44F6">
      <w:pPr>
        <w:tabs>
          <w:tab w:val="left" w:pos="851"/>
          <w:tab w:val="left" w:pos="1440"/>
        </w:tabs>
        <w:spacing w:line="360" w:lineRule="auto"/>
        <w:rPr>
          <w:lang w:val="el-GR"/>
        </w:rPr>
      </w:pPr>
      <w:r>
        <w:rPr>
          <w:lang w:val="el-GR"/>
        </w:rPr>
        <w:t xml:space="preserve">            </w:t>
      </w:r>
      <w:r w:rsidR="00DD787E" w:rsidRPr="00CA44F6">
        <w:rPr>
          <w:lang w:val="el-GR"/>
        </w:rPr>
        <w:t xml:space="preserve"> </w:t>
      </w:r>
      <w:r w:rsidRPr="00CA44F6">
        <w:rPr>
          <w:lang w:val="el-GR"/>
        </w:rPr>
        <w:t>Μονάδες της συχνότητας  είναι το Η</w:t>
      </w:r>
      <w:r w:rsidRPr="00CA44F6">
        <w:rPr>
          <w:lang w:val="en-US"/>
        </w:rPr>
        <w:t>z</w:t>
      </w:r>
      <w:r w:rsidR="00C059C7">
        <w:rPr>
          <w:lang w:val="el-GR"/>
        </w:rPr>
        <w:t xml:space="preserve"> (όπως φαίνεται από</w:t>
      </w:r>
      <w:r w:rsidRPr="00CA44F6">
        <w:rPr>
          <w:lang w:val="el-GR"/>
        </w:rPr>
        <w:t xml:space="preserve"> παραπάνω  </w:t>
      </w:r>
      <m:oMath>
        <m:r>
          <w:rPr>
            <w:rFonts w:ascii="Cambria Math" w:hAnsi="Cambria Math"/>
            <w:lang w:val="el-GR"/>
          </w:rPr>
          <m:t>Hz=</m:t>
        </m:r>
        <m:f>
          <m:fPr>
            <m:ctrlPr>
              <w:rPr>
                <w:rFonts w:ascii="Cambria Math" w:hAnsi="Cambria Math"/>
                <w:i/>
                <w:lang w:val="el-GR"/>
              </w:rPr>
            </m:ctrlPr>
          </m:fPr>
          <m:num>
            <m:r>
              <w:rPr>
                <w:rFonts w:ascii="Cambria Math" w:hAnsi="Cambria Math"/>
                <w:lang w:val="el-GR"/>
              </w:rPr>
              <m:t>1</m:t>
            </m:r>
          </m:num>
          <m:den>
            <m:r>
              <w:rPr>
                <w:rFonts w:ascii="Cambria Math" w:hAnsi="Cambria Math"/>
                <w:lang w:val="el-GR"/>
              </w:rPr>
              <m:t>sec</m:t>
            </m:r>
          </m:den>
        </m:f>
      </m:oMath>
      <w:r w:rsidRPr="00CA44F6">
        <w:rPr>
          <w:lang w:val="el-GR"/>
        </w:rPr>
        <w:t>)</w:t>
      </w:r>
    </w:p>
    <w:p w:rsidR="00CA44F6" w:rsidRPr="00CA44F6" w:rsidRDefault="00CA44F6" w:rsidP="00CA44F6">
      <w:pPr>
        <w:pStyle w:val="a4"/>
        <w:numPr>
          <w:ilvl w:val="0"/>
          <w:numId w:val="11"/>
        </w:numPr>
        <w:tabs>
          <w:tab w:val="left" w:pos="851"/>
          <w:tab w:val="left" w:pos="1440"/>
        </w:tabs>
        <w:spacing w:line="360" w:lineRule="auto"/>
        <w:rPr>
          <w:b/>
          <w:lang w:val="el-GR"/>
        </w:rPr>
      </w:pPr>
      <w:r w:rsidRPr="00CA44F6">
        <w:rPr>
          <w:lang w:val="el-GR"/>
        </w:rPr>
        <w:t>ΣΧΕΣΗ ΠΕΡΙΟΔΟΥ – ΣΥΧΝΟΤΗΤΑΣ ΤΑΛΑΝΤΩΣΗΣ</w:t>
      </w:r>
    </w:p>
    <w:p w:rsidR="00CA44F6" w:rsidRDefault="008172CD" w:rsidP="00CA44F6">
      <w:pPr>
        <w:tabs>
          <w:tab w:val="left" w:pos="851"/>
          <w:tab w:val="left" w:pos="1440"/>
        </w:tabs>
        <w:spacing w:line="360" w:lineRule="auto"/>
        <w:rPr>
          <w:lang w:val="el-GR"/>
        </w:rPr>
      </w:pPr>
      <m:oMath>
        <m:r>
          <w:rPr>
            <w:rFonts w:ascii="Cambria Math" w:hAnsi="Cambria Math"/>
            <w:sz w:val="32"/>
            <w:szCs w:val="32"/>
            <w:lang w:val="el-GR"/>
          </w:rPr>
          <m:t xml:space="preserve">     </m:t>
        </m:r>
        <m:r>
          <w:rPr>
            <w:rFonts w:ascii="Cambria Math" w:hAnsi="Cambria Math"/>
            <w:sz w:val="32"/>
            <w:szCs w:val="32"/>
            <w:lang w:val="en-US"/>
          </w:rPr>
          <m:t>f</m:t>
        </m:r>
        <m:r>
          <w:rPr>
            <w:rFonts w:ascii="Cambria Math" w:hAnsi="Cambria Math"/>
            <w:sz w:val="32"/>
            <w:szCs w:val="32"/>
            <w:lang w:val="el-GR"/>
          </w:rPr>
          <m:t>=</m:t>
        </m:r>
        <m:f>
          <m:fPr>
            <m:ctrlPr>
              <w:rPr>
                <w:rFonts w:ascii="Cambria Math" w:hAnsi="Cambria Math"/>
                <w:i/>
                <w:sz w:val="32"/>
                <w:szCs w:val="32"/>
                <w:lang w:val="en-US"/>
              </w:rPr>
            </m:ctrlPr>
          </m:fPr>
          <m:num>
            <m:r>
              <w:rPr>
                <w:rFonts w:ascii="Cambria Math" w:hAnsi="Cambria Math"/>
                <w:sz w:val="32"/>
                <w:szCs w:val="32"/>
                <w:lang w:val="el-GR"/>
              </w:rPr>
              <m:t>1</m:t>
            </m:r>
          </m:num>
          <m:den>
            <m:r>
              <w:rPr>
                <w:rFonts w:ascii="Cambria Math" w:hAnsi="Cambria Math"/>
                <w:sz w:val="32"/>
                <w:szCs w:val="32"/>
                <w:lang w:val="en-US"/>
              </w:rPr>
              <m:t>Τ</m:t>
            </m:r>
          </m:den>
        </m:f>
      </m:oMath>
      <w:r w:rsidR="00CA44F6" w:rsidRPr="00CA44F6">
        <w:rPr>
          <w:sz w:val="32"/>
          <w:szCs w:val="32"/>
          <w:lang w:val="el-GR"/>
        </w:rPr>
        <w:t xml:space="preserve">  </w:t>
      </w:r>
      <w:r w:rsidR="00CA44F6" w:rsidRPr="00CA44F6">
        <w:rPr>
          <w:lang w:val="el-GR"/>
        </w:rPr>
        <w:t xml:space="preserve">όταν το σώμα εκτελεί μία πλήρη ταλάντωση τότε ο χρόνος που απαιτείται είναι μία περίοδος </w:t>
      </w:r>
      <w:r w:rsidR="00CA44F6">
        <w:rPr>
          <w:lang w:val="el-GR"/>
        </w:rPr>
        <w:t>Τ</w:t>
      </w:r>
    </w:p>
    <w:p w:rsidR="00CA44F6" w:rsidRPr="00CA44F6" w:rsidRDefault="00CA44F6" w:rsidP="00CA44F6">
      <w:pPr>
        <w:tabs>
          <w:tab w:val="left" w:pos="851"/>
          <w:tab w:val="left" w:pos="1440"/>
        </w:tabs>
        <w:spacing w:line="360" w:lineRule="auto"/>
        <w:rPr>
          <w:b/>
          <w:lang w:val="el-GR"/>
        </w:rPr>
      </w:pPr>
    </w:p>
    <w:p w:rsidR="00CA44F6" w:rsidRPr="00CA44F6" w:rsidRDefault="003B4E3B" w:rsidP="00CA44F6">
      <w:pPr>
        <w:pStyle w:val="a4"/>
        <w:numPr>
          <w:ilvl w:val="0"/>
          <w:numId w:val="11"/>
        </w:numPr>
        <w:tabs>
          <w:tab w:val="left" w:pos="851"/>
          <w:tab w:val="left" w:pos="1440"/>
        </w:tabs>
        <w:spacing w:line="360" w:lineRule="auto"/>
        <w:rPr>
          <w:b/>
          <w:lang w:val="el-GR"/>
        </w:rPr>
      </w:pPr>
      <w:r w:rsidRPr="003B4E3B">
        <w:rPr>
          <w:b/>
          <w:lang w:val="el-GR"/>
        </w:rPr>
        <w:t xml:space="preserve">Β3)  </w:t>
      </w:r>
      <w:r w:rsidR="00CA44F6" w:rsidRPr="003B4E3B">
        <w:rPr>
          <w:b/>
          <w:lang w:val="el-GR"/>
        </w:rPr>
        <w:t>Πλάτος ταλάντωσης</w:t>
      </w:r>
      <w:r w:rsidR="00CA44F6" w:rsidRPr="00CA44F6">
        <w:rPr>
          <w:lang w:val="el-GR"/>
        </w:rPr>
        <w:t xml:space="preserve"> ονομ</w:t>
      </w:r>
      <w:r w:rsidR="008172CD">
        <w:rPr>
          <w:lang w:val="el-GR"/>
        </w:rPr>
        <w:t>άζεται η …</w:t>
      </w:r>
      <w:r w:rsidR="00C059C7" w:rsidRPr="00C059C7">
        <w:rPr>
          <w:color w:val="FF0000"/>
          <w:lang w:val="el-GR"/>
        </w:rPr>
        <w:t>ΜΕΓΙΣΤΗ</w:t>
      </w:r>
      <w:r w:rsidR="008172CD" w:rsidRPr="00C059C7">
        <w:rPr>
          <w:color w:val="FF0000"/>
          <w:lang w:val="el-GR"/>
        </w:rPr>
        <w:t>…  …</w:t>
      </w:r>
      <w:r w:rsidR="00C059C7" w:rsidRPr="00C059C7">
        <w:rPr>
          <w:color w:val="FF0000"/>
          <w:lang w:val="el-GR"/>
        </w:rPr>
        <w:t>ΑΠΟΜΑΚΡΥΝΣΗ</w:t>
      </w:r>
      <w:r w:rsidR="008172CD">
        <w:rPr>
          <w:lang w:val="el-GR"/>
        </w:rPr>
        <w:t>..</w:t>
      </w:r>
      <w:r w:rsidR="00CA44F6">
        <w:rPr>
          <w:lang w:val="el-GR"/>
        </w:rPr>
        <w:t xml:space="preserve"> από</w:t>
      </w:r>
      <w:r w:rsidR="00CA44F6" w:rsidRPr="00CA44F6">
        <w:rPr>
          <w:lang w:val="el-GR"/>
        </w:rPr>
        <w:t xml:space="preserve"> τη ΘΙ</w:t>
      </w:r>
    </w:p>
    <w:p w:rsidR="00CA44F6" w:rsidRPr="00CA44F6" w:rsidRDefault="005A2D50" w:rsidP="00CA44F6">
      <w:pPr>
        <w:tabs>
          <w:tab w:val="left" w:pos="851"/>
          <w:tab w:val="left" w:pos="1440"/>
        </w:tabs>
        <w:spacing w:line="360" w:lineRule="auto"/>
        <w:rPr>
          <w:b/>
          <w:lang w:val="el-GR"/>
        </w:rPr>
      </w:pPr>
      <w:r w:rsidRPr="00281211">
        <w:rPr>
          <w:noProof/>
          <w:lang w:val="el-GR" w:eastAsia="el-GR"/>
        </w:rPr>
        <w:lastRenderedPageBreak/>
        <w:drawing>
          <wp:anchor distT="0" distB="0" distL="114300" distR="114300" simplePos="0" relativeHeight="251661312" behindDoc="1" locked="0" layoutInCell="1" allowOverlap="1" wp14:anchorId="2C7C424B" wp14:editId="360804B9">
            <wp:simplePos x="0" y="0"/>
            <wp:positionH relativeFrom="column">
              <wp:posOffset>5734050</wp:posOffset>
            </wp:positionH>
            <wp:positionV relativeFrom="paragraph">
              <wp:posOffset>48895</wp:posOffset>
            </wp:positionV>
            <wp:extent cx="523875" cy="1466850"/>
            <wp:effectExtent l="0" t="0" r="9525" b="0"/>
            <wp:wrapTight wrapText="bothSides">
              <wp:wrapPolygon edited="0">
                <wp:start x="0" y="0"/>
                <wp:lineTo x="0" y="21319"/>
                <wp:lineTo x="21207" y="21319"/>
                <wp:lineTo x="21207" y="0"/>
                <wp:lineTo x="0" y="0"/>
              </wp:wrapPolygon>
            </wp:wrapTight>
            <wp:docPr id="5" name="Εικόνα 5" descr="C:\Users\Αγάπη\Documents\ΓΥΜΝΑΣΙΟ\Γ΄ ΓΥΜΝΑΣΙΟΥ\ΤΑΛΑΝΤΩΣΕΙΣ\Snapsho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γάπη\Documents\ΓΥΜΝΑΣΙΟ\Γ΄ ΓΥΜΝΑΣΙΟΥ\ΤΑΛΑΝΤΩΣΕΙΣ\Snapsho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4F6">
        <w:rPr>
          <w:lang w:val="el-GR"/>
        </w:rPr>
        <w:t xml:space="preserve">            Μονάδες του πλάτους της ταλά</w:t>
      </w:r>
      <w:r w:rsidR="00CA44F6" w:rsidRPr="00CA44F6">
        <w:rPr>
          <w:lang w:val="el-GR"/>
        </w:rPr>
        <w:t xml:space="preserve">ντωσης είναι το </w:t>
      </w:r>
      <w:r w:rsidR="00CA44F6" w:rsidRPr="00CA44F6">
        <w:rPr>
          <w:lang w:val="en-US"/>
        </w:rPr>
        <w:t>m</w:t>
      </w:r>
      <w:r w:rsidR="00CA44F6" w:rsidRPr="00CA44F6">
        <w:rPr>
          <w:lang w:val="el-GR"/>
        </w:rPr>
        <w:t xml:space="preserve">, </w:t>
      </w:r>
      <w:r w:rsidR="00CA44F6" w:rsidRPr="00CA44F6">
        <w:rPr>
          <w:lang w:val="en-US"/>
        </w:rPr>
        <w:t>cm</w:t>
      </w:r>
      <w:r w:rsidR="00CA44F6" w:rsidRPr="00CA44F6">
        <w:rPr>
          <w:lang w:val="el-GR"/>
        </w:rPr>
        <w:t xml:space="preserve">, </w:t>
      </w:r>
      <w:r w:rsidR="00CA44F6" w:rsidRPr="00CA44F6">
        <w:rPr>
          <w:lang w:val="en-US"/>
        </w:rPr>
        <w:t>mm</w:t>
      </w:r>
      <w:r w:rsidR="00CA44F6" w:rsidRPr="00CA44F6">
        <w:rPr>
          <w:lang w:val="el-GR"/>
        </w:rPr>
        <w:t xml:space="preserve"> </w:t>
      </w:r>
      <w:r w:rsidR="00CA44F6" w:rsidRPr="00CA44F6">
        <w:rPr>
          <w:lang w:val="el-GR"/>
        </w:rPr>
        <w:tab/>
        <w:t xml:space="preserve">(στο </w:t>
      </w:r>
      <w:r w:rsidR="00CA44F6" w:rsidRPr="00CA44F6">
        <w:rPr>
          <w:lang w:val="en-US"/>
        </w:rPr>
        <w:t>SI</w:t>
      </w:r>
      <w:r w:rsidR="00CA44F6" w:rsidRPr="00CA44F6">
        <w:rPr>
          <w:lang w:val="el-GR"/>
        </w:rPr>
        <w:t xml:space="preserve"> είναι το </w:t>
      </w:r>
      <w:r w:rsidR="00CA44F6" w:rsidRPr="00CA44F6">
        <w:rPr>
          <w:lang w:val="en-US"/>
        </w:rPr>
        <w:t>m</w:t>
      </w:r>
      <w:r w:rsidR="00CA44F6" w:rsidRPr="00CA44F6">
        <w:rPr>
          <w:lang w:val="el-GR"/>
        </w:rPr>
        <w:t>)</w:t>
      </w:r>
    </w:p>
    <w:p w:rsidR="00281211" w:rsidRPr="00281211" w:rsidRDefault="00281211" w:rsidP="00281211">
      <w:pPr>
        <w:pStyle w:val="a4"/>
        <w:tabs>
          <w:tab w:val="left" w:pos="851"/>
          <w:tab w:val="left" w:pos="1440"/>
        </w:tabs>
        <w:spacing w:line="360" w:lineRule="auto"/>
        <w:rPr>
          <w:b/>
          <w:lang w:val="el-GR"/>
        </w:rPr>
      </w:pPr>
    </w:p>
    <w:p w:rsidR="00281211" w:rsidRPr="00281211" w:rsidRDefault="003B4E3B" w:rsidP="003B4E3B">
      <w:pPr>
        <w:pStyle w:val="a4"/>
        <w:tabs>
          <w:tab w:val="left" w:pos="851"/>
          <w:tab w:val="left" w:pos="1440"/>
        </w:tabs>
        <w:spacing w:line="360" w:lineRule="auto"/>
        <w:rPr>
          <w:b/>
          <w:lang w:val="el-GR"/>
        </w:rPr>
      </w:pPr>
      <w:r>
        <w:rPr>
          <w:lang w:val="el-GR"/>
        </w:rPr>
        <w:t xml:space="preserve">Γ)  </w:t>
      </w:r>
      <w:r w:rsidR="00281211" w:rsidRPr="00281211">
        <w:rPr>
          <w:lang w:val="el-GR"/>
        </w:rPr>
        <w:t xml:space="preserve">Το Απλό </w:t>
      </w:r>
      <w:proofErr w:type="spellStart"/>
      <w:r w:rsidR="00281211" w:rsidRPr="00281211">
        <w:rPr>
          <w:lang w:val="el-GR"/>
        </w:rPr>
        <w:t>Εκκρέμες</w:t>
      </w:r>
      <w:proofErr w:type="spellEnd"/>
      <w:r w:rsidR="00281211" w:rsidRPr="00281211">
        <w:rPr>
          <w:lang w:val="el-GR"/>
        </w:rPr>
        <w:t xml:space="preserve"> εκτελεί Απλή Αρμονική Ταλάντωση</w:t>
      </w:r>
    </w:p>
    <w:p w:rsidR="005A2D50" w:rsidRDefault="00281211" w:rsidP="005A2D50">
      <w:pPr>
        <w:tabs>
          <w:tab w:val="left" w:pos="851"/>
          <w:tab w:val="left" w:pos="1440"/>
        </w:tabs>
        <w:spacing w:line="360" w:lineRule="auto"/>
        <w:rPr>
          <w:b/>
          <w:lang w:val="el-GR"/>
        </w:rPr>
      </w:pPr>
      <w:r>
        <w:rPr>
          <w:lang w:val="el-GR"/>
        </w:rPr>
        <w:t xml:space="preserve">          </w:t>
      </w:r>
      <w:r w:rsidRPr="00281211">
        <w:rPr>
          <w:b/>
          <w:lang w:val="el-GR"/>
        </w:rPr>
        <w:t xml:space="preserve"> </w:t>
      </w:r>
      <w:r w:rsidR="005A2D50">
        <w:rPr>
          <w:b/>
          <w:lang w:val="el-GR"/>
        </w:rPr>
        <w:t xml:space="preserve">          </w:t>
      </w:r>
      <w:r w:rsidRPr="00281211">
        <w:rPr>
          <w:b/>
          <w:lang w:val="el-GR"/>
        </w:rPr>
        <w:t xml:space="preserve"> </w:t>
      </w:r>
      <w:r w:rsidR="005A2D50">
        <w:rPr>
          <w:b/>
          <w:lang w:val="el-GR"/>
        </w:rPr>
        <w:t xml:space="preserve">     </w:t>
      </w:r>
    </w:p>
    <w:p w:rsidR="00CE190F" w:rsidRPr="00CE190F" w:rsidRDefault="005A2D50" w:rsidP="005A2D50">
      <w:pPr>
        <w:tabs>
          <w:tab w:val="left" w:pos="851"/>
          <w:tab w:val="left" w:pos="1440"/>
        </w:tabs>
        <w:spacing w:line="360" w:lineRule="auto"/>
        <w:rPr>
          <w:lang w:val="el-GR"/>
        </w:rPr>
      </w:pPr>
      <w:r>
        <w:rPr>
          <w:lang w:val="el-GR"/>
        </w:rPr>
        <w:t xml:space="preserve">       </w:t>
      </w:r>
      <w:proofErr w:type="spellStart"/>
      <w:r w:rsidR="00CE190F" w:rsidRPr="00CE190F">
        <w:rPr>
          <w:lang w:val="el-GR"/>
        </w:rPr>
        <w:t>Απο</w:t>
      </w:r>
      <w:proofErr w:type="spellEnd"/>
      <w:r w:rsidR="00CE190F" w:rsidRPr="00CE190F">
        <w:rPr>
          <w:lang w:val="el-GR"/>
        </w:rPr>
        <w:t xml:space="preserve"> ποιους παράγοντες εξαρτάται η περίοδος του Απλού Εκκρεμούς ?</w:t>
      </w:r>
    </w:p>
    <w:p w:rsidR="00CE190F" w:rsidRPr="00AF0985" w:rsidRDefault="003B4E3B" w:rsidP="00281211">
      <w:pPr>
        <w:tabs>
          <w:tab w:val="left" w:pos="851"/>
          <w:tab w:val="left" w:pos="1440"/>
        </w:tabs>
        <w:spacing w:line="360" w:lineRule="auto"/>
        <w:ind w:left="360"/>
        <w:rPr>
          <w:color w:val="FF0000"/>
          <w:lang w:val="el-GR"/>
        </w:rPr>
      </w:pPr>
      <w:r>
        <w:rPr>
          <w:lang w:val="el-GR"/>
        </w:rPr>
        <w:t>1</w:t>
      </w:r>
      <w:r w:rsidR="00281211">
        <w:rPr>
          <w:lang w:val="el-GR"/>
        </w:rPr>
        <w:t xml:space="preserve">)  </w:t>
      </w:r>
      <w:proofErr w:type="spellStart"/>
      <w:r w:rsidR="00CE190F" w:rsidRPr="00281211">
        <w:rPr>
          <w:lang w:val="el-GR"/>
        </w:rPr>
        <w:t>απο</w:t>
      </w:r>
      <w:proofErr w:type="spellEnd"/>
      <w:r w:rsidR="00CE190F" w:rsidRPr="00281211">
        <w:rPr>
          <w:lang w:val="el-GR"/>
        </w:rPr>
        <w:t xml:space="preserve"> το μήκος του νήματος</w:t>
      </w:r>
      <w:r w:rsidR="00281211">
        <w:rPr>
          <w:lang w:val="el-GR"/>
        </w:rPr>
        <w:t xml:space="preserve">  …</w:t>
      </w:r>
      <w:r w:rsidR="00C059C7">
        <w:rPr>
          <w:lang w:val="el-GR"/>
        </w:rPr>
        <w:t xml:space="preserve">ΟΣΟ  ΜΕΓΑΛΥΤΕΡΟ  ΤΟ  ΜΗΚΟΣ  ΤΟΥ  </w:t>
      </w:r>
      <w:r w:rsidR="00C059C7" w:rsidRPr="00AF0985">
        <w:rPr>
          <w:color w:val="FF0000"/>
          <w:lang w:val="el-GR"/>
        </w:rPr>
        <w:t>ΝΗΜΑΤΟΣ,  ΤΟΣΟ  ΜΕΓΑΛΥΤΕΡΗ  Η  ΠΕΡΙΟΔΟΣ  ΤΗΣ  ΤΑΛΑΝΤΩΣΗΣ</w:t>
      </w:r>
      <w:r w:rsidR="00281211" w:rsidRPr="00AF0985">
        <w:rPr>
          <w:color w:val="FF0000"/>
          <w:lang w:val="el-GR"/>
        </w:rPr>
        <w:t>…</w:t>
      </w:r>
    </w:p>
    <w:p w:rsidR="00CE190F" w:rsidRPr="00281211" w:rsidRDefault="00281211" w:rsidP="00281211">
      <w:pPr>
        <w:tabs>
          <w:tab w:val="left" w:pos="851"/>
          <w:tab w:val="left" w:pos="1440"/>
        </w:tabs>
        <w:spacing w:line="360" w:lineRule="auto"/>
        <w:rPr>
          <w:lang w:val="el-GR"/>
        </w:rPr>
      </w:pPr>
      <w:r>
        <w:rPr>
          <w:lang w:val="el-GR"/>
        </w:rPr>
        <w:t xml:space="preserve">      </w:t>
      </w:r>
      <w:r w:rsidR="003B4E3B">
        <w:rPr>
          <w:lang w:val="el-GR"/>
        </w:rPr>
        <w:t>2</w:t>
      </w:r>
      <w:r>
        <w:rPr>
          <w:lang w:val="el-GR"/>
        </w:rPr>
        <w:t xml:space="preserve">)   </w:t>
      </w:r>
      <w:proofErr w:type="spellStart"/>
      <w:r w:rsidR="00CE190F" w:rsidRPr="00281211">
        <w:rPr>
          <w:lang w:val="el-GR"/>
        </w:rPr>
        <w:t>απο</w:t>
      </w:r>
      <w:proofErr w:type="spellEnd"/>
      <w:r w:rsidR="00CE190F" w:rsidRPr="00281211">
        <w:rPr>
          <w:lang w:val="el-GR"/>
        </w:rPr>
        <w:t xml:space="preserve"> τον τόπο στον οποίο γίνεται η ταλάντωση</w:t>
      </w:r>
      <w:r w:rsidR="00CE190F" w:rsidRPr="00281211">
        <w:rPr>
          <w:b/>
          <w:lang w:val="el-GR"/>
        </w:rPr>
        <w:t xml:space="preserve"> </w:t>
      </w:r>
      <w:r>
        <w:rPr>
          <w:b/>
          <w:lang w:val="el-GR"/>
        </w:rPr>
        <w:t xml:space="preserve"> </w:t>
      </w:r>
    </w:p>
    <w:p w:rsidR="00CE190F" w:rsidRPr="00281211" w:rsidRDefault="00CE190F" w:rsidP="00CE190F">
      <w:pPr>
        <w:pStyle w:val="a4"/>
        <w:tabs>
          <w:tab w:val="left" w:pos="851"/>
          <w:tab w:val="left" w:pos="1440"/>
        </w:tabs>
        <w:spacing w:line="360" w:lineRule="auto"/>
        <w:ind w:left="1418"/>
        <w:rPr>
          <w:lang w:val="el-GR"/>
        </w:rPr>
      </w:pPr>
    </w:p>
    <w:p w:rsidR="00CE190F" w:rsidRPr="00281211" w:rsidRDefault="00CE190F" w:rsidP="00281211">
      <w:pPr>
        <w:pStyle w:val="a4"/>
        <w:numPr>
          <w:ilvl w:val="0"/>
          <w:numId w:val="11"/>
        </w:numPr>
        <w:tabs>
          <w:tab w:val="left" w:pos="851"/>
          <w:tab w:val="left" w:pos="1440"/>
        </w:tabs>
        <w:spacing w:line="360" w:lineRule="auto"/>
        <w:rPr>
          <w:lang w:val="el-GR"/>
        </w:rPr>
      </w:pPr>
      <w:proofErr w:type="spellStart"/>
      <w:r w:rsidRPr="00281211">
        <w:rPr>
          <w:lang w:val="el-GR"/>
        </w:rPr>
        <w:t>Απο</w:t>
      </w:r>
      <w:proofErr w:type="spellEnd"/>
      <w:r w:rsidRPr="00281211">
        <w:rPr>
          <w:lang w:val="el-GR"/>
        </w:rPr>
        <w:t xml:space="preserve"> ποιους παράγοντες ΔΕΝ εξαρτάται η περίοδος του Απλού Εκκρεμούς ?</w:t>
      </w:r>
    </w:p>
    <w:p w:rsidR="00CE190F" w:rsidRPr="007E13D6" w:rsidRDefault="00281211" w:rsidP="007E13D6">
      <w:pPr>
        <w:tabs>
          <w:tab w:val="left" w:pos="851"/>
          <w:tab w:val="left" w:pos="1440"/>
        </w:tabs>
        <w:spacing w:line="360" w:lineRule="auto"/>
        <w:rPr>
          <w:lang w:val="el-GR"/>
        </w:rPr>
      </w:pPr>
      <w:r>
        <w:rPr>
          <w:lang w:val="el-GR"/>
        </w:rPr>
        <w:t xml:space="preserve">      </w:t>
      </w:r>
      <w:r w:rsidRPr="007E13D6">
        <w:rPr>
          <w:color w:val="FF0000"/>
          <w:lang w:val="el-GR"/>
        </w:rPr>
        <w:t xml:space="preserve">Α)   </w:t>
      </w:r>
      <w:r w:rsidR="00A950CE" w:rsidRPr="007E13D6">
        <w:rPr>
          <w:color w:val="FF0000"/>
          <w:lang w:val="el-GR"/>
        </w:rPr>
        <w:t>…</w:t>
      </w:r>
      <w:r w:rsidR="007E13D6" w:rsidRPr="007E13D6">
        <w:rPr>
          <w:color w:val="FF0000"/>
          <w:lang w:val="el-GR"/>
        </w:rPr>
        <w:t>ΑΠΟ  ΤΗ  ΜΑΖΑ  ΤΟΥ  ΤΑΛΑΝΤΩΤΗ</w:t>
      </w:r>
      <w:r w:rsidR="00A950CE" w:rsidRPr="007E13D6">
        <w:rPr>
          <w:color w:val="FF0000"/>
          <w:lang w:val="el-GR"/>
        </w:rPr>
        <w:t>…</w:t>
      </w:r>
      <w:r w:rsidR="00CE190F" w:rsidRPr="007E13D6">
        <w:rPr>
          <w:color w:val="FF0000"/>
          <w:lang w:val="el-GR"/>
        </w:rPr>
        <w:t xml:space="preserve"> </w:t>
      </w:r>
      <w:r w:rsidR="007E13D6" w:rsidRPr="007E13D6">
        <w:rPr>
          <w:color w:val="FF0000"/>
          <w:lang w:val="el-GR"/>
        </w:rPr>
        <w:t xml:space="preserve">         </w:t>
      </w:r>
      <w:r w:rsidRPr="007E13D6">
        <w:rPr>
          <w:color w:val="FF0000"/>
          <w:lang w:val="el-GR"/>
        </w:rPr>
        <w:t xml:space="preserve">Β)   </w:t>
      </w:r>
      <w:r w:rsidR="00A950CE" w:rsidRPr="007E13D6">
        <w:rPr>
          <w:color w:val="FF0000"/>
          <w:lang w:val="el-GR"/>
        </w:rPr>
        <w:t>…</w:t>
      </w:r>
      <w:r w:rsidR="007E13D6" w:rsidRPr="007E13D6">
        <w:rPr>
          <w:color w:val="FF0000"/>
          <w:lang w:val="el-GR"/>
        </w:rPr>
        <w:t>ΑΠΟ  ΤΟ  ΠΛΑΤΟΣ  ΤΑΛΑΝΤΩΣΗΣ</w:t>
      </w:r>
      <w:r w:rsidR="00CE190F" w:rsidRPr="007E13D6">
        <w:rPr>
          <w:b/>
          <w:bCs/>
          <w:color w:val="FF0000"/>
          <w:sz w:val="36"/>
          <w:lang w:val="el-GR"/>
        </w:rPr>
        <w:t xml:space="preserve">  </w:t>
      </w:r>
    </w:p>
    <w:p w:rsidR="007E13D6" w:rsidRDefault="00CE190F" w:rsidP="00CE190F">
      <w:pPr>
        <w:tabs>
          <w:tab w:val="left" w:pos="993"/>
        </w:tabs>
        <w:rPr>
          <w:lang w:val="el-GR"/>
        </w:rPr>
      </w:pPr>
      <w:r>
        <w:rPr>
          <w:lang w:val="el-GR"/>
        </w:rPr>
        <w:t xml:space="preserve"> </w:t>
      </w:r>
      <w:r w:rsidR="00A950CE">
        <w:rPr>
          <w:lang w:val="el-GR"/>
        </w:rPr>
        <w:t xml:space="preserve">          </w:t>
      </w:r>
    </w:p>
    <w:p w:rsidR="00CE190F" w:rsidRDefault="007E13D6" w:rsidP="00CE190F">
      <w:pPr>
        <w:tabs>
          <w:tab w:val="left" w:pos="993"/>
        </w:tabs>
        <w:rPr>
          <w:lang w:val="el-GR"/>
        </w:rPr>
      </w:pPr>
      <w:r>
        <w:rPr>
          <w:lang w:val="el-GR"/>
        </w:rPr>
        <w:t xml:space="preserve">      </w:t>
      </w:r>
      <w:r w:rsidR="003B4E3B">
        <w:rPr>
          <w:lang w:val="el-GR"/>
        </w:rPr>
        <w:t xml:space="preserve">Δ)  </w:t>
      </w:r>
      <w:r w:rsidR="00A950CE">
        <w:rPr>
          <w:lang w:val="el-GR"/>
        </w:rPr>
        <w:t xml:space="preserve"> </w:t>
      </w:r>
      <w:r w:rsidR="00CE190F" w:rsidRPr="005A2D50">
        <w:rPr>
          <w:b/>
          <w:u w:val="single"/>
          <w:lang w:val="el-GR"/>
        </w:rPr>
        <w:t>Ποιες μορφές ενέργειας εμφανίζονται σε  μια ταλάντωση</w:t>
      </w:r>
      <w:r w:rsidR="00CE190F">
        <w:rPr>
          <w:lang w:val="el-GR"/>
        </w:rPr>
        <w:t>:</w:t>
      </w:r>
    </w:p>
    <w:p w:rsidR="00CE190F" w:rsidRPr="007F1B1E" w:rsidRDefault="00CE190F" w:rsidP="00CE190F">
      <w:pPr>
        <w:tabs>
          <w:tab w:val="left" w:pos="851"/>
          <w:tab w:val="left" w:pos="1134"/>
        </w:tabs>
        <w:rPr>
          <w:lang w:val="el-GR"/>
        </w:rPr>
      </w:pPr>
    </w:p>
    <w:p w:rsidR="005A2D50" w:rsidRPr="003B4E3B" w:rsidRDefault="003B4E3B" w:rsidP="003B4E3B">
      <w:pPr>
        <w:tabs>
          <w:tab w:val="left" w:pos="851"/>
          <w:tab w:val="left" w:pos="1440"/>
        </w:tabs>
        <w:spacing w:line="360" w:lineRule="auto"/>
        <w:rPr>
          <w:b/>
          <w:lang w:val="el-GR"/>
        </w:rPr>
      </w:pPr>
      <w:r>
        <w:rPr>
          <w:lang w:val="el-GR"/>
        </w:rPr>
        <w:t xml:space="preserve">      Δ1)  </w:t>
      </w:r>
      <w:r w:rsidR="00A950CE" w:rsidRPr="003B4E3B">
        <w:rPr>
          <w:lang w:val="el-GR"/>
        </w:rPr>
        <w:t xml:space="preserve">   </w:t>
      </w:r>
      <w:r w:rsidR="00CE190F" w:rsidRPr="003B4E3B">
        <w:rPr>
          <w:lang w:val="el-GR"/>
        </w:rPr>
        <w:t>Κινητική Ενέργεια   Κ</w:t>
      </w:r>
      <w:r w:rsidR="005A2D50" w:rsidRPr="003B4E3B">
        <w:rPr>
          <w:lang w:val="el-GR"/>
        </w:rPr>
        <w:t xml:space="preserve">  έχει ένα σώμα όταν κινείται</w:t>
      </w:r>
    </w:p>
    <w:p w:rsidR="005A2D50" w:rsidRDefault="005A2D50" w:rsidP="005A2D50">
      <w:pPr>
        <w:tabs>
          <w:tab w:val="left" w:pos="851"/>
          <w:tab w:val="left" w:pos="1134"/>
          <w:tab w:val="left" w:pos="1701"/>
        </w:tabs>
        <w:rPr>
          <w:lang w:val="el-GR"/>
        </w:rPr>
      </w:pPr>
    </w:p>
    <w:p w:rsidR="00CE190F" w:rsidRPr="003B4E3B" w:rsidRDefault="003B4E3B" w:rsidP="003B4E3B">
      <w:pPr>
        <w:tabs>
          <w:tab w:val="left" w:pos="851"/>
          <w:tab w:val="left" w:pos="1134"/>
          <w:tab w:val="left" w:pos="1701"/>
        </w:tabs>
        <w:rPr>
          <w:lang w:val="el-GR"/>
        </w:rPr>
      </w:pPr>
      <w:r>
        <w:rPr>
          <w:lang w:val="el-GR"/>
        </w:rPr>
        <w:t xml:space="preserve">      Δ2)     </w:t>
      </w:r>
      <w:r w:rsidR="00CE190F" w:rsidRPr="003B4E3B">
        <w:rPr>
          <w:lang w:val="el-GR"/>
        </w:rPr>
        <w:t>Δυναμική Ενέργεια</w:t>
      </w:r>
      <w:r w:rsidR="005A2D50" w:rsidRPr="003B4E3B">
        <w:rPr>
          <w:lang w:val="el-GR"/>
        </w:rPr>
        <w:t xml:space="preserve"> </w:t>
      </w:r>
      <w:r w:rsidR="00CE190F" w:rsidRPr="003B4E3B">
        <w:rPr>
          <w:lang w:val="el-GR"/>
        </w:rPr>
        <w:t xml:space="preserve"> </w:t>
      </w:r>
      <w:r w:rsidR="00CE190F" w:rsidRPr="003B4E3B">
        <w:rPr>
          <w:lang w:val="en-US"/>
        </w:rPr>
        <w:t>U</w:t>
      </w:r>
      <w:r w:rsidR="005A2D50" w:rsidRPr="003B4E3B">
        <w:rPr>
          <w:lang w:val="el-GR"/>
        </w:rPr>
        <w:t xml:space="preserve">  έχει ένα σώμα όταν μπορεί (δύναται) να κινηθεί</w:t>
      </w:r>
    </w:p>
    <w:p w:rsidR="00CE190F" w:rsidRPr="007F1B1E" w:rsidRDefault="00CE190F" w:rsidP="00CE190F">
      <w:pPr>
        <w:tabs>
          <w:tab w:val="left" w:pos="851"/>
          <w:tab w:val="left" w:pos="1134"/>
        </w:tabs>
        <w:rPr>
          <w:lang w:val="el-GR"/>
        </w:rPr>
      </w:pPr>
    </w:p>
    <w:p w:rsidR="00716AEE" w:rsidRPr="003B4E3B" w:rsidRDefault="003B4E3B" w:rsidP="003B4E3B">
      <w:pPr>
        <w:tabs>
          <w:tab w:val="left" w:pos="851"/>
          <w:tab w:val="left" w:pos="1440"/>
        </w:tabs>
        <w:spacing w:line="360" w:lineRule="auto"/>
        <w:rPr>
          <w:b/>
          <w:lang w:val="el-GR"/>
        </w:rPr>
      </w:pPr>
      <w:r>
        <w:rPr>
          <w:lang w:val="el-GR"/>
        </w:rPr>
        <w:t xml:space="preserve">      Δ3)     </w:t>
      </w:r>
      <w:r w:rsidR="00716AEE" w:rsidRPr="003B4E3B">
        <w:rPr>
          <w:lang w:val="el-GR"/>
        </w:rPr>
        <w:t xml:space="preserve">Μηχανική (Ολική) Ενέργεια  </w:t>
      </w:r>
      <w:r w:rsidR="00CE190F" w:rsidRPr="003B4E3B">
        <w:rPr>
          <w:lang w:val="el-GR"/>
        </w:rPr>
        <w:t xml:space="preserve"> </w:t>
      </w:r>
      <w:proofErr w:type="spellStart"/>
      <w:r w:rsidR="00CE190F" w:rsidRPr="003B4E3B">
        <w:rPr>
          <w:lang w:val="en-US"/>
        </w:rPr>
        <w:t>E</w:t>
      </w:r>
      <w:r w:rsidR="00CE190F" w:rsidRPr="003B4E3B">
        <w:rPr>
          <w:vertAlign w:val="subscript"/>
          <w:lang w:val="en-US"/>
        </w:rPr>
        <w:t>o</w:t>
      </w:r>
      <w:proofErr w:type="spellEnd"/>
      <w:r w:rsidR="00CE190F" w:rsidRPr="003B4E3B">
        <w:rPr>
          <w:vertAlign w:val="subscript"/>
          <w:lang w:val="el-GR"/>
        </w:rPr>
        <w:t>λ</w:t>
      </w:r>
      <w:r w:rsidR="00716AEE" w:rsidRPr="003B4E3B">
        <w:rPr>
          <w:vertAlign w:val="subscript"/>
          <w:lang w:val="el-GR"/>
        </w:rPr>
        <w:t xml:space="preserve">   </w:t>
      </w:r>
      <w:r w:rsidR="00716AEE" w:rsidRPr="003B4E3B">
        <w:rPr>
          <w:lang w:val="el-GR"/>
        </w:rPr>
        <w:t xml:space="preserve">είναι το άθροισμα Κινητικής και Δυναμικής </w:t>
      </w:r>
      <w:r w:rsidR="00716AEE" w:rsidRPr="003B4E3B">
        <w:rPr>
          <w:lang w:val="el-GR"/>
        </w:rPr>
        <w:tab/>
        <w:t>Ενέργειας</w:t>
      </w:r>
      <w:r w:rsidR="00716AEE" w:rsidRPr="003B4E3B">
        <w:rPr>
          <w:lang w:val="el-GR"/>
        </w:rPr>
        <w:tab/>
      </w:r>
      <w:r w:rsidR="00716AEE" w:rsidRPr="003B4E3B">
        <w:rPr>
          <w:lang w:val="el-GR"/>
        </w:rPr>
        <w:tab/>
      </w:r>
      <w:r w:rsidR="00716AEE" w:rsidRPr="003B4E3B">
        <w:rPr>
          <w:lang w:val="el-GR"/>
        </w:rPr>
        <w:tab/>
      </w:r>
      <w:r w:rsidR="00716AEE" w:rsidRPr="003B4E3B">
        <w:rPr>
          <w:lang w:val="el-GR"/>
        </w:rPr>
        <w:tab/>
      </w:r>
      <w:r w:rsidR="00716AEE" w:rsidRPr="003B4E3B">
        <w:rPr>
          <w:lang w:val="el-GR"/>
        </w:rPr>
        <w:tab/>
      </w:r>
      <w:r w:rsidR="00716AEE" w:rsidRPr="003B4E3B">
        <w:rPr>
          <w:b/>
          <w:lang w:val="el-GR"/>
        </w:rPr>
        <w:t>Κ</w:t>
      </w:r>
      <w:r>
        <w:rPr>
          <w:b/>
          <w:lang w:val="el-GR"/>
        </w:rPr>
        <w:t xml:space="preserve"> </w:t>
      </w:r>
      <w:r w:rsidR="00716AEE" w:rsidRPr="003B4E3B">
        <w:rPr>
          <w:b/>
          <w:lang w:val="el-GR"/>
        </w:rPr>
        <w:t>+</w:t>
      </w:r>
      <w:r>
        <w:rPr>
          <w:b/>
          <w:lang w:val="el-GR"/>
        </w:rPr>
        <w:t xml:space="preserve"> </w:t>
      </w:r>
      <w:r w:rsidR="00716AEE" w:rsidRPr="003B4E3B">
        <w:rPr>
          <w:b/>
          <w:lang w:val="en-US"/>
        </w:rPr>
        <w:t>U</w:t>
      </w:r>
      <w:r w:rsidR="00716AEE" w:rsidRPr="003B4E3B">
        <w:rPr>
          <w:b/>
          <w:lang w:val="el-GR"/>
        </w:rPr>
        <w:t xml:space="preserve"> = </w:t>
      </w:r>
      <w:r w:rsidR="00716AEE" w:rsidRPr="003B4E3B">
        <w:rPr>
          <w:b/>
          <w:lang w:val="en-US"/>
        </w:rPr>
        <w:t>E</w:t>
      </w:r>
      <w:proofErr w:type="spellStart"/>
      <w:r w:rsidR="00716AEE" w:rsidRPr="003B4E3B">
        <w:rPr>
          <w:b/>
          <w:vertAlign w:val="subscript"/>
          <w:lang w:val="el-GR"/>
        </w:rPr>
        <w:t>ολ</w:t>
      </w:r>
      <w:proofErr w:type="spellEnd"/>
    </w:p>
    <w:p w:rsidR="00716AEE" w:rsidRPr="00A950CE" w:rsidRDefault="00716AEE" w:rsidP="00A950CE">
      <w:pPr>
        <w:tabs>
          <w:tab w:val="left" w:pos="851"/>
          <w:tab w:val="left" w:pos="1440"/>
        </w:tabs>
        <w:spacing w:line="360" w:lineRule="auto"/>
        <w:ind w:left="426"/>
        <w:rPr>
          <w:b/>
          <w:lang w:val="el-GR"/>
        </w:rPr>
      </w:pPr>
      <w:r w:rsidRPr="00A950CE">
        <w:rPr>
          <w:lang w:val="el-GR"/>
        </w:rPr>
        <w:t>Η κινητική ενέργεια μετατρέπεται σε δυναμική και το αντίστροφο</w:t>
      </w:r>
      <w:r w:rsidR="00A950CE">
        <w:rPr>
          <w:b/>
          <w:lang w:val="el-GR"/>
        </w:rPr>
        <w:t xml:space="preserve">.  </w:t>
      </w:r>
      <w:r w:rsidRPr="00A950CE">
        <w:rPr>
          <w:lang w:val="el-GR"/>
        </w:rPr>
        <w:t xml:space="preserve">Όταν η ταλάντωση είναι ιδανική (χωρίς τριβές) τότε η ολική ενέργεια παραμένει </w:t>
      </w:r>
      <w:r w:rsidR="00A950CE">
        <w:rPr>
          <w:lang w:val="el-GR"/>
        </w:rPr>
        <w:t>…</w:t>
      </w:r>
      <w:r w:rsidR="007E13D6" w:rsidRPr="007E13D6">
        <w:rPr>
          <w:color w:val="FF0000"/>
          <w:lang w:val="el-GR"/>
        </w:rPr>
        <w:t>ΣΤΑΘΕΡΗ</w:t>
      </w:r>
      <w:r w:rsidR="00A950CE" w:rsidRPr="007E13D6">
        <w:rPr>
          <w:color w:val="FF0000"/>
          <w:lang w:val="el-GR"/>
        </w:rPr>
        <w:t>…</w:t>
      </w:r>
      <w:r w:rsidR="00A950CE">
        <w:rPr>
          <w:lang w:val="el-GR"/>
        </w:rPr>
        <w:t>.</w:t>
      </w:r>
    </w:p>
    <w:p w:rsidR="00716AEE" w:rsidRDefault="00A950CE" w:rsidP="00A950CE">
      <w:pPr>
        <w:tabs>
          <w:tab w:val="left" w:pos="851"/>
          <w:tab w:val="left" w:pos="1440"/>
        </w:tabs>
        <w:spacing w:line="360" w:lineRule="auto"/>
        <w:rPr>
          <w:b/>
          <w:lang w:val="el-GR"/>
        </w:rPr>
      </w:pPr>
      <w:r>
        <w:rPr>
          <w:lang w:val="el-GR"/>
        </w:rPr>
        <w:t xml:space="preserve">       </w:t>
      </w:r>
      <w:r w:rsidR="00716AEE" w:rsidRPr="00A950CE">
        <w:rPr>
          <w:lang w:val="el-GR"/>
        </w:rPr>
        <w:t xml:space="preserve">Μονάδες μέτρησης  της Ενέργειας είναι το </w:t>
      </w:r>
      <w:r w:rsidR="00716AEE" w:rsidRPr="00A950CE">
        <w:rPr>
          <w:b/>
          <w:lang w:val="en-US"/>
        </w:rPr>
        <w:t>Joule</w:t>
      </w:r>
      <w:r w:rsidR="00716AEE" w:rsidRPr="00A950CE">
        <w:rPr>
          <w:b/>
          <w:lang w:val="el-GR"/>
        </w:rPr>
        <w:t xml:space="preserve"> (</w:t>
      </w:r>
      <w:r w:rsidR="00716AEE" w:rsidRPr="00A950CE">
        <w:rPr>
          <w:b/>
          <w:lang w:val="en-US"/>
        </w:rPr>
        <w:t>J</w:t>
      </w:r>
      <w:r w:rsidR="00716AEE" w:rsidRPr="00A950CE">
        <w:rPr>
          <w:b/>
          <w:lang w:val="el-GR"/>
        </w:rPr>
        <w:t>)</w:t>
      </w:r>
    </w:p>
    <w:p w:rsidR="003B4E3B" w:rsidRDefault="003B4E3B" w:rsidP="00A950CE">
      <w:pPr>
        <w:tabs>
          <w:tab w:val="left" w:pos="851"/>
          <w:tab w:val="left" w:pos="1440"/>
        </w:tabs>
        <w:spacing w:line="360" w:lineRule="auto"/>
        <w:rPr>
          <w:b/>
          <w:lang w:val="el-GR"/>
        </w:rPr>
      </w:pPr>
    </w:p>
    <w:p w:rsidR="003B4E3B" w:rsidRPr="003B4E3B" w:rsidRDefault="003B4E3B" w:rsidP="00A950CE">
      <w:pPr>
        <w:tabs>
          <w:tab w:val="left" w:pos="851"/>
          <w:tab w:val="left" w:pos="1440"/>
        </w:tabs>
        <w:spacing w:line="360" w:lineRule="auto"/>
        <w:rPr>
          <w:b/>
          <w:u w:val="single"/>
          <w:lang w:val="el-GR"/>
        </w:rPr>
      </w:pPr>
      <w:r>
        <w:rPr>
          <w:b/>
          <w:lang w:val="el-GR"/>
        </w:rPr>
        <w:t xml:space="preserve">      </w:t>
      </w:r>
      <w:r w:rsidRPr="003B4E3B">
        <w:rPr>
          <w:b/>
          <w:u w:val="single"/>
          <w:lang w:val="el-GR"/>
        </w:rPr>
        <w:t>ΑΣΚΗΣΕΙΣ</w:t>
      </w:r>
    </w:p>
    <w:p w:rsidR="003B4E3B" w:rsidRDefault="00716AEE" w:rsidP="00716AEE">
      <w:pPr>
        <w:tabs>
          <w:tab w:val="left" w:pos="1440"/>
          <w:tab w:val="num" w:pos="2040"/>
          <w:tab w:val="left" w:pos="4678"/>
        </w:tabs>
        <w:spacing w:line="360" w:lineRule="auto"/>
        <w:rPr>
          <w:lang w:val="el-GR"/>
        </w:rPr>
      </w:pPr>
      <w:r>
        <w:rPr>
          <w:lang w:val="el-GR"/>
        </w:rPr>
        <w:t xml:space="preserve"> </w:t>
      </w:r>
    </w:p>
    <w:p w:rsidR="00C85353" w:rsidRPr="00C85353" w:rsidRDefault="00C85353" w:rsidP="00C85353">
      <w:pPr>
        <w:pStyle w:val="a4"/>
        <w:numPr>
          <w:ilvl w:val="0"/>
          <w:numId w:val="17"/>
        </w:numPr>
        <w:tabs>
          <w:tab w:val="left" w:pos="567"/>
          <w:tab w:val="num" w:pos="2040"/>
          <w:tab w:val="left" w:pos="4678"/>
        </w:tabs>
        <w:spacing w:line="360" w:lineRule="auto"/>
        <w:ind w:left="0" w:firstLine="284"/>
        <w:rPr>
          <w:lang w:val="el-GR"/>
        </w:rPr>
      </w:pPr>
      <w:r>
        <w:rPr>
          <w:rFonts w:ascii="Arial" w:hAnsi="Arial" w:cs="Arial"/>
          <w:sz w:val="22"/>
          <w:lang w:val="el-GR"/>
        </w:rPr>
        <w:t xml:space="preserve"> </w:t>
      </w:r>
      <w:r w:rsidR="003B4E3B" w:rsidRPr="003B4E3B">
        <w:rPr>
          <w:rFonts w:ascii="Arial" w:hAnsi="Arial" w:cs="Arial"/>
          <w:sz w:val="22"/>
          <w:lang w:val="el-GR"/>
        </w:rPr>
        <w:t xml:space="preserve">Κατά τη διάρκεια μιας περιόδου ένας γραμμικός αρμονικός ταλαντωτής (με πλάτος ταλάντωσης </w:t>
      </w:r>
      <w:r>
        <w:rPr>
          <w:rFonts w:ascii="Arial" w:hAnsi="Arial" w:cs="Arial"/>
          <w:sz w:val="22"/>
          <w:lang w:val="el-GR"/>
        </w:rPr>
        <w:t>Α)</w:t>
      </w:r>
    </w:p>
    <w:p w:rsidR="00716AEE" w:rsidRPr="00C85353" w:rsidRDefault="00C85353" w:rsidP="00C85353">
      <w:pPr>
        <w:pStyle w:val="a4"/>
        <w:tabs>
          <w:tab w:val="left" w:pos="567"/>
          <w:tab w:val="left" w:pos="4678"/>
        </w:tabs>
        <w:spacing w:line="360" w:lineRule="auto"/>
        <w:ind w:left="284"/>
        <w:rPr>
          <w:lang w:val="el-GR"/>
        </w:rPr>
      </w:pPr>
      <w:r>
        <w:rPr>
          <w:rFonts w:ascii="Arial" w:hAnsi="Arial" w:cs="Arial"/>
          <w:sz w:val="22"/>
          <w:lang w:val="el-GR"/>
        </w:rPr>
        <w:t xml:space="preserve">     </w:t>
      </w:r>
      <w:r w:rsidR="003B4E3B" w:rsidRPr="003B4E3B">
        <w:rPr>
          <w:rFonts w:ascii="Arial" w:hAnsi="Arial" w:cs="Arial"/>
          <w:sz w:val="22"/>
          <w:lang w:val="el-GR"/>
        </w:rPr>
        <w:t>διανύει συνολικά διάστημα</w:t>
      </w:r>
      <w:r>
        <w:rPr>
          <w:rFonts w:ascii="Arial" w:hAnsi="Arial" w:cs="Arial"/>
          <w:sz w:val="22"/>
          <w:lang w:val="el-GR"/>
        </w:rPr>
        <w:t>:</w:t>
      </w:r>
    </w:p>
    <w:p w:rsidR="00C85353" w:rsidRPr="007E13D6" w:rsidRDefault="00C85353" w:rsidP="00C85353">
      <w:pPr>
        <w:pStyle w:val="a4"/>
        <w:tabs>
          <w:tab w:val="left" w:pos="567"/>
          <w:tab w:val="num" w:pos="2040"/>
          <w:tab w:val="left" w:pos="4678"/>
        </w:tabs>
        <w:spacing w:line="360" w:lineRule="auto"/>
        <w:ind w:left="284"/>
        <w:rPr>
          <w:rFonts w:ascii="Arial" w:hAnsi="Arial" w:cs="Arial"/>
          <w:color w:val="FF0000"/>
          <w:sz w:val="22"/>
          <w:lang w:val="el-GR"/>
        </w:rPr>
      </w:pPr>
      <w:r>
        <w:rPr>
          <w:rFonts w:ascii="Arial" w:hAnsi="Arial" w:cs="Arial"/>
          <w:sz w:val="22"/>
          <w:lang w:val="el-GR"/>
        </w:rPr>
        <w:t xml:space="preserve">     α)   Α                            β)  2Α                          γ)    3Α                           </w:t>
      </w:r>
      <w:r w:rsidRPr="007E13D6">
        <w:rPr>
          <w:rFonts w:ascii="Arial" w:hAnsi="Arial" w:cs="Arial"/>
          <w:color w:val="FF0000"/>
          <w:sz w:val="22"/>
          <w:lang w:val="el-GR"/>
        </w:rPr>
        <w:t>δ)   4Α</w:t>
      </w:r>
    </w:p>
    <w:p w:rsidR="00C85353" w:rsidRDefault="00C85353" w:rsidP="00C85353">
      <w:pPr>
        <w:pStyle w:val="a4"/>
        <w:tabs>
          <w:tab w:val="left" w:pos="567"/>
          <w:tab w:val="num" w:pos="2040"/>
          <w:tab w:val="left" w:pos="4678"/>
        </w:tabs>
        <w:spacing w:line="360" w:lineRule="auto"/>
        <w:ind w:left="284"/>
        <w:rPr>
          <w:rFonts w:ascii="Arial" w:hAnsi="Arial" w:cs="Arial"/>
          <w:sz w:val="22"/>
          <w:lang w:val="el-GR"/>
        </w:rPr>
      </w:pPr>
      <w:r>
        <w:rPr>
          <w:lang w:val="el-GR"/>
        </w:rPr>
        <w:t xml:space="preserve">2)   </w:t>
      </w:r>
      <w:r w:rsidRPr="00C85353">
        <w:rPr>
          <w:rFonts w:ascii="Arial" w:hAnsi="Arial" w:cs="Arial"/>
          <w:sz w:val="22"/>
          <w:lang w:val="el-GR"/>
        </w:rPr>
        <w:t>Στη θέση ισορροπίας ενός γραμμικού ταλαντωτή</w:t>
      </w:r>
    </w:p>
    <w:p w:rsidR="00C85353" w:rsidRDefault="00C85353" w:rsidP="00C85353">
      <w:pPr>
        <w:pStyle w:val="a4"/>
        <w:tabs>
          <w:tab w:val="left" w:pos="567"/>
          <w:tab w:val="num" w:pos="2040"/>
          <w:tab w:val="left" w:pos="4678"/>
        </w:tabs>
        <w:spacing w:line="360" w:lineRule="auto"/>
        <w:ind w:left="284"/>
        <w:rPr>
          <w:rFonts w:ascii="Arial" w:hAnsi="Arial" w:cs="Arial"/>
          <w:sz w:val="22"/>
          <w:lang w:val="el-GR"/>
        </w:rPr>
      </w:pPr>
      <w:r>
        <w:rPr>
          <w:rFonts w:ascii="Arial" w:hAnsi="Arial" w:cs="Arial"/>
          <w:sz w:val="22"/>
          <w:lang w:val="el-GR"/>
        </w:rPr>
        <w:t xml:space="preserve">     α)  </w:t>
      </w:r>
      <w:r w:rsidRPr="00C85353">
        <w:rPr>
          <w:rFonts w:ascii="Arial" w:hAnsi="Arial" w:cs="Arial"/>
          <w:sz w:val="22"/>
          <w:lang w:val="el-GR"/>
        </w:rPr>
        <w:t xml:space="preserve">η απομάκρυνση είναι μέγιστη      </w:t>
      </w:r>
      <w:r>
        <w:rPr>
          <w:rFonts w:ascii="Arial" w:hAnsi="Arial" w:cs="Arial"/>
          <w:sz w:val="22"/>
          <w:lang w:val="el-GR"/>
        </w:rPr>
        <w:t xml:space="preserve">                          β)   </w:t>
      </w:r>
      <w:r w:rsidRPr="00C85353">
        <w:rPr>
          <w:rFonts w:ascii="Arial" w:hAnsi="Arial" w:cs="Arial"/>
          <w:sz w:val="22"/>
          <w:lang w:val="el-GR"/>
        </w:rPr>
        <w:t>η ταχύτητα είναι μηδενική</w:t>
      </w:r>
    </w:p>
    <w:p w:rsidR="00C85353" w:rsidRDefault="00C85353" w:rsidP="00C85353">
      <w:pPr>
        <w:pStyle w:val="a4"/>
        <w:tabs>
          <w:tab w:val="left" w:pos="567"/>
          <w:tab w:val="num" w:pos="2040"/>
          <w:tab w:val="left" w:pos="4678"/>
        </w:tabs>
        <w:spacing w:line="360" w:lineRule="auto"/>
        <w:ind w:left="284"/>
        <w:rPr>
          <w:rFonts w:ascii="Arial" w:hAnsi="Arial" w:cs="Arial"/>
          <w:sz w:val="22"/>
          <w:lang w:val="el-GR"/>
        </w:rPr>
      </w:pPr>
      <w:r>
        <w:rPr>
          <w:rFonts w:ascii="Arial" w:hAnsi="Arial" w:cs="Arial"/>
          <w:sz w:val="22"/>
          <w:lang w:val="el-GR"/>
        </w:rPr>
        <w:t xml:space="preserve">     γ)   </w:t>
      </w:r>
      <w:r w:rsidRPr="00C85353">
        <w:rPr>
          <w:rFonts w:ascii="Arial" w:hAnsi="Arial" w:cs="Arial"/>
          <w:sz w:val="22"/>
          <w:lang w:val="el-GR"/>
        </w:rPr>
        <w:t>η ολική ενέργεια είναι μέγιστη</w:t>
      </w:r>
      <w:r>
        <w:rPr>
          <w:rFonts w:ascii="Arial" w:hAnsi="Arial" w:cs="Arial"/>
          <w:sz w:val="22"/>
          <w:lang w:val="el-GR"/>
        </w:rPr>
        <w:t xml:space="preserve">                               </w:t>
      </w:r>
      <w:r w:rsidRPr="007E13D6">
        <w:rPr>
          <w:rFonts w:ascii="Arial" w:hAnsi="Arial" w:cs="Arial"/>
          <w:color w:val="FF0000"/>
          <w:sz w:val="22"/>
          <w:lang w:val="el-GR"/>
        </w:rPr>
        <w:t>δ)   η δυναμική ενέργεια είναι ελάχιστη</w:t>
      </w:r>
    </w:p>
    <w:p w:rsidR="00616107" w:rsidRPr="00616107" w:rsidRDefault="00C85353" w:rsidP="00C85353">
      <w:pPr>
        <w:pStyle w:val="a4"/>
        <w:tabs>
          <w:tab w:val="left" w:pos="567"/>
          <w:tab w:val="num" w:pos="2040"/>
          <w:tab w:val="left" w:pos="4678"/>
        </w:tabs>
        <w:spacing w:line="360" w:lineRule="auto"/>
        <w:ind w:left="284"/>
        <w:rPr>
          <w:rFonts w:ascii="Arial" w:hAnsi="Arial" w:cs="Arial"/>
          <w:b/>
          <w:bCs/>
          <w:color w:val="000000"/>
          <w:sz w:val="22"/>
          <w:szCs w:val="22"/>
          <w:bdr w:val="none" w:sz="0" w:space="0" w:color="auto" w:frame="1"/>
          <w:lang w:val="el-GR" w:eastAsia="el-GR"/>
        </w:rPr>
      </w:pPr>
      <w:r>
        <w:rPr>
          <w:rFonts w:ascii="Arial" w:hAnsi="Arial" w:cs="Arial"/>
          <w:sz w:val="22"/>
          <w:lang w:val="el-GR"/>
        </w:rPr>
        <w:t>3)</w:t>
      </w:r>
      <w:r w:rsidR="00616107">
        <w:rPr>
          <w:rFonts w:ascii="Arial" w:hAnsi="Arial" w:cs="Arial"/>
          <w:sz w:val="22"/>
          <w:lang w:val="el-GR"/>
        </w:rPr>
        <w:t xml:space="preserve">   </w:t>
      </w:r>
      <w:r w:rsidR="00616107" w:rsidRPr="00616107">
        <w:rPr>
          <w:rFonts w:ascii="Arial" w:hAnsi="Arial" w:cs="Arial"/>
          <w:bCs/>
          <w:color w:val="000000"/>
          <w:sz w:val="22"/>
          <w:szCs w:val="22"/>
          <w:bdr w:val="none" w:sz="0" w:space="0" w:color="auto" w:frame="1"/>
          <w:lang w:val="el-GR" w:eastAsia="el-GR"/>
        </w:rPr>
        <w:t>Στις ακραίες θέσεις μιας ταλάντωσης</w:t>
      </w:r>
    </w:p>
    <w:p w:rsidR="00616107" w:rsidRPr="00616107" w:rsidRDefault="00616107" w:rsidP="00C85353">
      <w:pPr>
        <w:pStyle w:val="a4"/>
        <w:tabs>
          <w:tab w:val="left" w:pos="567"/>
          <w:tab w:val="num" w:pos="2040"/>
          <w:tab w:val="left" w:pos="4678"/>
        </w:tabs>
        <w:spacing w:line="360" w:lineRule="auto"/>
        <w:ind w:left="284"/>
        <w:rPr>
          <w:rFonts w:ascii="Arial" w:hAnsi="Arial" w:cs="Arial"/>
          <w:color w:val="000000"/>
          <w:sz w:val="22"/>
          <w:szCs w:val="22"/>
          <w:lang w:val="el-GR" w:eastAsia="el-GR"/>
        </w:rPr>
      </w:pPr>
      <w:r w:rsidRPr="00616107">
        <w:rPr>
          <w:rFonts w:ascii="Arial" w:hAnsi="Arial" w:cs="Arial"/>
          <w:sz w:val="22"/>
          <w:szCs w:val="22"/>
          <w:lang w:val="el-GR"/>
        </w:rPr>
        <w:t xml:space="preserve">     α)  </w:t>
      </w:r>
      <w:r w:rsidRPr="00616107">
        <w:rPr>
          <w:rFonts w:ascii="Arial" w:hAnsi="Arial" w:cs="Arial"/>
          <w:color w:val="000000"/>
          <w:sz w:val="22"/>
          <w:szCs w:val="22"/>
          <w:lang w:val="el-GR" w:eastAsia="el-GR"/>
        </w:rPr>
        <w:t xml:space="preserve">η ταχύτητα είναι μέγιστη                        </w:t>
      </w:r>
      <w:r>
        <w:rPr>
          <w:rFonts w:ascii="Arial" w:hAnsi="Arial" w:cs="Arial"/>
          <w:color w:val="000000"/>
          <w:sz w:val="22"/>
          <w:szCs w:val="22"/>
          <w:lang w:val="el-GR" w:eastAsia="el-GR"/>
        </w:rPr>
        <w:t xml:space="preserve">               </w:t>
      </w:r>
      <w:r w:rsidRPr="007E13D6">
        <w:rPr>
          <w:rFonts w:ascii="Arial" w:hAnsi="Arial" w:cs="Arial"/>
          <w:color w:val="FF0000"/>
          <w:sz w:val="22"/>
          <w:szCs w:val="22"/>
          <w:lang w:val="el-GR" w:eastAsia="el-GR"/>
        </w:rPr>
        <w:t xml:space="preserve">β)  η δυναμική ενέργεια ταλάντωσης είναι μέγιστη </w:t>
      </w:r>
    </w:p>
    <w:p w:rsidR="00616107" w:rsidRPr="00616107" w:rsidRDefault="00616107" w:rsidP="00616107">
      <w:pPr>
        <w:pStyle w:val="a4"/>
        <w:tabs>
          <w:tab w:val="left" w:pos="567"/>
          <w:tab w:val="num" w:pos="2040"/>
          <w:tab w:val="left" w:pos="4678"/>
        </w:tabs>
        <w:spacing w:line="360" w:lineRule="auto"/>
        <w:ind w:left="284"/>
        <w:rPr>
          <w:rFonts w:ascii="Arial" w:hAnsi="Arial" w:cs="Arial"/>
          <w:color w:val="000000"/>
          <w:sz w:val="22"/>
          <w:szCs w:val="22"/>
          <w:lang w:val="el-GR" w:eastAsia="el-GR"/>
        </w:rPr>
      </w:pPr>
      <w:r w:rsidRPr="00616107">
        <w:rPr>
          <w:rFonts w:ascii="Arial" w:hAnsi="Arial" w:cs="Arial"/>
          <w:sz w:val="22"/>
          <w:szCs w:val="22"/>
          <w:lang w:val="el-GR"/>
        </w:rPr>
        <w:t xml:space="preserve">     γ)  </w:t>
      </w:r>
      <w:r w:rsidRPr="00616107">
        <w:rPr>
          <w:rFonts w:ascii="Arial" w:hAnsi="Arial" w:cs="Arial"/>
          <w:color w:val="000000"/>
          <w:sz w:val="22"/>
          <w:szCs w:val="22"/>
          <w:lang w:val="el-GR" w:eastAsia="el-GR"/>
        </w:rPr>
        <w:t>η δυναμική ενέργεια ταλάντωσης είναι μηδέν</w:t>
      </w:r>
      <w:r>
        <w:rPr>
          <w:rFonts w:ascii="Arial" w:hAnsi="Arial" w:cs="Arial"/>
          <w:color w:val="000000"/>
          <w:sz w:val="22"/>
          <w:szCs w:val="22"/>
          <w:lang w:val="el-GR" w:eastAsia="el-GR"/>
        </w:rPr>
        <w:t xml:space="preserve">       </w:t>
      </w:r>
      <w:r w:rsidRPr="00616107">
        <w:rPr>
          <w:rFonts w:ascii="Arial" w:hAnsi="Arial" w:cs="Arial"/>
          <w:color w:val="000000"/>
          <w:sz w:val="22"/>
          <w:szCs w:val="22"/>
          <w:lang w:val="el-GR" w:eastAsia="el-GR"/>
        </w:rPr>
        <w:t>δ)  η κινητική ενέργεια ταλάντωσης είναι μέγιστη</w:t>
      </w:r>
    </w:p>
    <w:p w:rsidR="00616107" w:rsidRPr="004919A0" w:rsidRDefault="00616107" w:rsidP="00C85353">
      <w:pPr>
        <w:pStyle w:val="a4"/>
        <w:tabs>
          <w:tab w:val="left" w:pos="567"/>
          <w:tab w:val="num" w:pos="2040"/>
          <w:tab w:val="left" w:pos="4678"/>
        </w:tabs>
        <w:spacing w:line="360" w:lineRule="auto"/>
        <w:ind w:left="284"/>
        <w:rPr>
          <w:rFonts w:ascii="Arial" w:hAnsi="Arial" w:cs="Arial"/>
          <w:sz w:val="22"/>
          <w:szCs w:val="22"/>
          <w:lang w:val="el-GR"/>
        </w:rPr>
      </w:pPr>
      <w:r>
        <w:rPr>
          <w:rFonts w:ascii="Arial" w:hAnsi="Arial" w:cs="Arial"/>
          <w:sz w:val="22"/>
          <w:szCs w:val="22"/>
          <w:lang w:val="el-GR"/>
        </w:rPr>
        <w:t>4</w:t>
      </w:r>
      <w:r w:rsidR="004919A0">
        <w:rPr>
          <w:rFonts w:ascii="Arial" w:hAnsi="Arial" w:cs="Arial"/>
          <w:sz w:val="22"/>
          <w:szCs w:val="22"/>
          <w:lang w:val="el-GR"/>
        </w:rPr>
        <w:t xml:space="preserve">) </w:t>
      </w:r>
      <w:r w:rsidRPr="00616107">
        <w:rPr>
          <w:rFonts w:ascii="Trebuchet MS" w:hAnsi="Trebuchet MS"/>
          <w:b/>
          <w:bCs/>
          <w:color w:val="000000"/>
          <w:sz w:val="17"/>
          <w:szCs w:val="17"/>
          <w:bdr w:val="none" w:sz="0" w:space="0" w:color="auto" w:frame="1"/>
          <w:shd w:val="clear" w:color="auto" w:fill="FDFDEA"/>
          <w:lang w:val="el-GR"/>
        </w:rPr>
        <w:t xml:space="preserve"> </w:t>
      </w:r>
      <w:r w:rsidRPr="004919A0">
        <w:rPr>
          <w:rFonts w:ascii="Arial" w:hAnsi="Arial" w:cs="Arial"/>
          <w:bCs/>
          <w:color w:val="000000"/>
          <w:sz w:val="22"/>
          <w:szCs w:val="22"/>
          <w:bdr w:val="none" w:sz="0" w:space="0" w:color="auto" w:frame="1"/>
          <w:shd w:val="clear" w:color="auto" w:fill="FDFDEA"/>
          <w:lang w:val="el-GR"/>
        </w:rPr>
        <w:t>Η περίοδος ταλάντωσης ενός απλού εκκρεμούς εξαρτάται</w:t>
      </w:r>
    </w:p>
    <w:p w:rsidR="00616107" w:rsidRDefault="00616107" w:rsidP="00C85353">
      <w:pPr>
        <w:pStyle w:val="a4"/>
        <w:tabs>
          <w:tab w:val="left" w:pos="567"/>
          <w:tab w:val="num" w:pos="2040"/>
          <w:tab w:val="left" w:pos="4678"/>
        </w:tabs>
        <w:spacing w:line="360" w:lineRule="auto"/>
        <w:ind w:left="284"/>
        <w:rPr>
          <w:rFonts w:ascii="Arial" w:hAnsi="Arial" w:cs="Arial"/>
          <w:sz w:val="22"/>
          <w:szCs w:val="22"/>
          <w:lang w:val="el-GR"/>
        </w:rPr>
      </w:pPr>
      <w:r>
        <w:rPr>
          <w:rFonts w:ascii="Arial" w:hAnsi="Arial" w:cs="Arial"/>
          <w:sz w:val="22"/>
          <w:szCs w:val="22"/>
          <w:lang w:val="el-GR"/>
        </w:rPr>
        <w:t xml:space="preserve">     α)  από  τη  μάζα του ταλαντωτή                               β)  από το πλάτος της ταλάντωσης</w:t>
      </w:r>
    </w:p>
    <w:p w:rsidR="00616107" w:rsidRDefault="00616107" w:rsidP="00C85353">
      <w:pPr>
        <w:pStyle w:val="a4"/>
        <w:tabs>
          <w:tab w:val="left" w:pos="567"/>
          <w:tab w:val="num" w:pos="2040"/>
          <w:tab w:val="left" w:pos="4678"/>
        </w:tabs>
        <w:spacing w:line="360" w:lineRule="auto"/>
        <w:ind w:left="284"/>
        <w:rPr>
          <w:rFonts w:ascii="Arial" w:hAnsi="Arial" w:cs="Arial"/>
          <w:sz w:val="22"/>
          <w:szCs w:val="22"/>
          <w:lang w:val="el-GR"/>
        </w:rPr>
      </w:pPr>
      <w:r>
        <w:rPr>
          <w:rFonts w:ascii="Arial" w:hAnsi="Arial" w:cs="Arial"/>
          <w:sz w:val="22"/>
          <w:szCs w:val="22"/>
          <w:lang w:val="el-GR"/>
        </w:rPr>
        <w:t xml:space="preserve">     </w:t>
      </w:r>
      <w:r w:rsidRPr="007D6CFC">
        <w:rPr>
          <w:rFonts w:ascii="Arial" w:hAnsi="Arial" w:cs="Arial"/>
          <w:color w:val="FF0000"/>
          <w:sz w:val="22"/>
          <w:szCs w:val="22"/>
          <w:lang w:val="el-GR"/>
        </w:rPr>
        <w:t xml:space="preserve">γ)  από  το μήκος του εκκρεμούς </w:t>
      </w:r>
      <w:r>
        <w:rPr>
          <w:rFonts w:ascii="Arial" w:hAnsi="Arial" w:cs="Arial"/>
          <w:sz w:val="22"/>
          <w:szCs w:val="22"/>
          <w:lang w:val="el-GR"/>
        </w:rPr>
        <w:t xml:space="preserve">                              γ)  τίποτε από τα παραπάνω  </w:t>
      </w:r>
    </w:p>
    <w:p w:rsidR="004919A0" w:rsidRPr="00616107" w:rsidRDefault="004919A0" w:rsidP="00C85353">
      <w:pPr>
        <w:pStyle w:val="a4"/>
        <w:tabs>
          <w:tab w:val="left" w:pos="567"/>
          <w:tab w:val="num" w:pos="2040"/>
          <w:tab w:val="left" w:pos="4678"/>
        </w:tabs>
        <w:spacing w:line="360" w:lineRule="auto"/>
        <w:ind w:left="284"/>
        <w:rPr>
          <w:rFonts w:ascii="Arial" w:hAnsi="Arial" w:cs="Arial"/>
          <w:sz w:val="22"/>
          <w:szCs w:val="22"/>
          <w:lang w:val="el-GR"/>
        </w:rPr>
      </w:pPr>
    </w:p>
    <w:p w:rsidR="004919A0" w:rsidRPr="000B55E2" w:rsidRDefault="004919A0" w:rsidP="004919A0">
      <w:pPr>
        <w:pStyle w:val="a"/>
        <w:numPr>
          <w:ilvl w:val="0"/>
          <w:numId w:val="0"/>
        </w:numPr>
        <w:tabs>
          <w:tab w:val="num" w:pos="397"/>
        </w:tabs>
        <w:ind w:left="397" w:hanging="113"/>
        <w:rPr>
          <w:rFonts w:ascii="Arial" w:hAnsi="Arial" w:cs="Arial"/>
          <w:szCs w:val="22"/>
        </w:rPr>
      </w:pPr>
      <w:r w:rsidRPr="000B55E2">
        <w:rPr>
          <w:rFonts w:ascii="Arial" w:hAnsi="Arial" w:cs="Arial"/>
          <w:szCs w:val="22"/>
        </w:rPr>
        <w:t>5)  Η σχέση που συνδέει την περίοδο (Τ) και τη συχνότητα (f) σε ένα περιοδικό φαινόμενο, είναι:</w:t>
      </w:r>
    </w:p>
    <w:p w:rsidR="004919A0" w:rsidRPr="000B55E2" w:rsidRDefault="004919A0" w:rsidP="004919A0">
      <w:pPr>
        <w:pStyle w:val="a5"/>
        <w:ind w:left="680"/>
        <w:rPr>
          <w:rFonts w:ascii="Arial" w:hAnsi="Arial" w:cs="Arial"/>
          <w:szCs w:val="22"/>
        </w:rPr>
      </w:pPr>
      <w:r w:rsidRPr="000B55E2">
        <w:rPr>
          <w:rFonts w:ascii="Arial" w:hAnsi="Arial" w:cs="Arial"/>
          <w:b/>
          <w:bCs/>
          <w:szCs w:val="22"/>
        </w:rPr>
        <w:lastRenderedPageBreak/>
        <w:t xml:space="preserve">α)   </w:t>
      </w:r>
      <w:r w:rsidRPr="000B55E2">
        <w:rPr>
          <w:rFonts w:ascii="Arial" w:hAnsi="Arial" w:cs="Arial"/>
          <w:szCs w:val="22"/>
          <w:lang w:val="en-GB"/>
        </w:rPr>
        <w:t>f</w:t>
      </w:r>
      <w:r w:rsidRPr="000B55E2">
        <w:rPr>
          <w:rFonts w:ascii="Arial" w:hAnsi="Arial" w:cs="Arial"/>
          <w:szCs w:val="22"/>
          <w:vertAlign w:val="superscript"/>
        </w:rPr>
        <w:t>2</w:t>
      </w:r>
      <w:r w:rsidRPr="000B55E2">
        <w:rPr>
          <w:rFonts w:ascii="Arial" w:hAnsi="Arial" w:cs="Arial"/>
          <w:szCs w:val="22"/>
        </w:rPr>
        <w:t>=</w:t>
      </w:r>
      <w:r w:rsidRPr="000B55E2">
        <w:rPr>
          <w:rFonts w:ascii="Arial" w:hAnsi="Arial" w:cs="Arial"/>
          <w:szCs w:val="22"/>
          <w:lang w:val="en-GB"/>
        </w:rPr>
        <w:t>T</w:t>
      </w:r>
      <w:r w:rsidRPr="000B55E2">
        <w:rPr>
          <w:rFonts w:ascii="Arial" w:hAnsi="Arial" w:cs="Arial"/>
          <w:szCs w:val="22"/>
        </w:rPr>
        <w:tab/>
      </w:r>
      <w:r w:rsidRPr="000B55E2">
        <w:rPr>
          <w:rFonts w:ascii="Arial" w:hAnsi="Arial" w:cs="Arial"/>
          <w:szCs w:val="22"/>
        </w:rPr>
        <w:tab/>
        <w:t xml:space="preserve">       </w:t>
      </w:r>
      <w:r w:rsidRPr="007D6CFC">
        <w:rPr>
          <w:rFonts w:ascii="Arial" w:hAnsi="Arial" w:cs="Arial"/>
          <w:b/>
          <w:bCs/>
          <w:color w:val="FF0000"/>
          <w:szCs w:val="22"/>
        </w:rPr>
        <w:t xml:space="preserve">β)   </w:t>
      </w:r>
      <w:r w:rsidRPr="007D6CFC">
        <w:rPr>
          <w:rFonts w:ascii="Arial" w:hAnsi="Arial" w:cs="Arial"/>
          <w:color w:val="FF0000"/>
          <w:szCs w:val="22"/>
          <w:lang w:val="en-GB"/>
        </w:rPr>
        <w:t>f</w:t>
      </w:r>
      <w:r w:rsidRPr="007D6CFC">
        <w:rPr>
          <w:rFonts w:ascii="Arial" w:hAnsi="Arial" w:cs="Arial"/>
          <w:color w:val="FF0000"/>
          <w:szCs w:val="22"/>
        </w:rPr>
        <w:t>·</w:t>
      </w:r>
      <w:r w:rsidRPr="007D6CFC">
        <w:rPr>
          <w:rFonts w:ascii="Arial" w:hAnsi="Arial" w:cs="Arial"/>
          <w:color w:val="FF0000"/>
          <w:szCs w:val="22"/>
          <w:lang w:val="en-GB"/>
        </w:rPr>
        <w:t>T</w:t>
      </w:r>
      <w:r w:rsidRPr="007D6CFC">
        <w:rPr>
          <w:rFonts w:ascii="Arial" w:hAnsi="Arial" w:cs="Arial"/>
          <w:color w:val="FF0000"/>
          <w:szCs w:val="22"/>
        </w:rPr>
        <w:t xml:space="preserve">=1 </w:t>
      </w:r>
      <w:r w:rsidRPr="007D6CFC">
        <w:rPr>
          <w:rFonts w:ascii="Arial" w:hAnsi="Arial" w:cs="Arial"/>
          <w:color w:val="FF0000"/>
          <w:szCs w:val="22"/>
        </w:rPr>
        <w:tab/>
      </w:r>
      <w:r w:rsidRPr="000B55E2">
        <w:rPr>
          <w:rFonts w:ascii="Arial" w:hAnsi="Arial" w:cs="Arial"/>
          <w:szCs w:val="22"/>
        </w:rPr>
        <w:t xml:space="preserve">                      </w:t>
      </w:r>
      <w:r w:rsidRPr="000B55E2">
        <w:rPr>
          <w:rFonts w:ascii="Arial" w:hAnsi="Arial" w:cs="Arial"/>
          <w:b/>
          <w:bCs/>
          <w:szCs w:val="22"/>
        </w:rPr>
        <w:t xml:space="preserve">γ)   </w:t>
      </w:r>
      <w:r w:rsidRPr="000B55E2">
        <w:rPr>
          <w:rFonts w:ascii="Arial" w:hAnsi="Arial" w:cs="Arial"/>
          <w:szCs w:val="22"/>
          <w:lang w:val="en-GB"/>
        </w:rPr>
        <w:t>T</w:t>
      </w:r>
      <w:r w:rsidRPr="000B55E2">
        <w:rPr>
          <w:rFonts w:ascii="Arial" w:hAnsi="Arial" w:cs="Arial"/>
          <w:szCs w:val="22"/>
          <w:vertAlign w:val="superscript"/>
        </w:rPr>
        <w:t>2</w:t>
      </w:r>
      <w:r w:rsidRPr="000B55E2">
        <w:rPr>
          <w:rFonts w:ascii="Arial" w:hAnsi="Arial" w:cs="Arial"/>
          <w:szCs w:val="22"/>
        </w:rPr>
        <w:t>·</w:t>
      </w:r>
      <w:r w:rsidRPr="000B55E2">
        <w:rPr>
          <w:rFonts w:ascii="Arial" w:hAnsi="Arial" w:cs="Arial"/>
          <w:szCs w:val="22"/>
          <w:lang w:val="en-GB"/>
        </w:rPr>
        <w:t>f</w:t>
      </w:r>
      <w:r w:rsidRPr="000B55E2">
        <w:rPr>
          <w:rFonts w:ascii="Arial" w:hAnsi="Arial" w:cs="Arial"/>
          <w:szCs w:val="22"/>
        </w:rPr>
        <w:t>=1</w:t>
      </w:r>
      <w:r w:rsidRPr="000B55E2">
        <w:rPr>
          <w:rFonts w:ascii="Arial" w:hAnsi="Arial" w:cs="Arial"/>
          <w:szCs w:val="22"/>
        </w:rPr>
        <w:tab/>
        <w:t xml:space="preserve">                         </w:t>
      </w:r>
      <w:r w:rsidRPr="000B55E2">
        <w:rPr>
          <w:rFonts w:ascii="Arial" w:hAnsi="Arial" w:cs="Arial"/>
          <w:b/>
          <w:bCs/>
          <w:szCs w:val="22"/>
        </w:rPr>
        <w:t xml:space="preserve">δ)   </w:t>
      </w:r>
      <w:r w:rsidRPr="000B55E2">
        <w:rPr>
          <w:rFonts w:ascii="Arial" w:hAnsi="Arial" w:cs="Arial"/>
          <w:szCs w:val="22"/>
        </w:rPr>
        <w:t>Τ·</w:t>
      </w:r>
      <w:r w:rsidRPr="000B55E2">
        <w:rPr>
          <w:rFonts w:ascii="Arial" w:hAnsi="Arial" w:cs="Arial"/>
          <w:szCs w:val="22"/>
          <w:lang w:val="en-GB"/>
        </w:rPr>
        <w:t>f</w:t>
      </w:r>
      <w:r w:rsidR="000B55E2">
        <w:rPr>
          <w:rFonts w:ascii="Arial" w:hAnsi="Arial" w:cs="Arial"/>
          <w:szCs w:val="22"/>
        </w:rPr>
        <w:t xml:space="preserve"> </w:t>
      </w:r>
      <w:r w:rsidRPr="000B55E2">
        <w:rPr>
          <w:rFonts w:ascii="Arial" w:hAnsi="Arial" w:cs="Arial"/>
          <w:szCs w:val="22"/>
          <w:vertAlign w:val="superscript"/>
        </w:rPr>
        <w:t>2</w:t>
      </w:r>
      <w:r w:rsidRPr="000B55E2">
        <w:rPr>
          <w:rFonts w:ascii="Arial" w:hAnsi="Arial" w:cs="Arial"/>
          <w:szCs w:val="22"/>
        </w:rPr>
        <w:t>=1</w:t>
      </w:r>
    </w:p>
    <w:p w:rsidR="004919A0" w:rsidRPr="000B55E2" w:rsidRDefault="004919A0" w:rsidP="004919A0">
      <w:pPr>
        <w:pStyle w:val="a5"/>
        <w:ind w:left="0" w:firstLine="0"/>
        <w:rPr>
          <w:rFonts w:ascii="Arial" w:hAnsi="Arial" w:cs="Arial"/>
          <w:szCs w:val="22"/>
        </w:rPr>
      </w:pPr>
    </w:p>
    <w:p w:rsidR="004919A0" w:rsidRPr="000B55E2" w:rsidRDefault="004919A0" w:rsidP="004919A0">
      <w:pPr>
        <w:pStyle w:val="a"/>
        <w:numPr>
          <w:ilvl w:val="0"/>
          <w:numId w:val="20"/>
        </w:numPr>
        <w:ind w:left="567" w:hanging="283"/>
        <w:rPr>
          <w:rFonts w:ascii="Arial" w:hAnsi="Arial" w:cs="Arial"/>
          <w:szCs w:val="22"/>
        </w:rPr>
      </w:pPr>
      <w:r w:rsidRPr="000B55E2">
        <w:rPr>
          <w:rFonts w:ascii="Arial" w:hAnsi="Arial" w:cs="Arial"/>
          <w:szCs w:val="22"/>
        </w:rPr>
        <w:t>Υλικό σημείο εκτελεί απλή αρμονική  ταλάντωση υπό την επίδραση συνισταμένης Να μεταφέρετε στο τετράδιό σας τον παρακάτω πίνακα που αναφέρεται στην απλή αρμονική ταλάντωση και να συμπληρώσετε τα κενά με τα κατάλληλα μέτρα των φυσικών μεγεθών.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2268"/>
        <w:gridCol w:w="2268"/>
      </w:tblGrid>
      <w:tr w:rsidR="004919A0" w:rsidRPr="000B55E2" w:rsidTr="004919A0">
        <w:trPr>
          <w:jc w:val="center"/>
        </w:trPr>
        <w:tc>
          <w:tcPr>
            <w:tcW w:w="1734" w:type="dxa"/>
          </w:tcPr>
          <w:p w:rsidR="004919A0" w:rsidRPr="000B55E2" w:rsidRDefault="004919A0" w:rsidP="004919A0">
            <w:pPr>
              <w:jc w:val="center"/>
              <w:rPr>
                <w:rFonts w:ascii="Arial" w:hAnsi="Arial" w:cs="Arial"/>
                <w:sz w:val="22"/>
                <w:szCs w:val="22"/>
              </w:rPr>
            </w:pPr>
            <w:r w:rsidRPr="000B55E2">
              <w:rPr>
                <w:rFonts w:ascii="Arial" w:hAnsi="Arial" w:cs="Arial"/>
                <w:sz w:val="22"/>
                <w:szCs w:val="22"/>
              </w:rPr>
              <w:t>x</w:t>
            </w:r>
          </w:p>
          <w:p w:rsidR="004919A0" w:rsidRPr="000B55E2" w:rsidRDefault="004919A0" w:rsidP="004919A0">
            <w:pPr>
              <w:jc w:val="center"/>
              <w:rPr>
                <w:rFonts w:ascii="Arial" w:hAnsi="Arial" w:cs="Arial"/>
                <w:sz w:val="22"/>
                <w:szCs w:val="22"/>
              </w:rPr>
            </w:pPr>
            <w:r w:rsidRPr="000B55E2">
              <w:rPr>
                <w:rFonts w:ascii="Arial" w:hAnsi="Arial" w:cs="Arial"/>
                <w:sz w:val="22"/>
                <w:szCs w:val="22"/>
              </w:rPr>
              <w:t>(απ</w:t>
            </w:r>
            <w:proofErr w:type="spellStart"/>
            <w:r w:rsidRPr="000B55E2">
              <w:rPr>
                <w:rFonts w:ascii="Arial" w:hAnsi="Arial" w:cs="Arial"/>
                <w:sz w:val="22"/>
                <w:szCs w:val="22"/>
              </w:rPr>
              <w:t>ομάκρυνση</w:t>
            </w:r>
            <w:proofErr w:type="spellEnd"/>
            <w:r w:rsidRPr="000B55E2">
              <w:rPr>
                <w:rFonts w:ascii="Arial" w:hAnsi="Arial" w:cs="Arial"/>
                <w:sz w:val="22"/>
                <w:szCs w:val="22"/>
              </w:rPr>
              <w:t>)</w:t>
            </w:r>
          </w:p>
        </w:tc>
        <w:tc>
          <w:tcPr>
            <w:tcW w:w="2268" w:type="dxa"/>
          </w:tcPr>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U</w:t>
            </w:r>
          </w:p>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w:t>
            </w:r>
            <w:proofErr w:type="spellStart"/>
            <w:r w:rsidRPr="000B55E2">
              <w:rPr>
                <w:rFonts w:ascii="Arial" w:hAnsi="Arial" w:cs="Arial"/>
                <w:sz w:val="22"/>
                <w:szCs w:val="22"/>
                <w:lang w:val="en-US"/>
              </w:rPr>
              <w:t>δυν</w:t>
            </w:r>
            <w:proofErr w:type="spellEnd"/>
            <w:r w:rsidRPr="000B55E2">
              <w:rPr>
                <w:rFonts w:ascii="Arial" w:hAnsi="Arial" w:cs="Arial"/>
                <w:sz w:val="22"/>
                <w:szCs w:val="22"/>
                <w:lang w:val="en-US"/>
              </w:rPr>
              <w:t xml:space="preserve">αμική </w:t>
            </w:r>
            <w:proofErr w:type="spellStart"/>
            <w:r w:rsidRPr="000B55E2">
              <w:rPr>
                <w:rFonts w:ascii="Arial" w:hAnsi="Arial" w:cs="Arial"/>
                <w:sz w:val="22"/>
                <w:szCs w:val="22"/>
                <w:lang w:val="en-US"/>
              </w:rPr>
              <w:t>ενέργει</w:t>
            </w:r>
            <w:proofErr w:type="spellEnd"/>
            <w:r w:rsidRPr="000B55E2">
              <w:rPr>
                <w:rFonts w:ascii="Arial" w:hAnsi="Arial" w:cs="Arial"/>
                <w:sz w:val="22"/>
                <w:szCs w:val="22"/>
                <w:lang w:val="en-US"/>
              </w:rPr>
              <w:t>α)</w:t>
            </w:r>
          </w:p>
        </w:tc>
        <w:tc>
          <w:tcPr>
            <w:tcW w:w="2268" w:type="dxa"/>
          </w:tcPr>
          <w:p w:rsidR="004919A0" w:rsidRPr="000B55E2" w:rsidRDefault="004919A0" w:rsidP="004919A0">
            <w:pPr>
              <w:jc w:val="center"/>
              <w:rPr>
                <w:rFonts w:ascii="Arial" w:hAnsi="Arial" w:cs="Arial"/>
                <w:sz w:val="22"/>
                <w:szCs w:val="22"/>
              </w:rPr>
            </w:pPr>
            <w:r w:rsidRPr="000B55E2">
              <w:rPr>
                <w:rFonts w:ascii="Arial" w:hAnsi="Arial" w:cs="Arial"/>
                <w:sz w:val="22"/>
                <w:szCs w:val="22"/>
              </w:rPr>
              <w:t>Κ</w:t>
            </w:r>
          </w:p>
          <w:p w:rsidR="004919A0" w:rsidRPr="000B55E2" w:rsidRDefault="004919A0" w:rsidP="004919A0">
            <w:pPr>
              <w:jc w:val="center"/>
              <w:rPr>
                <w:rFonts w:ascii="Arial" w:hAnsi="Arial" w:cs="Arial"/>
                <w:sz w:val="22"/>
                <w:szCs w:val="22"/>
              </w:rPr>
            </w:pPr>
            <w:r w:rsidRPr="000B55E2">
              <w:rPr>
                <w:rFonts w:ascii="Arial" w:hAnsi="Arial" w:cs="Arial"/>
                <w:sz w:val="22"/>
                <w:szCs w:val="22"/>
              </w:rPr>
              <w:t>(</w:t>
            </w:r>
            <w:proofErr w:type="spellStart"/>
            <w:r w:rsidRPr="000B55E2">
              <w:rPr>
                <w:rFonts w:ascii="Arial" w:hAnsi="Arial" w:cs="Arial"/>
                <w:sz w:val="22"/>
                <w:szCs w:val="22"/>
              </w:rPr>
              <w:t>κινητική</w:t>
            </w:r>
            <w:proofErr w:type="spellEnd"/>
            <w:r w:rsidRPr="000B55E2">
              <w:rPr>
                <w:rFonts w:ascii="Arial" w:hAnsi="Arial" w:cs="Arial"/>
                <w:sz w:val="22"/>
                <w:szCs w:val="22"/>
              </w:rPr>
              <w:t xml:space="preserve"> </w:t>
            </w:r>
            <w:proofErr w:type="spellStart"/>
            <w:r w:rsidRPr="000B55E2">
              <w:rPr>
                <w:rFonts w:ascii="Arial" w:hAnsi="Arial" w:cs="Arial"/>
                <w:sz w:val="22"/>
                <w:szCs w:val="22"/>
              </w:rPr>
              <w:t>ενέργει</w:t>
            </w:r>
            <w:proofErr w:type="spellEnd"/>
            <w:r w:rsidRPr="000B55E2">
              <w:rPr>
                <w:rFonts w:ascii="Arial" w:hAnsi="Arial" w:cs="Arial"/>
                <w:sz w:val="22"/>
                <w:szCs w:val="22"/>
              </w:rPr>
              <w:t>α)</w:t>
            </w:r>
          </w:p>
        </w:tc>
      </w:tr>
      <w:tr w:rsidR="004919A0" w:rsidRPr="000B55E2" w:rsidTr="004919A0">
        <w:trPr>
          <w:jc w:val="center"/>
        </w:trPr>
        <w:tc>
          <w:tcPr>
            <w:tcW w:w="1734" w:type="dxa"/>
          </w:tcPr>
          <w:p w:rsidR="004919A0" w:rsidRPr="000B55E2" w:rsidRDefault="004919A0" w:rsidP="004919A0">
            <w:pPr>
              <w:jc w:val="center"/>
              <w:rPr>
                <w:rFonts w:ascii="Arial" w:hAnsi="Arial" w:cs="Arial"/>
                <w:sz w:val="22"/>
                <w:szCs w:val="22"/>
              </w:rPr>
            </w:pPr>
            <w:r w:rsidRPr="000B55E2">
              <w:rPr>
                <w:rFonts w:ascii="Arial" w:hAnsi="Arial" w:cs="Arial"/>
                <w:sz w:val="22"/>
                <w:szCs w:val="22"/>
              </w:rPr>
              <w:t>0</w:t>
            </w:r>
          </w:p>
        </w:tc>
        <w:tc>
          <w:tcPr>
            <w:tcW w:w="2268" w:type="dxa"/>
          </w:tcPr>
          <w:p w:rsidR="004919A0" w:rsidRPr="007D6CFC" w:rsidRDefault="007D6CFC" w:rsidP="004919A0">
            <w:pPr>
              <w:jc w:val="center"/>
              <w:rPr>
                <w:rFonts w:ascii="Arial" w:hAnsi="Arial" w:cs="Arial"/>
                <w:color w:val="FF0000"/>
                <w:sz w:val="22"/>
                <w:szCs w:val="22"/>
                <w:lang w:val="el-GR"/>
              </w:rPr>
            </w:pPr>
            <w:r w:rsidRPr="007D6CFC">
              <w:rPr>
                <w:rFonts w:ascii="Arial" w:hAnsi="Arial" w:cs="Arial"/>
                <w:color w:val="FF0000"/>
                <w:sz w:val="22"/>
                <w:szCs w:val="22"/>
                <w:lang w:val="el-GR"/>
              </w:rPr>
              <w:t>0</w:t>
            </w:r>
          </w:p>
        </w:tc>
        <w:tc>
          <w:tcPr>
            <w:tcW w:w="2268" w:type="dxa"/>
          </w:tcPr>
          <w:p w:rsidR="004919A0" w:rsidRPr="007D6CFC" w:rsidRDefault="007D6CFC" w:rsidP="004919A0">
            <w:pPr>
              <w:jc w:val="center"/>
              <w:rPr>
                <w:rFonts w:ascii="Arial" w:hAnsi="Arial" w:cs="Arial"/>
                <w:color w:val="FF0000"/>
                <w:sz w:val="22"/>
                <w:szCs w:val="22"/>
                <w:lang w:val="en-US"/>
              </w:rPr>
            </w:pPr>
            <w:r w:rsidRPr="007D6CFC">
              <w:rPr>
                <w:rFonts w:ascii="Arial" w:hAnsi="Arial" w:cs="Arial"/>
                <w:color w:val="FF0000"/>
                <w:sz w:val="22"/>
                <w:szCs w:val="22"/>
                <w:lang w:val="el-GR"/>
              </w:rPr>
              <w:t>9</w:t>
            </w:r>
            <w:r w:rsidRPr="007D6CFC">
              <w:rPr>
                <w:rFonts w:ascii="Arial" w:hAnsi="Arial" w:cs="Arial"/>
                <w:color w:val="FF0000"/>
                <w:sz w:val="22"/>
                <w:szCs w:val="22"/>
                <w:lang w:val="en-US"/>
              </w:rPr>
              <w:t>J</w:t>
            </w:r>
          </w:p>
        </w:tc>
      </w:tr>
      <w:tr w:rsidR="004919A0" w:rsidRPr="000B55E2" w:rsidTr="004919A0">
        <w:trPr>
          <w:jc w:val="center"/>
        </w:trPr>
        <w:tc>
          <w:tcPr>
            <w:tcW w:w="1734" w:type="dxa"/>
          </w:tcPr>
          <w:p w:rsidR="004919A0" w:rsidRPr="000B55E2" w:rsidRDefault="004919A0" w:rsidP="004919A0">
            <w:pPr>
              <w:jc w:val="center"/>
              <w:rPr>
                <w:rFonts w:ascii="Arial" w:hAnsi="Arial" w:cs="Arial"/>
                <w:sz w:val="22"/>
                <w:szCs w:val="22"/>
                <w:vertAlign w:val="subscript"/>
              </w:rPr>
            </w:pPr>
            <w:r w:rsidRPr="000B55E2">
              <w:rPr>
                <w:rFonts w:ascii="Arial" w:hAnsi="Arial" w:cs="Arial"/>
                <w:sz w:val="22"/>
                <w:szCs w:val="22"/>
                <w:lang w:val="en-US"/>
              </w:rPr>
              <w:t>x</w:t>
            </w:r>
            <w:r w:rsidRPr="000B55E2">
              <w:rPr>
                <w:rFonts w:ascii="Arial" w:hAnsi="Arial" w:cs="Arial"/>
                <w:sz w:val="22"/>
                <w:szCs w:val="22"/>
                <w:vertAlign w:val="subscript"/>
              </w:rPr>
              <w:t>1</w:t>
            </w:r>
          </w:p>
        </w:tc>
        <w:tc>
          <w:tcPr>
            <w:tcW w:w="2268" w:type="dxa"/>
          </w:tcPr>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6J</w:t>
            </w:r>
          </w:p>
        </w:tc>
        <w:tc>
          <w:tcPr>
            <w:tcW w:w="2268" w:type="dxa"/>
          </w:tcPr>
          <w:p w:rsidR="004919A0" w:rsidRPr="000B55E2" w:rsidRDefault="007D6CFC" w:rsidP="004919A0">
            <w:pPr>
              <w:jc w:val="center"/>
              <w:rPr>
                <w:rFonts w:ascii="Arial" w:hAnsi="Arial" w:cs="Arial"/>
                <w:sz w:val="22"/>
                <w:szCs w:val="22"/>
              </w:rPr>
            </w:pPr>
            <w:r w:rsidRPr="007D6CFC">
              <w:rPr>
                <w:rFonts w:ascii="Arial" w:hAnsi="Arial" w:cs="Arial"/>
                <w:color w:val="FF0000"/>
                <w:sz w:val="22"/>
                <w:szCs w:val="22"/>
              </w:rPr>
              <w:t>3J</w:t>
            </w:r>
          </w:p>
        </w:tc>
      </w:tr>
      <w:tr w:rsidR="004919A0" w:rsidRPr="000B55E2" w:rsidTr="004919A0">
        <w:trPr>
          <w:jc w:val="center"/>
        </w:trPr>
        <w:tc>
          <w:tcPr>
            <w:tcW w:w="1734" w:type="dxa"/>
          </w:tcPr>
          <w:p w:rsidR="004919A0" w:rsidRPr="000B55E2" w:rsidRDefault="004919A0" w:rsidP="004919A0">
            <w:pPr>
              <w:jc w:val="center"/>
              <w:rPr>
                <w:rFonts w:ascii="Arial" w:hAnsi="Arial" w:cs="Arial"/>
                <w:sz w:val="22"/>
                <w:szCs w:val="22"/>
                <w:vertAlign w:val="subscript"/>
                <w:lang w:val="en-US"/>
              </w:rPr>
            </w:pPr>
            <w:r w:rsidRPr="000B55E2">
              <w:rPr>
                <w:rFonts w:ascii="Arial" w:hAnsi="Arial" w:cs="Arial"/>
                <w:sz w:val="22"/>
                <w:szCs w:val="22"/>
                <w:lang w:val="en-US"/>
              </w:rPr>
              <w:t>x</w:t>
            </w:r>
            <w:r w:rsidRPr="000B55E2">
              <w:rPr>
                <w:rFonts w:ascii="Arial" w:hAnsi="Arial" w:cs="Arial"/>
                <w:sz w:val="22"/>
                <w:szCs w:val="22"/>
                <w:vertAlign w:val="subscript"/>
                <w:lang w:val="en-US"/>
              </w:rPr>
              <w:t>2</w:t>
            </w:r>
          </w:p>
        </w:tc>
        <w:tc>
          <w:tcPr>
            <w:tcW w:w="2268" w:type="dxa"/>
          </w:tcPr>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5J</w:t>
            </w:r>
          </w:p>
        </w:tc>
        <w:tc>
          <w:tcPr>
            <w:tcW w:w="2268" w:type="dxa"/>
          </w:tcPr>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4J</w:t>
            </w:r>
          </w:p>
        </w:tc>
      </w:tr>
      <w:tr w:rsidR="004919A0" w:rsidRPr="000B55E2" w:rsidTr="004919A0">
        <w:trPr>
          <w:jc w:val="center"/>
        </w:trPr>
        <w:tc>
          <w:tcPr>
            <w:tcW w:w="1734" w:type="dxa"/>
          </w:tcPr>
          <w:p w:rsidR="004919A0" w:rsidRPr="000B55E2" w:rsidRDefault="004919A0" w:rsidP="004919A0">
            <w:pPr>
              <w:jc w:val="center"/>
              <w:rPr>
                <w:rFonts w:ascii="Arial" w:hAnsi="Arial" w:cs="Arial"/>
                <w:sz w:val="22"/>
                <w:szCs w:val="22"/>
                <w:lang w:val="en-US"/>
              </w:rPr>
            </w:pPr>
            <w:r w:rsidRPr="000B55E2">
              <w:rPr>
                <w:rFonts w:ascii="Arial" w:hAnsi="Arial" w:cs="Arial"/>
                <w:sz w:val="22"/>
                <w:szCs w:val="22"/>
                <w:lang w:val="en-US"/>
              </w:rPr>
              <w:t>A</w:t>
            </w:r>
          </w:p>
        </w:tc>
        <w:tc>
          <w:tcPr>
            <w:tcW w:w="2268" w:type="dxa"/>
          </w:tcPr>
          <w:p w:rsidR="004919A0" w:rsidRPr="007D6CFC" w:rsidRDefault="007D6CFC" w:rsidP="004919A0">
            <w:pPr>
              <w:jc w:val="center"/>
              <w:rPr>
                <w:rFonts w:ascii="Arial" w:hAnsi="Arial" w:cs="Arial"/>
                <w:color w:val="FF0000"/>
                <w:sz w:val="22"/>
                <w:szCs w:val="22"/>
              </w:rPr>
            </w:pPr>
            <w:r w:rsidRPr="007D6CFC">
              <w:rPr>
                <w:rFonts w:ascii="Arial" w:hAnsi="Arial" w:cs="Arial"/>
                <w:color w:val="FF0000"/>
                <w:sz w:val="22"/>
                <w:szCs w:val="22"/>
              </w:rPr>
              <w:t>9J</w:t>
            </w:r>
          </w:p>
        </w:tc>
        <w:tc>
          <w:tcPr>
            <w:tcW w:w="2268" w:type="dxa"/>
          </w:tcPr>
          <w:p w:rsidR="004919A0" w:rsidRPr="007D6CFC" w:rsidRDefault="007D6CFC" w:rsidP="004919A0">
            <w:pPr>
              <w:jc w:val="center"/>
              <w:rPr>
                <w:rFonts w:ascii="Arial" w:hAnsi="Arial" w:cs="Arial"/>
                <w:color w:val="FF0000"/>
                <w:sz w:val="22"/>
                <w:szCs w:val="22"/>
              </w:rPr>
            </w:pPr>
            <w:r w:rsidRPr="007D6CFC">
              <w:rPr>
                <w:rFonts w:ascii="Arial" w:hAnsi="Arial" w:cs="Arial"/>
                <w:color w:val="FF0000"/>
                <w:sz w:val="22"/>
                <w:szCs w:val="22"/>
              </w:rPr>
              <w:t>0</w:t>
            </w:r>
          </w:p>
        </w:tc>
      </w:tr>
    </w:tbl>
    <w:p w:rsidR="000B55E2" w:rsidRDefault="000B55E2" w:rsidP="000B55E2">
      <w:pPr>
        <w:autoSpaceDE w:val="0"/>
        <w:autoSpaceDN w:val="0"/>
        <w:adjustRightInd w:val="0"/>
        <w:spacing w:after="120"/>
        <w:ind w:left="567" w:hanging="283"/>
        <w:rPr>
          <w:rFonts w:ascii="Arial" w:hAnsi="Arial" w:cs="Arial"/>
          <w:b/>
          <w:bCs/>
          <w:color w:val="000000"/>
          <w:lang w:val="el-GR"/>
        </w:rPr>
      </w:pPr>
    </w:p>
    <w:p w:rsidR="000B55E2" w:rsidRPr="000B55E2" w:rsidRDefault="000B55E2" w:rsidP="000B55E2">
      <w:pPr>
        <w:autoSpaceDE w:val="0"/>
        <w:autoSpaceDN w:val="0"/>
        <w:adjustRightInd w:val="0"/>
        <w:spacing w:after="120"/>
        <w:ind w:left="567" w:hanging="283"/>
        <w:rPr>
          <w:rFonts w:ascii="Arial" w:hAnsi="Arial" w:cs="Arial"/>
          <w:color w:val="000000"/>
          <w:lang w:val="el-GR"/>
        </w:rPr>
      </w:pPr>
      <w:r>
        <w:rPr>
          <w:rFonts w:ascii="Arial" w:hAnsi="Arial" w:cs="Arial"/>
          <w:b/>
          <w:bCs/>
          <w:color w:val="000000"/>
          <w:lang w:val="el-GR"/>
        </w:rPr>
        <w:t xml:space="preserve">7)  </w:t>
      </w:r>
      <w:r w:rsidRPr="000B55E2">
        <w:rPr>
          <w:rFonts w:ascii="Arial" w:hAnsi="Arial" w:cs="Arial"/>
          <w:b/>
          <w:bCs/>
          <w:color w:val="000000"/>
          <w:lang w:val="el-GR"/>
        </w:rPr>
        <w:t xml:space="preserve"> </w:t>
      </w:r>
      <w:r w:rsidRPr="000B55E2">
        <w:rPr>
          <w:rFonts w:ascii="Arial" w:hAnsi="Arial" w:cs="Arial"/>
          <w:color w:val="000000"/>
          <w:lang w:val="el-GR"/>
        </w:rPr>
        <w:t>Ο ωροδείκτης ενός ρολογιού έχει περίοδο σε ώρες (</w:t>
      </w:r>
      <w:r w:rsidRPr="00891C10">
        <w:rPr>
          <w:rFonts w:ascii="Arial" w:hAnsi="Arial" w:cs="Arial"/>
          <w:color w:val="000000"/>
        </w:rPr>
        <w:t>h</w:t>
      </w:r>
      <w:r w:rsidRPr="000B55E2">
        <w:rPr>
          <w:rFonts w:ascii="Arial" w:hAnsi="Arial" w:cs="Arial"/>
          <w:color w:val="000000"/>
          <w:lang w:val="el-GR"/>
        </w:rPr>
        <w:t xml:space="preserve">): </w:t>
      </w:r>
    </w:p>
    <w:p w:rsidR="000B55E2" w:rsidRDefault="000B55E2" w:rsidP="000B55E2">
      <w:pPr>
        <w:autoSpaceDE w:val="0"/>
        <w:autoSpaceDN w:val="0"/>
        <w:adjustRightInd w:val="0"/>
        <w:ind w:left="851" w:hanging="567"/>
        <w:rPr>
          <w:rFonts w:ascii="Arial" w:hAnsi="Arial" w:cs="Arial"/>
          <w:color w:val="000000"/>
          <w:lang w:val="el-GR"/>
        </w:rPr>
      </w:pPr>
      <w:r w:rsidRPr="000B55E2">
        <w:rPr>
          <w:rFonts w:ascii="Arial" w:hAnsi="Arial" w:cs="Arial"/>
          <w:b/>
          <w:bCs/>
          <w:color w:val="000000"/>
          <w:lang w:val="el-GR"/>
        </w:rPr>
        <w:t xml:space="preserve"> </w:t>
      </w:r>
      <w:r>
        <w:rPr>
          <w:rFonts w:ascii="Arial" w:hAnsi="Arial" w:cs="Arial"/>
          <w:b/>
          <w:bCs/>
          <w:color w:val="000000"/>
          <w:lang w:val="el-GR"/>
        </w:rPr>
        <w:t>α)</w:t>
      </w:r>
      <w:r w:rsidRPr="000B55E2">
        <w:rPr>
          <w:rFonts w:ascii="Arial" w:hAnsi="Arial" w:cs="Arial"/>
          <w:b/>
          <w:bCs/>
          <w:color w:val="000000"/>
          <w:lang w:val="el-GR"/>
        </w:rPr>
        <w:t xml:space="preserve"> </w:t>
      </w:r>
      <w:r w:rsidRPr="000B55E2">
        <w:rPr>
          <w:rFonts w:ascii="Arial" w:hAnsi="Arial" w:cs="Arial"/>
          <w:color w:val="000000"/>
          <w:lang w:val="el-GR"/>
        </w:rPr>
        <w:t>1</w:t>
      </w:r>
      <w:r w:rsidRPr="00891C10">
        <w:rPr>
          <w:rFonts w:ascii="Arial" w:hAnsi="Arial" w:cs="Arial"/>
          <w:color w:val="000000"/>
        </w:rPr>
        <w:t>h</w:t>
      </w:r>
      <w:r w:rsidRPr="000B55E2">
        <w:rPr>
          <w:rFonts w:ascii="Arial" w:hAnsi="Arial" w:cs="Arial"/>
          <w:color w:val="000000"/>
          <w:lang w:val="el-GR"/>
        </w:rPr>
        <w:t xml:space="preserve">      </w:t>
      </w:r>
      <w:r>
        <w:rPr>
          <w:rFonts w:ascii="Arial" w:hAnsi="Arial" w:cs="Arial"/>
          <w:color w:val="000000"/>
          <w:lang w:val="el-GR"/>
        </w:rPr>
        <w:t xml:space="preserve">                  </w:t>
      </w:r>
      <w:r w:rsidRPr="000B55E2">
        <w:rPr>
          <w:rFonts w:ascii="Arial" w:hAnsi="Arial" w:cs="Arial"/>
          <w:color w:val="000000"/>
          <w:lang w:val="el-GR"/>
        </w:rPr>
        <w:t xml:space="preserve"> </w:t>
      </w:r>
      <w:r w:rsidRPr="007D6CFC">
        <w:rPr>
          <w:rFonts w:ascii="Arial" w:hAnsi="Arial" w:cs="Arial"/>
          <w:b/>
          <w:bCs/>
          <w:color w:val="FF0000"/>
          <w:lang w:val="el-GR"/>
        </w:rPr>
        <w:t xml:space="preserve">β) </w:t>
      </w:r>
      <w:r w:rsidRPr="007D6CFC">
        <w:rPr>
          <w:rFonts w:ascii="Arial" w:hAnsi="Arial" w:cs="Arial"/>
          <w:color w:val="FF0000"/>
          <w:lang w:val="el-GR"/>
        </w:rPr>
        <w:t>12</w:t>
      </w:r>
      <w:r w:rsidRPr="007D6CFC">
        <w:rPr>
          <w:rFonts w:ascii="Arial" w:hAnsi="Arial" w:cs="Arial"/>
          <w:color w:val="FF0000"/>
        </w:rPr>
        <w:t>h</w:t>
      </w:r>
      <w:r w:rsidRPr="000B55E2">
        <w:rPr>
          <w:rFonts w:ascii="Arial" w:hAnsi="Arial" w:cs="Arial"/>
          <w:color w:val="000000"/>
          <w:lang w:val="el-GR"/>
        </w:rPr>
        <w:t xml:space="preserve">      </w:t>
      </w:r>
      <w:r>
        <w:rPr>
          <w:rFonts w:ascii="Arial" w:hAnsi="Arial" w:cs="Arial"/>
          <w:color w:val="000000"/>
          <w:lang w:val="el-GR"/>
        </w:rPr>
        <w:t xml:space="preserve">                     </w:t>
      </w:r>
      <w:r w:rsidRPr="000B55E2">
        <w:rPr>
          <w:rFonts w:ascii="Arial" w:hAnsi="Arial" w:cs="Arial"/>
          <w:color w:val="000000"/>
          <w:lang w:val="el-GR"/>
        </w:rPr>
        <w:t xml:space="preserve"> </w:t>
      </w:r>
      <w:r w:rsidRPr="000B55E2">
        <w:rPr>
          <w:rFonts w:ascii="Arial" w:hAnsi="Arial" w:cs="Arial"/>
          <w:b/>
          <w:bCs/>
          <w:color w:val="000000"/>
          <w:lang w:val="el-GR"/>
        </w:rPr>
        <w:t>γ</w:t>
      </w:r>
      <w:r>
        <w:rPr>
          <w:rFonts w:ascii="Arial" w:hAnsi="Arial" w:cs="Arial"/>
          <w:b/>
          <w:bCs/>
          <w:color w:val="000000"/>
          <w:lang w:val="el-GR"/>
        </w:rPr>
        <w:t>)</w:t>
      </w:r>
      <w:r w:rsidRPr="000B55E2">
        <w:rPr>
          <w:rFonts w:ascii="Arial" w:hAnsi="Arial" w:cs="Arial"/>
          <w:b/>
          <w:bCs/>
          <w:color w:val="000000"/>
          <w:lang w:val="el-GR"/>
        </w:rPr>
        <w:t xml:space="preserve"> </w:t>
      </w:r>
      <w:r w:rsidRPr="000B55E2">
        <w:rPr>
          <w:rFonts w:ascii="Arial" w:hAnsi="Arial" w:cs="Arial"/>
          <w:color w:val="000000"/>
          <w:lang w:val="el-GR"/>
        </w:rPr>
        <w:t>24</w:t>
      </w:r>
      <w:r w:rsidRPr="00891C10">
        <w:rPr>
          <w:rFonts w:ascii="Arial" w:hAnsi="Arial" w:cs="Arial"/>
          <w:color w:val="000000"/>
        </w:rPr>
        <w:t>h</w:t>
      </w:r>
      <w:r w:rsidRPr="000B55E2">
        <w:rPr>
          <w:rFonts w:ascii="Arial" w:hAnsi="Arial" w:cs="Arial"/>
          <w:color w:val="000000"/>
          <w:lang w:val="el-GR"/>
        </w:rPr>
        <w:t xml:space="preserve">        </w:t>
      </w:r>
      <w:r>
        <w:rPr>
          <w:rFonts w:ascii="Arial" w:hAnsi="Arial" w:cs="Arial"/>
          <w:color w:val="000000"/>
          <w:lang w:val="el-GR"/>
        </w:rPr>
        <w:t xml:space="preserve">                      </w:t>
      </w:r>
      <w:r>
        <w:rPr>
          <w:rFonts w:ascii="Arial" w:hAnsi="Arial" w:cs="Arial"/>
          <w:b/>
          <w:bCs/>
          <w:color w:val="000000"/>
          <w:lang w:val="el-GR"/>
        </w:rPr>
        <w:t xml:space="preserve">δ) </w:t>
      </w:r>
      <w:r w:rsidRPr="000B55E2">
        <w:rPr>
          <w:rFonts w:ascii="Arial" w:hAnsi="Arial" w:cs="Arial"/>
          <w:color w:val="000000"/>
          <w:lang w:val="el-GR"/>
        </w:rPr>
        <w:t>48</w:t>
      </w:r>
      <w:r w:rsidRPr="00891C10">
        <w:rPr>
          <w:rFonts w:ascii="Arial" w:hAnsi="Arial" w:cs="Arial"/>
          <w:color w:val="000000"/>
        </w:rPr>
        <w:t>h</w:t>
      </w:r>
      <w:r w:rsidRPr="000B55E2">
        <w:rPr>
          <w:rFonts w:ascii="Arial" w:hAnsi="Arial" w:cs="Arial"/>
          <w:color w:val="000000"/>
          <w:lang w:val="el-GR"/>
        </w:rPr>
        <w:t xml:space="preserve"> </w:t>
      </w:r>
    </w:p>
    <w:p w:rsidR="000B55E2" w:rsidRDefault="000B55E2" w:rsidP="000B55E2">
      <w:pPr>
        <w:autoSpaceDE w:val="0"/>
        <w:autoSpaceDN w:val="0"/>
        <w:adjustRightInd w:val="0"/>
        <w:ind w:left="851" w:hanging="567"/>
        <w:rPr>
          <w:rFonts w:ascii="Arial" w:hAnsi="Arial" w:cs="Arial"/>
          <w:color w:val="000000"/>
          <w:lang w:val="el-GR"/>
        </w:rPr>
      </w:pPr>
    </w:p>
    <w:p w:rsidR="000B55E2" w:rsidRPr="000B55E2" w:rsidRDefault="000B55E2" w:rsidP="000B55E2">
      <w:pPr>
        <w:autoSpaceDE w:val="0"/>
        <w:autoSpaceDN w:val="0"/>
        <w:adjustRightInd w:val="0"/>
        <w:spacing w:line="360" w:lineRule="auto"/>
        <w:ind w:left="567" w:hanging="283"/>
        <w:rPr>
          <w:rFonts w:ascii="Arial" w:hAnsi="Arial" w:cs="Arial"/>
          <w:lang w:val="el-GR"/>
        </w:rPr>
      </w:pPr>
      <w:r w:rsidRPr="000B55E2">
        <w:rPr>
          <w:rFonts w:ascii="Arial" w:hAnsi="Arial" w:cs="Arial"/>
          <w:b/>
          <w:bCs/>
          <w:lang w:val="el-GR"/>
        </w:rPr>
        <w:t>8</w:t>
      </w:r>
      <w:r>
        <w:rPr>
          <w:rFonts w:ascii="Arial" w:hAnsi="Arial" w:cs="Arial"/>
          <w:b/>
          <w:bCs/>
          <w:lang w:val="el-GR"/>
        </w:rPr>
        <w:t>)</w:t>
      </w:r>
      <w:r w:rsidRPr="000B55E2">
        <w:rPr>
          <w:rFonts w:ascii="Arial" w:hAnsi="Arial" w:cs="Arial"/>
          <w:b/>
          <w:bCs/>
          <w:lang w:val="el-GR"/>
        </w:rPr>
        <w:t xml:space="preserve">   </w:t>
      </w:r>
      <w:r w:rsidRPr="000B55E2">
        <w:rPr>
          <w:rFonts w:ascii="Arial" w:hAnsi="Arial" w:cs="Arial"/>
          <w:lang w:val="el-GR"/>
        </w:rPr>
        <w:t xml:space="preserve">Σώμα μάζας </w:t>
      </w:r>
      <w:r w:rsidRPr="00891C10">
        <w:rPr>
          <w:rFonts w:ascii="Arial" w:hAnsi="Arial" w:cs="Arial"/>
        </w:rPr>
        <w:t>m</w:t>
      </w:r>
      <w:r w:rsidRPr="000B55E2">
        <w:rPr>
          <w:rFonts w:ascii="Arial" w:hAnsi="Arial" w:cs="Arial"/>
          <w:lang w:val="el-GR"/>
        </w:rPr>
        <w:t xml:space="preserve"> που είναι </w:t>
      </w:r>
      <w:proofErr w:type="spellStart"/>
      <w:r w:rsidRPr="000B55E2">
        <w:rPr>
          <w:rFonts w:ascii="Arial" w:hAnsi="Arial" w:cs="Arial"/>
          <w:lang w:val="el-GR"/>
        </w:rPr>
        <w:t>προσδεδεμένο</w:t>
      </w:r>
      <w:proofErr w:type="spellEnd"/>
      <w:r w:rsidRPr="000B55E2">
        <w:rPr>
          <w:rFonts w:ascii="Arial" w:hAnsi="Arial" w:cs="Arial"/>
          <w:lang w:val="el-GR"/>
        </w:rPr>
        <w:t xml:space="preserve"> σε οριζόντιο ελατήριο </w:t>
      </w:r>
      <w:proofErr w:type="spellStart"/>
      <w:r w:rsidRPr="000B55E2">
        <w:rPr>
          <w:rFonts w:ascii="Arial" w:hAnsi="Arial" w:cs="Arial"/>
          <w:lang w:val="el-GR"/>
        </w:rPr>
        <w:t>σταθεράς</w:t>
      </w:r>
      <w:proofErr w:type="spellEnd"/>
      <w:r w:rsidRPr="000B55E2">
        <w:rPr>
          <w:rFonts w:ascii="Arial" w:hAnsi="Arial" w:cs="Arial"/>
          <w:lang w:val="el-GR"/>
        </w:rPr>
        <w:t xml:space="preserve"> </w:t>
      </w:r>
      <w:r w:rsidRPr="00891C10">
        <w:rPr>
          <w:rFonts w:ascii="Arial" w:hAnsi="Arial" w:cs="Arial"/>
        </w:rPr>
        <w:t>k</w:t>
      </w:r>
      <w:r w:rsidRPr="000B55E2">
        <w:rPr>
          <w:rFonts w:ascii="Arial" w:hAnsi="Arial" w:cs="Arial"/>
          <w:lang w:val="el-GR"/>
        </w:rPr>
        <w:t>, όταν απομακρύνεται από τη θέση ισορροπίας κατά Α, εκτελεί απλή αρμονική ταλάντωση με περίοδο Τ. Αν τετραπλασιάσουμε την απομάκρυνση Α, η περίοδος της ταλάντωσης γίνεται</w:t>
      </w:r>
    </w:p>
    <w:p w:rsidR="000B55E2" w:rsidRPr="00C059C7" w:rsidRDefault="000B55E2" w:rsidP="000B55E2">
      <w:pPr>
        <w:autoSpaceDE w:val="0"/>
        <w:autoSpaceDN w:val="0"/>
        <w:adjustRightInd w:val="0"/>
        <w:spacing w:line="360" w:lineRule="auto"/>
        <w:rPr>
          <w:rFonts w:ascii="Arial" w:hAnsi="Arial" w:cs="Arial"/>
          <w:lang w:val="el-GR"/>
        </w:rPr>
      </w:pPr>
      <w:r>
        <w:rPr>
          <w:rFonts w:ascii="Arial" w:hAnsi="Arial" w:cs="Arial"/>
          <w:b/>
          <w:bCs/>
          <w:lang w:val="el-GR"/>
        </w:rPr>
        <w:t xml:space="preserve">     </w:t>
      </w:r>
      <w:r w:rsidRPr="00C059C7">
        <w:rPr>
          <w:rFonts w:ascii="Arial" w:hAnsi="Arial" w:cs="Arial"/>
          <w:b/>
          <w:bCs/>
          <w:lang w:val="el-GR"/>
        </w:rPr>
        <w:t xml:space="preserve">α)    </w:t>
      </w:r>
      <w:r w:rsidRPr="00C059C7">
        <w:rPr>
          <w:rFonts w:ascii="Arial" w:hAnsi="Arial" w:cs="Arial"/>
          <w:lang w:val="el-GR"/>
        </w:rPr>
        <w:t>2Τ</w:t>
      </w:r>
      <w:r>
        <w:rPr>
          <w:rFonts w:ascii="Arial" w:hAnsi="Arial" w:cs="Arial"/>
          <w:lang w:val="el-GR"/>
        </w:rPr>
        <w:t xml:space="preserve">             </w:t>
      </w:r>
      <w:r w:rsidRPr="00C059C7">
        <w:rPr>
          <w:rFonts w:ascii="Arial" w:hAnsi="Arial" w:cs="Arial"/>
          <w:lang w:val="el-GR"/>
        </w:rPr>
        <w:t xml:space="preserve">         </w:t>
      </w:r>
      <w:r w:rsidRPr="007D6CFC">
        <w:rPr>
          <w:rFonts w:ascii="Arial" w:hAnsi="Arial" w:cs="Arial"/>
          <w:b/>
          <w:bCs/>
          <w:color w:val="FF0000"/>
          <w:lang w:val="el-GR"/>
        </w:rPr>
        <w:t xml:space="preserve">β)  </w:t>
      </w:r>
      <w:r w:rsidRPr="007D6CFC">
        <w:rPr>
          <w:rFonts w:ascii="Arial" w:hAnsi="Arial" w:cs="Arial"/>
          <w:color w:val="FF0000"/>
          <w:lang w:val="el-GR"/>
        </w:rPr>
        <w:t xml:space="preserve">Τ   </w:t>
      </w:r>
      <w:r>
        <w:rPr>
          <w:rFonts w:ascii="Arial" w:hAnsi="Arial" w:cs="Arial"/>
          <w:lang w:val="el-GR"/>
        </w:rPr>
        <w:t xml:space="preserve">               </w:t>
      </w:r>
      <w:r w:rsidRPr="00C059C7">
        <w:rPr>
          <w:rFonts w:ascii="Arial" w:hAnsi="Arial" w:cs="Arial"/>
          <w:lang w:val="el-GR"/>
        </w:rPr>
        <w:t xml:space="preserve">          </w:t>
      </w:r>
      <w:r w:rsidRPr="00C059C7">
        <w:rPr>
          <w:rFonts w:ascii="Arial" w:hAnsi="Arial" w:cs="Arial"/>
          <w:b/>
          <w:bCs/>
          <w:lang w:val="el-GR"/>
        </w:rPr>
        <w:t xml:space="preserve">γ)  </w:t>
      </w:r>
      <w:r w:rsidRPr="00C059C7">
        <w:rPr>
          <w:rFonts w:ascii="Arial" w:hAnsi="Arial" w:cs="Arial"/>
          <w:lang w:val="el-GR"/>
        </w:rPr>
        <w:t>Τ/2</w:t>
      </w:r>
      <w:r>
        <w:rPr>
          <w:rFonts w:ascii="Arial" w:hAnsi="Arial" w:cs="Arial"/>
          <w:lang w:val="el-GR"/>
        </w:rPr>
        <w:t xml:space="preserve">                  </w:t>
      </w:r>
      <w:r w:rsidRPr="00C059C7">
        <w:rPr>
          <w:rFonts w:ascii="Arial" w:hAnsi="Arial" w:cs="Arial"/>
          <w:lang w:val="el-GR"/>
        </w:rPr>
        <w:t xml:space="preserve">           </w:t>
      </w:r>
      <w:r w:rsidRPr="00C059C7">
        <w:rPr>
          <w:rFonts w:ascii="Arial" w:hAnsi="Arial" w:cs="Arial"/>
          <w:b/>
          <w:bCs/>
          <w:lang w:val="el-GR"/>
        </w:rPr>
        <w:t>δ</w:t>
      </w:r>
      <w:r>
        <w:rPr>
          <w:rFonts w:ascii="Arial" w:hAnsi="Arial" w:cs="Arial"/>
          <w:b/>
          <w:bCs/>
          <w:lang w:val="el-GR"/>
        </w:rPr>
        <w:t xml:space="preserve">)  </w:t>
      </w:r>
      <w:r w:rsidRPr="00C059C7">
        <w:rPr>
          <w:rFonts w:ascii="Arial" w:hAnsi="Arial" w:cs="Arial"/>
          <w:b/>
          <w:bCs/>
          <w:lang w:val="el-GR"/>
        </w:rPr>
        <w:t xml:space="preserve"> </w:t>
      </w:r>
      <w:r w:rsidRPr="00C059C7">
        <w:rPr>
          <w:rFonts w:ascii="Arial" w:hAnsi="Arial" w:cs="Arial"/>
          <w:lang w:val="el-GR"/>
        </w:rPr>
        <w:t>4Τ</w:t>
      </w:r>
    </w:p>
    <w:p w:rsidR="000B55E2" w:rsidRPr="00C059C7" w:rsidRDefault="000B55E2" w:rsidP="000B55E2">
      <w:pPr>
        <w:autoSpaceDE w:val="0"/>
        <w:autoSpaceDN w:val="0"/>
        <w:adjustRightInd w:val="0"/>
        <w:spacing w:line="360" w:lineRule="auto"/>
        <w:rPr>
          <w:rFonts w:ascii="Arial" w:hAnsi="Arial" w:cs="Arial"/>
          <w:lang w:val="el-GR"/>
        </w:rPr>
      </w:pPr>
    </w:p>
    <w:p w:rsidR="000B55E2" w:rsidRPr="000B55E2" w:rsidRDefault="000B55E2" w:rsidP="000B55E2">
      <w:pPr>
        <w:autoSpaceDE w:val="0"/>
        <w:autoSpaceDN w:val="0"/>
        <w:adjustRightInd w:val="0"/>
        <w:spacing w:before="120"/>
        <w:ind w:left="560" w:hanging="560"/>
        <w:rPr>
          <w:rFonts w:ascii="Arial" w:hAnsi="Arial" w:cs="Arial"/>
          <w:color w:val="000000"/>
          <w:lang w:val="el-GR"/>
        </w:rPr>
      </w:pPr>
      <w:r>
        <w:rPr>
          <w:rFonts w:ascii="Arial" w:hAnsi="Arial" w:cs="Arial"/>
          <w:b/>
          <w:bCs/>
          <w:color w:val="000000"/>
          <w:lang w:val="el-GR"/>
        </w:rPr>
        <w:t xml:space="preserve">    9) </w:t>
      </w:r>
      <w:r w:rsidRPr="000B55E2">
        <w:rPr>
          <w:rFonts w:ascii="Arial" w:hAnsi="Arial" w:cs="Arial"/>
          <w:b/>
          <w:bCs/>
          <w:color w:val="000000"/>
          <w:lang w:val="el-GR"/>
        </w:rPr>
        <w:t xml:space="preserve"> </w:t>
      </w:r>
      <w:r w:rsidRPr="000B55E2">
        <w:rPr>
          <w:rFonts w:ascii="Arial" w:hAnsi="Arial" w:cs="Arial"/>
          <w:color w:val="000000"/>
          <w:lang w:val="el-GR"/>
        </w:rPr>
        <w:t xml:space="preserve">Στην απλή αρμονική ταλάντωση </w:t>
      </w:r>
    </w:p>
    <w:p w:rsidR="000B55E2" w:rsidRPr="000B55E2" w:rsidRDefault="000B55E2" w:rsidP="000B55E2">
      <w:pPr>
        <w:autoSpaceDE w:val="0"/>
        <w:autoSpaceDN w:val="0"/>
        <w:adjustRightInd w:val="0"/>
        <w:spacing w:after="60"/>
        <w:ind w:left="1080" w:hanging="480"/>
        <w:rPr>
          <w:rFonts w:ascii="Arial" w:hAnsi="Arial" w:cs="Arial"/>
          <w:color w:val="000000"/>
          <w:lang w:val="el-GR"/>
        </w:rPr>
      </w:pPr>
      <w:r w:rsidRPr="000B55E2">
        <w:rPr>
          <w:rFonts w:ascii="Arial" w:hAnsi="Arial" w:cs="Arial"/>
          <w:b/>
          <w:bCs/>
          <w:color w:val="000000"/>
          <w:lang w:val="el-GR"/>
        </w:rPr>
        <w:t xml:space="preserve">α. </w:t>
      </w:r>
      <w:r w:rsidRPr="000B55E2">
        <w:rPr>
          <w:rFonts w:ascii="Arial" w:hAnsi="Arial" w:cs="Arial"/>
          <w:color w:val="000000"/>
          <w:lang w:val="el-GR"/>
        </w:rPr>
        <w:t xml:space="preserve">η δυναμική ενέργεια παραμένει σταθερή. </w:t>
      </w:r>
    </w:p>
    <w:p w:rsidR="000B55E2" w:rsidRPr="000B55E2" w:rsidRDefault="000B55E2" w:rsidP="000B55E2">
      <w:pPr>
        <w:autoSpaceDE w:val="0"/>
        <w:autoSpaceDN w:val="0"/>
        <w:adjustRightInd w:val="0"/>
        <w:spacing w:after="60"/>
        <w:ind w:left="1080" w:hanging="480"/>
        <w:rPr>
          <w:rFonts w:ascii="Arial" w:hAnsi="Arial" w:cs="Arial"/>
          <w:color w:val="000000"/>
          <w:lang w:val="el-GR"/>
        </w:rPr>
      </w:pPr>
      <w:r w:rsidRPr="000B55E2">
        <w:rPr>
          <w:rFonts w:ascii="Arial" w:hAnsi="Arial" w:cs="Arial"/>
          <w:b/>
          <w:bCs/>
          <w:color w:val="000000"/>
          <w:lang w:val="el-GR"/>
        </w:rPr>
        <w:t xml:space="preserve">β. </w:t>
      </w:r>
      <w:r w:rsidRPr="000B55E2">
        <w:rPr>
          <w:rFonts w:ascii="Arial" w:hAnsi="Arial" w:cs="Arial"/>
          <w:color w:val="000000"/>
          <w:lang w:val="el-GR"/>
        </w:rPr>
        <w:t xml:space="preserve">η ολική ενέργεια μεταβάλλεται αρμονικά με το χρόνο. </w:t>
      </w:r>
    </w:p>
    <w:p w:rsidR="000B55E2" w:rsidRPr="007D6CFC" w:rsidRDefault="000B55E2" w:rsidP="000B55E2">
      <w:pPr>
        <w:autoSpaceDE w:val="0"/>
        <w:autoSpaceDN w:val="0"/>
        <w:adjustRightInd w:val="0"/>
        <w:spacing w:after="60"/>
        <w:ind w:left="1080" w:hanging="480"/>
        <w:rPr>
          <w:rFonts w:ascii="Arial" w:hAnsi="Arial" w:cs="Arial"/>
          <w:color w:val="FF0000"/>
          <w:lang w:val="el-GR"/>
        </w:rPr>
      </w:pPr>
      <w:r w:rsidRPr="007D6CFC">
        <w:rPr>
          <w:rFonts w:ascii="Arial" w:hAnsi="Arial" w:cs="Arial"/>
          <w:b/>
          <w:bCs/>
          <w:color w:val="FF0000"/>
          <w:lang w:val="el-GR"/>
        </w:rPr>
        <w:t xml:space="preserve">γ. </w:t>
      </w:r>
      <w:r w:rsidRPr="007D6CFC">
        <w:rPr>
          <w:rFonts w:ascii="Arial" w:hAnsi="Arial" w:cs="Arial"/>
          <w:color w:val="FF0000"/>
          <w:lang w:val="el-GR"/>
        </w:rPr>
        <w:t xml:space="preserve">η ολική ενέργεια παραμένει σταθερή. </w:t>
      </w:r>
    </w:p>
    <w:p w:rsidR="000B55E2" w:rsidRDefault="000B55E2" w:rsidP="000B55E2">
      <w:pPr>
        <w:autoSpaceDE w:val="0"/>
        <w:autoSpaceDN w:val="0"/>
        <w:adjustRightInd w:val="0"/>
        <w:spacing w:after="60"/>
        <w:ind w:left="1080" w:hanging="480"/>
        <w:rPr>
          <w:rFonts w:ascii="Arial" w:hAnsi="Arial" w:cs="Arial"/>
          <w:color w:val="000000"/>
          <w:lang w:val="el-GR"/>
        </w:rPr>
      </w:pPr>
      <w:r w:rsidRPr="000B55E2">
        <w:rPr>
          <w:rFonts w:ascii="Arial" w:hAnsi="Arial" w:cs="Arial"/>
          <w:b/>
          <w:bCs/>
          <w:color w:val="000000"/>
          <w:lang w:val="el-GR"/>
        </w:rPr>
        <w:t xml:space="preserve">δ. </w:t>
      </w:r>
      <w:r w:rsidRPr="000B55E2">
        <w:rPr>
          <w:rFonts w:ascii="Arial" w:hAnsi="Arial" w:cs="Arial"/>
          <w:color w:val="000000"/>
          <w:lang w:val="el-GR"/>
        </w:rPr>
        <w:t xml:space="preserve">η κινητική ενέργεια παραμένει σταθερή. </w:t>
      </w:r>
    </w:p>
    <w:p w:rsidR="000B55E2" w:rsidRDefault="000B55E2" w:rsidP="000B55E2">
      <w:pPr>
        <w:autoSpaceDE w:val="0"/>
        <w:autoSpaceDN w:val="0"/>
        <w:adjustRightInd w:val="0"/>
        <w:spacing w:after="60"/>
        <w:ind w:left="1080" w:hanging="480"/>
        <w:rPr>
          <w:rFonts w:ascii="Arial" w:hAnsi="Arial" w:cs="Arial"/>
          <w:color w:val="000000"/>
          <w:lang w:val="el-GR"/>
        </w:rPr>
      </w:pPr>
    </w:p>
    <w:p w:rsidR="000B55E2" w:rsidRPr="000B55E2" w:rsidRDefault="009A6B61" w:rsidP="000B55E2">
      <w:pPr>
        <w:autoSpaceDE w:val="0"/>
        <w:autoSpaceDN w:val="0"/>
        <w:adjustRightInd w:val="0"/>
        <w:spacing w:after="60"/>
        <w:ind w:left="1080" w:hanging="480"/>
        <w:rPr>
          <w:rFonts w:ascii="Arial" w:hAnsi="Arial" w:cs="Arial"/>
          <w:color w:val="000000"/>
          <w:lang w:val="el-GR"/>
        </w:rPr>
      </w:pPr>
      <w:r w:rsidRPr="009A6B61">
        <w:rPr>
          <w:rFonts w:ascii="Arial" w:hAnsi="Arial" w:cs="Arial"/>
          <w:noProof/>
          <w:lang w:val="el-GR" w:eastAsia="el-GR"/>
        </w:rPr>
        <w:drawing>
          <wp:anchor distT="0" distB="0" distL="114300" distR="114300" simplePos="0" relativeHeight="251662336" behindDoc="1" locked="0" layoutInCell="1" allowOverlap="1" wp14:anchorId="33AF06B7" wp14:editId="5CA17B23">
            <wp:simplePos x="0" y="0"/>
            <wp:positionH relativeFrom="column">
              <wp:posOffset>4562475</wp:posOffset>
            </wp:positionH>
            <wp:positionV relativeFrom="paragraph">
              <wp:posOffset>60325</wp:posOffset>
            </wp:positionV>
            <wp:extent cx="2133600" cy="2438400"/>
            <wp:effectExtent l="0" t="0" r="0" b="0"/>
            <wp:wrapTight wrapText="bothSides">
              <wp:wrapPolygon edited="0">
                <wp:start x="0" y="0"/>
                <wp:lineTo x="0" y="21431"/>
                <wp:lineTo x="21407" y="21431"/>
                <wp:lineTo x="21407" y="0"/>
                <wp:lineTo x="0" y="0"/>
              </wp:wrapPolygon>
            </wp:wrapTight>
            <wp:docPr id="7" name="Εικόνα 7" descr="C:\Users\Αγάπη\Documents\ΓΥΜΝΑΣΙΟ\Γ΄ ΓΥΜΝΑΣΙΟΥ\ΤΑΛΑΝΤΩΣΕΙΣ\Sna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Αγάπη\Documents\ΓΥΜΝΑΣΙΟ\Γ΄ ΓΥΜΝΑΣΙΟΥ\ΤΑΛΑΝΤΩΣΕΙΣ\Snapsh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5E2" w:rsidRPr="000B55E2" w:rsidRDefault="009A6B61" w:rsidP="009A6B61">
      <w:pPr>
        <w:autoSpaceDE w:val="0"/>
        <w:autoSpaceDN w:val="0"/>
        <w:adjustRightInd w:val="0"/>
        <w:spacing w:line="360" w:lineRule="auto"/>
        <w:ind w:left="284"/>
        <w:rPr>
          <w:rFonts w:ascii="Arial" w:hAnsi="Arial" w:cs="Arial"/>
          <w:lang w:val="el-GR"/>
        </w:rPr>
      </w:pPr>
      <w:r>
        <w:rPr>
          <w:rFonts w:ascii="Arial" w:hAnsi="Arial" w:cs="Arial"/>
          <w:lang w:val="el-GR"/>
        </w:rPr>
        <w:t>10)  Στη  διπλαν</w:t>
      </w:r>
      <w:r w:rsidR="00EA745C">
        <w:rPr>
          <w:rFonts w:ascii="Arial" w:hAnsi="Arial" w:cs="Arial"/>
          <w:lang w:val="el-GR"/>
        </w:rPr>
        <w:t>ή</w:t>
      </w:r>
      <w:r>
        <w:rPr>
          <w:rFonts w:ascii="Arial" w:hAnsi="Arial" w:cs="Arial"/>
          <w:lang w:val="el-GR"/>
        </w:rPr>
        <w:t xml:space="preserve">  εικόνα φαίνεται ένα εκκρεμές που εκτελεί    αρμονική ταλάντωση</w:t>
      </w:r>
    </w:p>
    <w:p w:rsidR="000B55E2" w:rsidRDefault="00EA745C" w:rsidP="000B55E2">
      <w:pPr>
        <w:autoSpaceDE w:val="0"/>
        <w:autoSpaceDN w:val="0"/>
        <w:adjustRightInd w:val="0"/>
        <w:ind w:left="851" w:hanging="567"/>
        <w:rPr>
          <w:rFonts w:ascii="Arial" w:hAnsi="Arial" w:cs="Arial"/>
          <w:color w:val="000000"/>
          <w:lang w:val="el-GR"/>
        </w:rPr>
      </w:pPr>
      <w:r>
        <w:rPr>
          <w:rFonts w:ascii="Arial" w:hAnsi="Arial" w:cs="Arial"/>
          <w:color w:val="000000"/>
          <w:lang w:val="el-GR"/>
        </w:rPr>
        <w:t>Α)  Μία πλήρης ταλάντωση είναι η κίνηση</w:t>
      </w:r>
    </w:p>
    <w:p w:rsidR="00EA745C" w:rsidRDefault="00EA745C" w:rsidP="000B55E2">
      <w:pPr>
        <w:autoSpaceDE w:val="0"/>
        <w:autoSpaceDN w:val="0"/>
        <w:adjustRightInd w:val="0"/>
        <w:ind w:left="851" w:hanging="567"/>
        <w:rPr>
          <w:rFonts w:ascii="Arial" w:hAnsi="Arial" w:cs="Arial"/>
          <w:color w:val="000000"/>
          <w:lang w:val="el-GR"/>
        </w:rPr>
      </w:pPr>
      <w:r>
        <w:rPr>
          <w:rFonts w:ascii="Arial" w:hAnsi="Arial" w:cs="Arial"/>
          <w:color w:val="000000"/>
          <w:lang w:val="el-GR"/>
        </w:rPr>
        <w:t xml:space="preserve">α)  ΑΒΑ            </w:t>
      </w:r>
      <w:r w:rsidRPr="007D6CFC">
        <w:rPr>
          <w:rFonts w:ascii="Arial" w:hAnsi="Arial" w:cs="Arial"/>
          <w:color w:val="FF0000"/>
          <w:lang w:val="el-GR"/>
        </w:rPr>
        <w:t xml:space="preserve">β)  ΒΑΓΑΒ          </w:t>
      </w:r>
      <w:r>
        <w:rPr>
          <w:rFonts w:ascii="Arial" w:hAnsi="Arial" w:cs="Arial"/>
          <w:color w:val="000000"/>
          <w:lang w:val="el-GR"/>
        </w:rPr>
        <w:t>γ)  ΑΓ            δ)  ΓΑΒ</w:t>
      </w:r>
    </w:p>
    <w:p w:rsidR="00EA745C" w:rsidRDefault="00EA745C" w:rsidP="000B55E2">
      <w:pPr>
        <w:autoSpaceDE w:val="0"/>
        <w:autoSpaceDN w:val="0"/>
        <w:adjustRightInd w:val="0"/>
        <w:ind w:left="851" w:hanging="567"/>
        <w:rPr>
          <w:rFonts w:ascii="Arial" w:hAnsi="Arial" w:cs="Arial"/>
          <w:color w:val="000000"/>
          <w:lang w:val="el-GR"/>
        </w:rPr>
      </w:pPr>
    </w:p>
    <w:p w:rsidR="00EA745C" w:rsidRDefault="00EA745C" w:rsidP="00EA745C">
      <w:pPr>
        <w:autoSpaceDE w:val="0"/>
        <w:autoSpaceDN w:val="0"/>
        <w:adjustRightInd w:val="0"/>
        <w:ind w:left="284"/>
        <w:rPr>
          <w:rFonts w:ascii="Arial" w:hAnsi="Arial" w:cs="Arial"/>
          <w:color w:val="000000"/>
          <w:lang w:val="el-GR"/>
        </w:rPr>
      </w:pPr>
      <w:r>
        <w:rPr>
          <w:rFonts w:ascii="Arial" w:hAnsi="Arial" w:cs="Arial"/>
          <w:color w:val="000000"/>
          <w:lang w:val="el-GR"/>
        </w:rPr>
        <w:t xml:space="preserve">Β)  Αν μεγαλώσουμε το νήμα του εκκρεμούς,  η περίοδος της ταλάντωσης  </w:t>
      </w:r>
    </w:p>
    <w:p w:rsidR="00EA745C" w:rsidRDefault="00EA745C" w:rsidP="00EA745C">
      <w:pPr>
        <w:autoSpaceDE w:val="0"/>
        <w:autoSpaceDN w:val="0"/>
        <w:adjustRightInd w:val="0"/>
        <w:ind w:left="284"/>
        <w:rPr>
          <w:rFonts w:ascii="Arial" w:hAnsi="Arial" w:cs="Arial"/>
          <w:color w:val="000000"/>
          <w:lang w:val="el-GR"/>
        </w:rPr>
      </w:pPr>
      <w:r w:rsidRPr="007D6CFC">
        <w:rPr>
          <w:rFonts w:ascii="Arial" w:hAnsi="Arial" w:cs="Arial"/>
          <w:color w:val="FF0000"/>
          <w:lang w:val="el-GR"/>
        </w:rPr>
        <w:t>α)  θα αυξηθεί</w:t>
      </w:r>
      <w:r>
        <w:rPr>
          <w:rFonts w:ascii="Arial" w:hAnsi="Arial" w:cs="Arial"/>
          <w:color w:val="000000"/>
          <w:lang w:val="el-GR"/>
        </w:rPr>
        <w:t xml:space="preserve">                                β) θα μειωθεί</w:t>
      </w:r>
    </w:p>
    <w:p w:rsidR="00EA745C" w:rsidRDefault="007D6CFC" w:rsidP="00EA745C">
      <w:pPr>
        <w:autoSpaceDE w:val="0"/>
        <w:autoSpaceDN w:val="0"/>
        <w:adjustRightInd w:val="0"/>
        <w:ind w:left="284"/>
        <w:rPr>
          <w:rFonts w:ascii="Arial" w:hAnsi="Arial" w:cs="Arial"/>
          <w:color w:val="000000"/>
          <w:lang w:val="el-GR"/>
        </w:rPr>
      </w:pPr>
      <w:r>
        <w:rPr>
          <w:rFonts w:ascii="Arial" w:hAnsi="Arial" w:cs="Arial"/>
          <w:color w:val="000000"/>
          <w:lang w:val="el-GR"/>
        </w:rPr>
        <w:t>γ</w:t>
      </w:r>
      <w:r w:rsidR="00EA745C">
        <w:rPr>
          <w:rFonts w:ascii="Arial" w:hAnsi="Arial" w:cs="Arial"/>
          <w:color w:val="000000"/>
          <w:lang w:val="el-GR"/>
        </w:rPr>
        <w:t>)  θα μείνει ίδ</w:t>
      </w:r>
      <w:r>
        <w:rPr>
          <w:rFonts w:ascii="Arial" w:hAnsi="Arial" w:cs="Arial"/>
          <w:color w:val="000000"/>
          <w:lang w:val="el-GR"/>
        </w:rPr>
        <w:t>ια                             δ</w:t>
      </w:r>
      <w:bookmarkStart w:id="0" w:name="_GoBack"/>
      <w:bookmarkEnd w:id="0"/>
      <w:r w:rsidR="00EA745C">
        <w:rPr>
          <w:rFonts w:ascii="Arial" w:hAnsi="Arial" w:cs="Arial"/>
          <w:color w:val="000000"/>
          <w:lang w:val="el-GR"/>
        </w:rPr>
        <w:t>) δεν μπορούμε να ξέρουμε</w:t>
      </w:r>
    </w:p>
    <w:p w:rsidR="00EA745C" w:rsidRDefault="00EA745C" w:rsidP="00EA745C">
      <w:pPr>
        <w:autoSpaceDE w:val="0"/>
        <w:autoSpaceDN w:val="0"/>
        <w:adjustRightInd w:val="0"/>
        <w:ind w:left="284"/>
        <w:rPr>
          <w:rFonts w:ascii="Arial" w:hAnsi="Arial" w:cs="Arial"/>
          <w:color w:val="000000"/>
          <w:lang w:val="el-GR"/>
        </w:rPr>
      </w:pPr>
    </w:p>
    <w:p w:rsidR="00EA745C" w:rsidRDefault="00EA745C" w:rsidP="00EA745C">
      <w:pPr>
        <w:autoSpaceDE w:val="0"/>
        <w:autoSpaceDN w:val="0"/>
        <w:adjustRightInd w:val="0"/>
        <w:ind w:left="284"/>
        <w:rPr>
          <w:rFonts w:ascii="Arial" w:hAnsi="Arial" w:cs="Arial"/>
          <w:color w:val="000000"/>
          <w:lang w:val="el-GR"/>
        </w:rPr>
      </w:pPr>
      <w:r>
        <w:rPr>
          <w:rFonts w:ascii="Arial" w:hAnsi="Arial" w:cs="Arial"/>
          <w:color w:val="000000"/>
          <w:lang w:val="el-GR"/>
        </w:rPr>
        <w:t xml:space="preserve">Γ)  Αν η συχνότητα της ταλάντωσης είναι </w:t>
      </w:r>
      <w:r>
        <w:rPr>
          <w:rFonts w:ascii="Arial" w:hAnsi="Arial" w:cs="Arial"/>
          <w:color w:val="000000"/>
          <w:lang w:val="en-US"/>
        </w:rPr>
        <w:t>f</w:t>
      </w:r>
      <w:r w:rsidRPr="00EA745C">
        <w:rPr>
          <w:rFonts w:ascii="Arial" w:hAnsi="Arial" w:cs="Arial"/>
          <w:color w:val="000000"/>
          <w:lang w:val="el-GR"/>
        </w:rPr>
        <w:t xml:space="preserve"> = 2 </w:t>
      </w:r>
      <w:r>
        <w:rPr>
          <w:rFonts w:ascii="Arial" w:hAnsi="Arial" w:cs="Arial"/>
          <w:color w:val="000000"/>
          <w:lang w:val="en-US"/>
        </w:rPr>
        <w:t>Hz</w:t>
      </w:r>
      <w:r>
        <w:rPr>
          <w:rFonts w:ascii="Arial" w:hAnsi="Arial" w:cs="Arial"/>
          <w:color w:val="000000"/>
          <w:lang w:val="el-GR"/>
        </w:rPr>
        <w:t xml:space="preserve"> τότε η περίοδος είναι:</w:t>
      </w:r>
    </w:p>
    <w:p w:rsidR="00EA745C" w:rsidRPr="00A85F87" w:rsidRDefault="00EA745C" w:rsidP="00EA745C">
      <w:pPr>
        <w:autoSpaceDE w:val="0"/>
        <w:autoSpaceDN w:val="0"/>
        <w:adjustRightInd w:val="0"/>
        <w:ind w:left="284"/>
        <w:rPr>
          <w:rFonts w:ascii="Arial" w:hAnsi="Arial" w:cs="Arial"/>
          <w:color w:val="000000"/>
          <w:lang w:val="el-GR"/>
        </w:rPr>
      </w:pPr>
      <w:r>
        <w:rPr>
          <w:rFonts w:ascii="Arial" w:hAnsi="Arial" w:cs="Arial"/>
          <w:color w:val="000000"/>
          <w:lang w:val="el-GR"/>
        </w:rPr>
        <w:t>α)  Τ = 2</w:t>
      </w:r>
      <w:r w:rsidR="00A85F87">
        <w:rPr>
          <w:rFonts w:ascii="Arial" w:hAnsi="Arial" w:cs="Arial"/>
          <w:color w:val="000000"/>
          <w:lang w:val="el-GR"/>
        </w:rPr>
        <w:t xml:space="preserve"> </w:t>
      </w:r>
      <w:r>
        <w:rPr>
          <w:rFonts w:ascii="Arial" w:hAnsi="Arial" w:cs="Arial"/>
          <w:color w:val="000000"/>
          <w:lang w:val="en-US"/>
        </w:rPr>
        <w:t>sec</w:t>
      </w:r>
      <w:r w:rsidRPr="00EA745C">
        <w:rPr>
          <w:rFonts w:ascii="Arial" w:hAnsi="Arial" w:cs="Arial"/>
          <w:color w:val="000000"/>
          <w:lang w:val="el-GR"/>
        </w:rPr>
        <w:t xml:space="preserve">                </w:t>
      </w:r>
      <w:r w:rsidR="00A85F87">
        <w:rPr>
          <w:rFonts w:ascii="Arial" w:hAnsi="Arial" w:cs="Arial"/>
          <w:color w:val="000000"/>
          <w:lang w:val="el-GR"/>
        </w:rPr>
        <w:t xml:space="preserve">               </w:t>
      </w:r>
      <w:r>
        <w:rPr>
          <w:rFonts w:ascii="Arial" w:hAnsi="Arial" w:cs="Arial"/>
          <w:color w:val="000000"/>
          <w:lang w:val="el-GR"/>
        </w:rPr>
        <w:t xml:space="preserve">β)   Τ = </w:t>
      </w:r>
      <w:r w:rsidR="00A85F87">
        <w:rPr>
          <w:rFonts w:ascii="Arial" w:hAnsi="Arial" w:cs="Arial"/>
          <w:color w:val="000000"/>
          <w:lang w:val="el-GR"/>
        </w:rPr>
        <w:t>0,</w:t>
      </w:r>
      <w:r>
        <w:rPr>
          <w:rFonts w:ascii="Arial" w:hAnsi="Arial" w:cs="Arial"/>
          <w:color w:val="000000"/>
          <w:lang w:val="el-GR"/>
        </w:rPr>
        <w:t>2</w:t>
      </w:r>
      <w:r w:rsidR="00A85F87">
        <w:rPr>
          <w:rFonts w:ascii="Arial" w:hAnsi="Arial" w:cs="Arial"/>
          <w:color w:val="000000"/>
          <w:lang w:val="el-GR"/>
        </w:rPr>
        <w:t xml:space="preserve"> </w:t>
      </w:r>
      <w:r>
        <w:rPr>
          <w:rFonts w:ascii="Arial" w:hAnsi="Arial" w:cs="Arial"/>
          <w:color w:val="000000"/>
          <w:lang w:val="en-US"/>
        </w:rPr>
        <w:t>sec</w:t>
      </w:r>
      <w:r w:rsidR="00A85F87">
        <w:rPr>
          <w:rFonts w:ascii="Arial" w:hAnsi="Arial" w:cs="Arial"/>
          <w:color w:val="000000"/>
          <w:lang w:val="el-GR"/>
        </w:rPr>
        <w:t xml:space="preserve">               </w:t>
      </w:r>
    </w:p>
    <w:p w:rsidR="00A85F87" w:rsidRPr="00C059C7" w:rsidRDefault="00A85F87" w:rsidP="00A85F87">
      <w:pPr>
        <w:pStyle w:val="a4"/>
        <w:tabs>
          <w:tab w:val="left" w:pos="567"/>
          <w:tab w:val="num" w:pos="2040"/>
          <w:tab w:val="left" w:pos="4678"/>
        </w:tabs>
        <w:spacing w:line="360" w:lineRule="auto"/>
        <w:ind w:left="284"/>
        <w:rPr>
          <w:rFonts w:ascii="Arial" w:hAnsi="Arial" w:cs="Arial"/>
          <w:color w:val="000000"/>
          <w:lang w:val="el-GR"/>
        </w:rPr>
      </w:pPr>
      <w:r>
        <w:rPr>
          <w:rFonts w:ascii="Arial" w:hAnsi="Arial" w:cs="Arial"/>
          <w:color w:val="000000"/>
          <w:lang w:val="el-GR"/>
        </w:rPr>
        <w:t xml:space="preserve">γ)  Τ = 20 </w:t>
      </w:r>
      <w:r>
        <w:rPr>
          <w:rFonts w:ascii="Arial" w:hAnsi="Arial" w:cs="Arial"/>
          <w:color w:val="000000"/>
          <w:lang w:val="en-US"/>
        </w:rPr>
        <w:t>sec</w:t>
      </w:r>
      <w:r w:rsidR="007D6CFC">
        <w:rPr>
          <w:rFonts w:ascii="Arial" w:hAnsi="Arial" w:cs="Arial"/>
          <w:color w:val="000000"/>
          <w:lang w:val="el-GR"/>
        </w:rPr>
        <w:t xml:space="preserve">                             </w:t>
      </w:r>
      <w:r w:rsidR="007D6CFC" w:rsidRPr="007D6CFC">
        <w:rPr>
          <w:rFonts w:ascii="Arial" w:hAnsi="Arial" w:cs="Arial"/>
          <w:color w:val="FF0000"/>
          <w:lang w:val="el-GR"/>
        </w:rPr>
        <w:t>δ)</w:t>
      </w:r>
      <w:r w:rsidRPr="007D6CFC">
        <w:rPr>
          <w:rFonts w:ascii="Arial" w:hAnsi="Arial" w:cs="Arial"/>
          <w:color w:val="FF0000"/>
          <w:lang w:val="el-GR"/>
        </w:rPr>
        <w:t xml:space="preserve">   Τ = 0,5 </w:t>
      </w:r>
      <w:r w:rsidRPr="007D6CFC">
        <w:rPr>
          <w:rFonts w:ascii="Arial" w:hAnsi="Arial" w:cs="Arial"/>
          <w:color w:val="FF0000"/>
          <w:lang w:val="en-US"/>
        </w:rPr>
        <w:t>sec</w:t>
      </w:r>
    </w:p>
    <w:p w:rsidR="00A85F87" w:rsidRPr="00C059C7" w:rsidRDefault="00A85F87" w:rsidP="00A85F87">
      <w:pPr>
        <w:pStyle w:val="a4"/>
        <w:tabs>
          <w:tab w:val="left" w:pos="567"/>
          <w:tab w:val="num" w:pos="2040"/>
          <w:tab w:val="left" w:pos="4678"/>
        </w:tabs>
        <w:spacing w:line="360" w:lineRule="auto"/>
        <w:ind w:left="284"/>
        <w:rPr>
          <w:rFonts w:ascii="Arial" w:hAnsi="Arial" w:cs="Arial"/>
          <w:color w:val="000000"/>
          <w:lang w:val="el-GR"/>
        </w:rPr>
      </w:pPr>
    </w:p>
    <w:p w:rsidR="00A85F87" w:rsidRDefault="00A85F87" w:rsidP="00A85F87">
      <w:pPr>
        <w:pStyle w:val="a4"/>
        <w:tabs>
          <w:tab w:val="left" w:pos="567"/>
          <w:tab w:val="num" w:pos="2040"/>
          <w:tab w:val="left" w:pos="4678"/>
        </w:tabs>
        <w:spacing w:line="360" w:lineRule="auto"/>
        <w:ind w:left="284"/>
        <w:rPr>
          <w:rFonts w:ascii="Arial" w:hAnsi="Arial" w:cs="Arial"/>
          <w:color w:val="000000"/>
          <w:lang w:val="el-GR"/>
        </w:rPr>
      </w:pPr>
      <w:r>
        <w:rPr>
          <w:rFonts w:ascii="Arial" w:hAnsi="Arial" w:cs="Arial"/>
          <w:color w:val="000000"/>
          <w:lang w:val="el-GR"/>
        </w:rPr>
        <w:t>Δ)   Ο  χρόνος που χρειάζεται για να  κινηθεί από το Γ στο Β είναι:</w:t>
      </w:r>
    </w:p>
    <w:p w:rsidR="00A85F87" w:rsidRPr="00A85F87" w:rsidRDefault="00A85F87" w:rsidP="00A85F87">
      <w:pPr>
        <w:pStyle w:val="a4"/>
        <w:tabs>
          <w:tab w:val="left" w:pos="567"/>
          <w:tab w:val="num" w:pos="2040"/>
          <w:tab w:val="left" w:pos="4678"/>
        </w:tabs>
        <w:spacing w:line="360" w:lineRule="auto"/>
        <w:ind w:left="284"/>
        <w:rPr>
          <w:rFonts w:ascii="Arial" w:hAnsi="Arial" w:cs="Arial"/>
          <w:color w:val="000000"/>
          <w:lang w:val="el-GR"/>
        </w:rPr>
      </w:pPr>
      <w:r w:rsidRPr="007D6CFC">
        <w:rPr>
          <w:rFonts w:ascii="Arial" w:hAnsi="Arial" w:cs="Arial"/>
          <w:color w:val="FF0000"/>
          <w:lang w:val="el-GR"/>
        </w:rPr>
        <w:t xml:space="preserve">α)   Τ/2                       </w:t>
      </w:r>
      <w:r>
        <w:rPr>
          <w:rFonts w:ascii="Arial" w:hAnsi="Arial" w:cs="Arial"/>
          <w:color w:val="000000"/>
          <w:lang w:val="el-GR"/>
        </w:rPr>
        <w:t>β)  Τ                        γ)  Τ/4                       δ)  2Τ</w:t>
      </w:r>
    </w:p>
    <w:p w:rsidR="00CE190F" w:rsidRPr="00A85F87" w:rsidRDefault="00CE190F" w:rsidP="00A85F87">
      <w:pPr>
        <w:tabs>
          <w:tab w:val="left" w:pos="851"/>
          <w:tab w:val="left" w:pos="1440"/>
        </w:tabs>
        <w:spacing w:line="360" w:lineRule="auto"/>
        <w:rPr>
          <w:b/>
          <w:lang w:val="el-GR"/>
        </w:rPr>
      </w:pPr>
    </w:p>
    <w:sectPr w:rsidR="00CE190F" w:rsidRPr="00A85F87" w:rsidSect="00DB2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90F"/>
    <w:multiLevelType w:val="hybridMultilevel"/>
    <w:tmpl w:val="6DC2314E"/>
    <w:lvl w:ilvl="0" w:tplc="0408000D">
      <w:start w:val="1"/>
      <w:numFmt w:val="bullet"/>
      <w:lvlText w:val=""/>
      <w:lvlJc w:val="left"/>
      <w:pPr>
        <w:ind w:left="2445" w:hanging="360"/>
      </w:pPr>
      <w:rPr>
        <w:rFonts w:ascii="Wingdings" w:hAnsi="Wingdings" w:hint="default"/>
      </w:rPr>
    </w:lvl>
    <w:lvl w:ilvl="1" w:tplc="04080003" w:tentative="1">
      <w:start w:val="1"/>
      <w:numFmt w:val="bullet"/>
      <w:lvlText w:val="o"/>
      <w:lvlJc w:val="left"/>
      <w:pPr>
        <w:ind w:left="3165" w:hanging="360"/>
      </w:pPr>
      <w:rPr>
        <w:rFonts w:ascii="Courier New" w:hAnsi="Courier New" w:cs="Courier New" w:hint="default"/>
      </w:rPr>
    </w:lvl>
    <w:lvl w:ilvl="2" w:tplc="04080005" w:tentative="1">
      <w:start w:val="1"/>
      <w:numFmt w:val="bullet"/>
      <w:lvlText w:val=""/>
      <w:lvlJc w:val="left"/>
      <w:pPr>
        <w:ind w:left="3885" w:hanging="360"/>
      </w:pPr>
      <w:rPr>
        <w:rFonts w:ascii="Wingdings" w:hAnsi="Wingdings" w:hint="default"/>
      </w:rPr>
    </w:lvl>
    <w:lvl w:ilvl="3" w:tplc="04080001" w:tentative="1">
      <w:start w:val="1"/>
      <w:numFmt w:val="bullet"/>
      <w:lvlText w:val=""/>
      <w:lvlJc w:val="left"/>
      <w:pPr>
        <w:ind w:left="4605" w:hanging="360"/>
      </w:pPr>
      <w:rPr>
        <w:rFonts w:ascii="Symbol" w:hAnsi="Symbol" w:hint="default"/>
      </w:rPr>
    </w:lvl>
    <w:lvl w:ilvl="4" w:tplc="04080003" w:tentative="1">
      <w:start w:val="1"/>
      <w:numFmt w:val="bullet"/>
      <w:lvlText w:val="o"/>
      <w:lvlJc w:val="left"/>
      <w:pPr>
        <w:ind w:left="5325" w:hanging="360"/>
      </w:pPr>
      <w:rPr>
        <w:rFonts w:ascii="Courier New" w:hAnsi="Courier New" w:cs="Courier New" w:hint="default"/>
      </w:rPr>
    </w:lvl>
    <w:lvl w:ilvl="5" w:tplc="04080005" w:tentative="1">
      <w:start w:val="1"/>
      <w:numFmt w:val="bullet"/>
      <w:lvlText w:val=""/>
      <w:lvlJc w:val="left"/>
      <w:pPr>
        <w:ind w:left="6045" w:hanging="360"/>
      </w:pPr>
      <w:rPr>
        <w:rFonts w:ascii="Wingdings" w:hAnsi="Wingdings" w:hint="default"/>
      </w:rPr>
    </w:lvl>
    <w:lvl w:ilvl="6" w:tplc="04080001" w:tentative="1">
      <w:start w:val="1"/>
      <w:numFmt w:val="bullet"/>
      <w:lvlText w:val=""/>
      <w:lvlJc w:val="left"/>
      <w:pPr>
        <w:ind w:left="6765" w:hanging="360"/>
      </w:pPr>
      <w:rPr>
        <w:rFonts w:ascii="Symbol" w:hAnsi="Symbol" w:hint="default"/>
      </w:rPr>
    </w:lvl>
    <w:lvl w:ilvl="7" w:tplc="04080003" w:tentative="1">
      <w:start w:val="1"/>
      <w:numFmt w:val="bullet"/>
      <w:lvlText w:val="o"/>
      <w:lvlJc w:val="left"/>
      <w:pPr>
        <w:ind w:left="7485" w:hanging="360"/>
      </w:pPr>
      <w:rPr>
        <w:rFonts w:ascii="Courier New" w:hAnsi="Courier New" w:cs="Courier New" w:hint="default"/>
      </w:rPr>
    </w:lvl>
    <w:lvl w:ilvl="8" w:tplc="04080005" w:tentative="1">
      <w:start w:val="1"/>
      <w:numFmt w:val="bullet"/>
      <w:lvlText w:val=""/>
      <w:lvlJc w:val="left"/>
      <w:pPr>
        <w:ind w:left="8205" w:hanging="360"/>
      </w:pPr>
      <w:rPr>
        <w:rFonts w:ascii="Wingdings" w:hAnsi="Wingdings" w:hint="default"/>
      </w:rPr>
    </w:lvl>
  </w:abstractNum>
  <w:abstractNum w:abstractNumId="1">
    <w:nsid w:val="0865389D"/>
    <w:multiLevelType w:val="hybridMultilevel"/>
    <w:tmpl w:val="F7BA3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800024"/>
    <w:multiLevelType w:val="hybridMultilevel"/>
    <w:tmpl w:val="DC68055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C7020C"/>
    <w:multiLevelType w:val="hybridMultilevel"/>
    <w:tmpl w:val="126AB5C4"/>
    <w:lvl w:ilvl="0" w:tplc="BDDACF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B8726C"/>
    <w:multiLevelType w:val="hybridMultilevel"/>
    <w:tmpl w:val="DCBED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BF4F01"/>
    <w:multiLevelType w:val="hybridMultilevel"/>
    <w:tmpl w:val="2F2AD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887EEE"/>
    <w:multiLevelType w:val="hybridMultilevel"/>
    <w:tmpl w:val="58820F16"/>
    <w:lvl w:ilvl="0" w:tplc="04080001">
      <w:start w:val="1"/>
      <w:numFmt w:val="bullet"/>
      <w:lvlText w:val=""/>
      <w:lvlJc w:val="left"/>
      <w:pPr>
        <w:tabs>
          <w:tab w:val="num" w:pos="1200"/>
        </w:tabs>
        <w:ind w:left="1200" w:hanging="360"/>
      </w:pPr>
      <w:rPr>
        <w:rFonts w:ascii="Symbol" w:hAnsi="Symbol" w:hint="default"/>
      </w:rPr>
    </w:lvl>
    <w:lvl w:ilvl="1" w:tplc="535082D8">
      <w:start w:val="1"/>
      <w:numFmt w:val="bullet"/>
      <w:lvlText w:val=""/>
      <w:lvlJc w:val="left"/>
      <w:pPr>
        <w:tabs>
          <w:tab w:val="num" w:pos="1920"/>
        </w:tabs>
        <w:ind w:left="1920" w:hanging="360"/>
      </w:pPr>
      <w:rPr>
        <w:rFonts w:ascii="Symbol" w:hAnsi="Symbol" w:hint="default"/>
        <w:sz w:val="24"/>
        <w:szCs w:val="24"/>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2AD85737"/>
    <w:multiLevelType w:val="hybridMultilevel"/>
    <w:tmpl w:val="E028FFB2"/>
    <w:lvl w:ilvl="0" w:tplc="6C4646E2">
      <w:start w:val="1"/>
      <w:numFmt w:val="decimal"/>
      <w:lvlText w:val="%1)"/>
      <w:lvlJc w:val="left"/>
      <w:pPr>
        <w:ind w:left="720" w:hanging="360"/>
      </w:pPr>
      <w:rPr>
        <w:rFonts w:ascii="Arial" w:hAnsi="Arial" w:cs="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233017"/>
    <w:multiLevelType w:val="hybridMultilevel"/>
    <w:tmpl w:val="BED0A358"/>
    <w:lvl w:ilvl="0" w:tplc="04080011">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AE5A77"/>
    <w:multiLevelType w:val="hybridMultilevel"/>
    <w:tmpl w:val="AE9878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E8452D0"/>
    <w:multiLevelType w:val="hybridMultilevel"/>
    <w:tmpl w:val="C1963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6D7508"/>
    <w:multiLevelType w:val="multilevel"/>
    <w:tmpl w:val="16283F0C"/>
    <w:styleLink w:val="1i"/>
    <w:lvl w:ilvl="0">
      <w:start w:val="1"/>
      <w:numFmt w:val="none"/>
      <w:pStyle w:val="1"/>
      <w:lvlText w:val=""/>
      <w:lvlJc w:val="left"/>
      <w:pPr>
        <w:tabs>
          <w:tab w:val="num" w:pos="360"/>
        </w:tabs>
        <w:ind w:left="360" w:hanging="360"/>
      </w:pPr>
      <w:rPr>
        <w:rFonts w:hint="default"/>
      </w:rPr>
    </w:lvl>
    <w:lvl w:ilvl="1">
      <w:start w:val="1"/>
      <w:numFmt w:val="none"/>
      <w:pStyle w:val="2"/>
      <w:lvlText w:val=""/>
      <w:lvlJc w:val="left"/>
      <w:pPr>
        <w:tabs>
          <w:tab w:val="num" w:pos="720"/>
        </w:tabs>
        <w:ind w:left="720" w:hanging="360"/>
      </w:pPr>
      <w:rPr>
        <w:rFonts w:hint="default"/>
      </w:rPr>
    </w:lvl>
    <w:lvl w:ilvl="2">
      <w:start w:val="1"/>
      <w:numFmt w:val="decimal"/>
      <w:pStyle w:val="a"/>
      <w:lvlText w:val="%3)"/>
      <w:lvlJc w:val="left"/>
      <w:pPr>
        <w:tabs>
          <w:tab w:val="num" w:pos="2098"/>
        </w:tabs>
        <w:ind w:left="2098" w:hanging="397"/>
      </w:pPr>
      <w:rPr>
        <w:rFonts w:ascii="Times New Roman" w:hAnsi="Times New Roman"/>
        <w:spacing w:val="0"/>
        <w:position w:val="0"/>
        <w:sz w:val="22"/>
        <w:szCs w:val="22"/>
        <w:vertAlign w:val="baseline"/>
      </w:rPr>
    </w:lvl>
    <w:lvl w:ilvl="3">
      <w:start w:val="1"/>
      <w:numFmt w:val="lowerRoman"/>
      <w:pStyle w:val="10"/>
      <w:lvlText w:val="%4)"/>
      <w:lvlJc w:val="left"/>
      <w:pPr>
        <w:tabs>
          <w:tab w:val="num" w:pos="737"/>
        </w:tabs>
        <w:ind w:left="737" w:hanging="340"/>
      </w:pPr>
      <w:rPr>
        <w:rFonts w:ascii="Times New Roman" w:hAnsi="Times New Roman"/>
        <w:dstrike w:val="0"/>
        <w:spacing w:val="0"/>
        <w:position w:val="0"/>
        <w:sz w:val="22"/>
        <w:szCs w:val="22"/>
        <w:vertAlign w:val="baseline"/>
      </w:rPr>
    </w:lvl>
    <w:lvl w:ilvl="4">
      <w:start w:val="1"/>
      <w:numFmt w:val="lowerLetter"/>
      <w:pStyle w:val="abc"/>
      <w:lvlText w:val="%5)"/>
      <w:lvlJc w:val="left"/>
      <w:pPr>
        <w:tabs>
          <w:tab w:val="num" w:pos="794"/>
        </w:tabs>
        <w:ind w:left="794"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4C22130"/>
    <w:multiLevelType w:val="hybridMultilevel"/>
    <w:tmpl w:val="E2240EAC"/>
    <w:lvl w:ilvl="0" w:tplc="9D36C298">
      <w:start w:val="1"/>
      <w:numFmt w:val="decimal"/>
      <w:lvlText w:val="%1)"/>
      <w:lvlJc w:val="left"/>
      <w:pPr>
        <w:ind w:left="644" w:hanging="360"/>
      </w:pPr>
      <w:rPr>
        <w:rFonts w:ascii="Arial" w:hAnsi="Arial" w:cs="Arial" w:hint="default"/>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66AD5A16"/>
    <w:multiLevelType w:val="hybridMultilevel"/>
    <w:tmpl w:val="EC948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267C3C"/>
    <w:multiLevelType w:val="hybridMultilevel"/>
    <w:tmpl w:val="C5362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8A4816"/>
    <w:multiLevelType w:val="hybridMultilevel"/>
    <w:tmpl w:val="6E04045A"/>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6">
    <w:nsid w:val="6CC4581F"/>
    <w:multiLevelType w:val="hybridMultilevel"/>
    <w:tmpl w:val="DD3CD0D6"/>
    <w:lvl w:ilvl="0" w:tplc="04080001">
      <w:start w:val="1"/>
      <w:numFmt w:val="bullet"/>
      <w:lvlText w:val=""/>
      <w:lvlJc w:val="left"/>
      <w:pPr>
        <w:ind w:left="3763"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nsid w:val="732232F6"/>
    <w:multiLevelType w:val="hybridMultilevel"/>
    <w:tmpl w:val="A4BC6746"/>
    <w:lvl w:ilvl="0" w:tplc="6E40F258">
      <w:start w:val="1"/>
      <w:numFmt w:val="decimal"/>
      <w:lvlText w:val="%1)"/>
      <w:lvlJc w:val="left"/>
      <w:pPr>
        <w:ind w:left="720" w:hanging="360"/>
      </w:pPr>
      <w:rPr>
        <w:rFonts w:ascii="Arial" w:hAnsi="Arial" w:cs="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3BC53F5"/>
    <w:multiLevelType w:val="hybridMultilevel"/>
    <w:tmpl w:val="24BA624C"/>
    <w:lvl w:ilvl="0" w:tplc="535082D8">
      <w:start w:val="1"/>
      <w:numFmt w:val="bullet"/>
      <w:lvlText w:val=""/>
      <w:lvlJc w:val="left"/>
      <w:pPr>
        <w:tabs>
          <w:tab w:val="num" w:pos="3540"/>
        </w:tabs>
        <w:ind w:left="3540" w:hanging="360"/>
      </w:pPr>
      <w:rPr>
        <w:rFonts w:ascii="Symbol" w:hAnsi="Symbol" w:hint="default"/>
        <w:sz w:val="24"/>
        <w:szCs w:val="24"/>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9">
    <w:nsid w:val="740407AC"/>
    <w:multiLevelType w:val="hybridMultilevel"/>
    <w:tmpl w:val="33A46CB6"/>
    <w:lvl w:ilvl="0" w:tplc="0408000D">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num w:numId="1">
    <w:abstractNumId w:val="18"/>
  </w:num>
  <w:num w:numId="2">
    <w:abstractNumId w:val="6"/>
  </w:num>
  <w:num w:numId="3">
    <w:abstractNumId w:val="9"/>
  </w:num>
  <w:num w:numId="4">
    <w:abstractNumId w:val="16"/>
  </w:num>
  <w:num w:numId="5">
    <w:abstractNumId w:val="15"/>
  </w:num>
  <w:num w:numId="6">
    <w:abstractNumId w:val="0"/>
  </w:num>
  <w:num w:numId="7">
    <w:abstractNumId w:val="1"/>
  </w:num>
  <w:num w:numId="8">
    <w:abstractNumId w:val="5"/>
  </w:num>
  <w:num w:numId="9">
    <w:abstractNumId w:val="13"/>
  </w:num>
  <w:num w:numId="10">
    <w:abstractNumId w:val="19"/>
  </w:num>
  <w:num w:numId="11">
    <w:abstractNumId w:val="10"/>
  </w:num>
  <w:num w:numId="12">
    <w:abstractNumId w:val="3"/>
  </w:num>
  <w:num w:numId="13">
    <w:abstractNumId w:val="4"/>
  </w:num>
  <w:num w:numId="14">
    <w:abstractNumId w:val="14"/>
  </w:num>
  <w:num w:numId="15">
    <w:abstractNumId w:val="7"/>
  </w:num>
  <w:num w:numId="16">
    <w:abstractNumId w:val="17"/>
  </w:num>
  <w:num w:numId="17">
    <w:abstractNumId w:val="12"/>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9B"/>
    <w:rsid w:val="000B55E2"/>
    <w:rsid w:val="002678D1"/>
    <w:rsid w:val="00281211"/>
    <w:rsid w:val="003B4E3B"/>
    <w:rsid w:val="004919A0"/>
    <w:rsid w:val="005A2D50"/>
    <w:rsid w:val="00616107"/>
    <w:rsid w:val="00711DB1"/>
    <w:rsid w:val="00716AEE"/>
    <w:rsid w:val="007230EF"/>
    <w:rsid w:val="007D6CFC"/>
    <w:rsid w:val="007E13D6"/>
    <w:rsid w:val="008172CD"/>
    <w:rsid w:val="009A6B61"/>
    <w:rsid w:val="00A85F87"/>
    <w:rsid w:val="00A950CE"/>
    <w:rsid w:val="00AF0985"/>
    <w:rsid w:val="00BE4046"/>
    <w:rsid w:val="00C059C7"/>
    <w:rsid w:val="00C85353"/>
    <w:rsid w:val="00CA44F6"/>
    <w:rsid w:val="00CE190F"/>
    <w:rsid w:val="00DB229B"/>
    <w:rsid w:val="00DD787E"/>
    <w:rsid w:val="00E73F4D"/>
    <w:rsid w:val="00EA745C"/>
    <w:rsid w:val="00F22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5ED7F-6FF9-40DD-9C03-AFF01285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229B"/>
    <w:pPr>
      <w:spacing w:after="0" w:line="240" w:lineRule="auto"/>
    </w:pPr>
    <w:rPr>
      <w:rFonts w:ascii="Times New Roman" w:eastAsia="Times New Roman" w:hAnsi="Times New Roman" w:cs="Times New Roman"/>
      <w:sz w:val="24"/>
      <w:szCs w:val="24"/>
      <w:lang w:val="en-GB"/>
    </w:rPr>
  </w:style>
  <w:style w:type="paragraph" w:styleId="1">
    <w:name w:val="heading 1"/>
    <w:basedOn w:val="a0"/>
    <w:next w:val="a0"/>
    <w:link w:val="1Char"/>
    <w:qFormat/>
    <w:rsid w:val="004919A0"/>
    <w:pPr>
      <w:keepNext/>
      <w:pageBreakBefore/>
      <w:widowControl w:val="0"/>
      <w:numPr>
        <w:numId w:val="18"/>
      </w:numPr>
      <w:spacing w:before="240" w:after="360" w:line="280" w:lineRule="atLeast"/>
      <w:ind w:right="567"/>
      <w:jc w:val="center"/>
      <w:outlineLvl w:val="0"/>
    </w:pPr>
    <w:rPr>
      <w:rFonts w:cs="Arial"/>
      <w:b/>
      <w:bCs/>
      <w:i/>
      <w:color w:val="FF0000"/>
      <w:spacing w:val="20"/>
      <w:kern w:val="32"/>
      <w:sz w:val="40"/>
      <w:szCs w:val="40"/>
      <w:lang w:val="el-GR" w:eastAsia="el-GR"/>
    </w:rPr>
  </w:style>
  <w:style w:type="paragraph" w:styleId="2">
    <w:name w:val="heading 2"/>
    <w:basedOn w:val="a0"/>
    <w:next w:val="a0"/>
    <w:link w:val="2Char"/>
    <w:qFormat/>
    <w:rsid w:val="004919A0"/>
    <w:pPr>
      <w:keepNext/>
      <w:pageBreakBefore/>
      <w:widowControl w:val="0"/>
      <w:numPr>
        <w:ilvl w:val="1"/>
        <w:numId w:val="18"/>
      </w:numPr>
      <w:pBdr>
        <w:bottom w:val="double" w:sz="6" w:space="1" w:color="auto"/>
      </w:pBdr>
      <w:shd w:val="clear" w:color="FFFF00" w:fill="00FF00"/>
      <w:spacing w:before="120" w:after="240" w:line="280" w:lineRule="atLeast"/>
      <w:ind w:right="1134"/>
      <w:jc w:val="center"/>
      <w:outlineLvl w:val="1"/>
    </w:pPr>
    <w:rPr>
      <w:b/>
      <w:i/>
      <w:spacing w:val="20"/>
      <w:sz w:val="28"/>
      <w:szCs w:val="28"/>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B229B"/>
    <w:pPr>
      <w:ind w:left="720"/>
      <w:contextualSpacing/>
    </w:pPr>
  </w:style>
  <w:style w:type="character" w:customStyle="1" w:styleId="1Char">
    <w:name w:val="Επικεφαλίδα 1 Char"/>
    <w:basedOn w:val="a1"/>
    <w:link w:val="1"/>
    <w:rsid w:val="004919A0"/>
    <w:rPr>
      <w:rFonts w:ascii="Times New Roman" w:eastAsia="Times New Roman" w:hAnsi="Times New Roman" w:cs="Arial"/>
      <w:b/>
      <w:bCs/>
      <w:i/>
      <w:color w:val="FF0000"/>
      <w:spacing w:val="20"/>
      <w:kern w:val="32"/>
      <w:sz w:val="40"/>
      <w:szCs w:val="40"/>
      <w:lang w:eastAsia="el-GR"/>
    </w:rPr>
  </w:style>
  <w:style w:type="character" w:customStyle="1" w:styleId="2Char">
    <w:name w:val="Επικεφαλίδα 2 Char"/>
    <w:basedOn w:val="a1"/>
    <w:link w:val="2"/>
    <w:rsid w:val="004919A0"/>
    <w:rPr>
      <w:rFonts w:ascii="Times New Roman" w:eastAsia="Times New Roman" w:hAnsi="Times New Roman" w:cs="Times New Roman"/>
      <w:b/>
      <w:i/>
      <w:spacing w:val="20"/>
      <w:sz w:val="28"/>
      <w:szCs w:val="28"/>
      <w:shd w:val="clear" w:color="FFFF00" w:fill="00FF00"/>
      <w:lang w:eastAsia="el-GR"/>
    </w:rPr>
  </w:style>
  <w:style w:type="paragraph" w:customStyle="1" w:styleId="abc">
    <w:name w:val="abc"/>
    <w:basedOn w:val="a0"/>
    <w:rsid w:val="004919A0"/>
    <w:pPr>
      <w:widowControl w:val="0"/>
      <w:numPr>
        <w:ilvl w:val="4"/>
        <w:numId w:val="18"/>
      </w:numPr>
      <w:tabs>
        <w:tab w:val="left" w:pos="1191"/>
      </w:tabs>
      <w:spacing w:line="280" w:lineRule="atLeast"/>
      <w:jc w:val="both"/>
    </w:pPr>
    <w:rPr>
      <w:sz w:val="22"/>
      <w:szCs w:val="20"/>
      <w:lang w:val="el-GR" w:eastAsia="el-GR"/>
    </w:rPr>
  </w:style>
  <w:style w:type="paragraph" w:customStyle="1" w:styleId="a">
    <w:name w:val="Αριθμός"/>
    <w:basedOn w:val="a0"/>
    <w:link w:val="Char"/>
    <w:rsid w:val="004919A0"/>
    <w:pPr>
      <w:widowControl w:val="0"/>
      <w:numPr>
        <w:ilvl w:val="2"/>
        <w:numId w:val="18"/>
      </w:numPr>
      <w:tabs>
        <w:tab w:val="clear" w:pos="2098"/>
        <w:tab w:val="num" w:pos="397"/>
      </w:tabs>
      <w:spacing w:before="160" w:line="280" w:lineRule="atLeast"/>
      <w:ind w:left="397"/>
      <w:jc w:val="both"/>
    </w:pPr>
    <w:rPr>
      <w:sz w:val="22"/>
      <w:szCs w:val="20"/>
      <w:lang w:val="el-GR" w:eastAsia="el-GR"/>
    </w:rPr>
  </w:style>
  <w:style w:type="paragraph" w:customStyle="1" w:styleId="10">
    <w:name w:val="Αριθμός 1"/>
    <w:basedOn w:val="a"/>
    <w:rsid w:val="004919A0"/>
    <w:pPr>
      <w:numPr>
        <w:ilvl w:val="3"/>
      </w:numPr>
      <w:tabs>
        <w:tab w:val="clear" w:pos="737"/>
        <w:tab w:val="num" w:pos="360"/>
        <w:tab w:val="num" w:pos="5460"/>
      </w:tabs>
      <w:spacing w:before="0"/>
      <w:ind w:left="5460" w:hanging="360"/>
    </w:pPr>
  </w:style>
  <w:style w:type="numbering" w:styleId="1i">
    <w:name w:val="Outline List 1"/>
    <w:aliases w:val="1 / α /i"/>
    <w:basedOn w:val="a3"/>
    <w:rsid w:val="004919A0"/>
    <w:pPr>
      <w:numPr>
        <w:numId w:val="18"/>
      </w:numPr>
    </w:pPr>
  </w:style>
  <w:style w:type="character" w:customStyle="1" w:styleId="Char">
    <w:name w:val="Αριθμός Char"/>
    <w:basedOn w:val="a1"/>
    <w:link w:val="a"/>
    <w:rsid w:val="004919A0"/>
    <w:rPr>
      <w:rFonts w:ascii="Times New Roman" w:eastAsia="Times New Roman" w:hAnsi="Times New Roman" w:cs="Times New Roman"/>
      <w:szCs w:val="20"/>
      <w:lang w:eastAsia="el-GR"/>
    </w:rPr>
  </w:style>
  <w:style w:type="paragraph" w:customStyle="1" w:styleId="a5">
    <w:name w:val="αβγ"/>
    <w:basedOn w:val="a0"/>
    <w:rsid w:val="004919A0"/>
    <w:pPr>
      <w:widowControl w:val="0"/>
      <w:spacing w:line="280" w:lineRule="atLeast"/>
      <w:ind w:left="1020" w:hanging="340"/>
      <w:jc w:val="both"/>
    </w:pPr>
    <w:rPr>
      <w:sz w:val="22"/>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925</Words>
  <Characters>4997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Αγάπη</dc:creator>
  <cp:keywords/>
  <dc:description/>
  <cp:lastModifiedBy>Αγάπη</cp:lastModifiedBy>
  <cp:revision>4</cp:revision>
  <dcterms:created xsi:type="dcterms:W3CDTF">2015-03-12T00:43:00Z</dcterms:created>
  <dcterms:modified xsi:type="dcterms:W3CDTF">2015-05-04T19:02:00Z</dcterms:modified>
</cp:coreProperties>
</file>