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D378E" w14:textId="77777777" w:rsidR="00334CEC" w:rsidRPr="008449E7" w:rsidRDefault="00334CEC" w:rsidP="00334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color w:val="5B9BD5" w:themeColor="accent5"/>
          <w:sz w:val="24"/>
          <w:szCs w:val="24"/>
        </w:rPr>
      </w:pPr>
      <w:r w:rsidRPr="005F5A34">
        <w:rPr>
          <w:rFonts w:ascii="Times New Roman" w:hAnsi="Times New Roman" w:cs="Times New Roman"/>
          <w:color w:val="5B9BD5" w:themeColor="accent5"/>
          <w:sz w:val="24"/>
          <w:szCs w:val="24"/>
        </w:rPr>
        <w:t xml:space="preserve">ΝΕΟΕΛΛΗΝΙΚΗ ΓΛΩΣΣΑ </w:t>
      </w:r>
      <w:r w:rsidR="00CA6829">
        <w:rPr>
          <w:rFonts w:ascii="Times New Roman" w:hAnsi="Times New Roman" w:cs="Times New Roman"/>
          <w:color w:val="5B9BD5" w:themeColor="accent5"/>
          <w:sz w:val="24"/>
          <w:szCs w:val="24"/>
        </w:rPr>
        <w:t>Δ</w:t>
      </w:r>
      <w:r w:rsidRPr="005F5A34">
        <w:rPr>
          <w:rFonts w:ascii="Times New Roman" w:hAnsi="Times New Roman" w:cs="Times New Roman"/>
          <w:color w:val="5B9BD5" w:themeColor="accent5"/>
          <w:sz w:val="24"/>
          <w:szCs w:val="24"/>
        </w:rPr>
        <w:t>΄ ΓΥΜΝΑΣΙΟΥ</w:t>
      </w:r>
    </w:p>
    <w:p w14:paraId="2CC90353" w14:textId="77777777" w:rsidR="00334CEC" w:rsidRPr="0091135B" w:rsidRDefault="00334CEC" w:rsidP="00334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1135B">
        <w:rPr>
          <w:rFonts w:ascii="Times New Roman" w:eastAsia="Times New Roman" w:hAnsi="Times New Roman" w:cs="Times New Roman"/>
          <w:sz w:val="24"/>
          <w:szCs w:val="24"/>
          <w:lang w:eastAsia="el-GR"/>
        </w:rPr>
        <w:t>Αυτές τις μέρες που όλοι μένουμε σπίτι για να προστατεύσουμε τους εαυτούς μας και τους γύρω μας, είναι μια μοναδική ευκαιρία για επανάληψη!!</w:t>
      </w:r>
    </w:p>
    <w:p w14:paraId="36915E98" w14:textId="77777777" w:rsidR="00334CEC" w:rsidRDefault="00334CEC" w:rsidP="00334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</w:pPr>
    </w:p>
    <w:p w14:paraId="01E6C616" w14:textId="77777777" w:rsidR="00334CEC" w:rsidRPr="005F5A34" w:rsidRDefault="00334CEC" w:rsidP="00334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</w:pPr>
      <w:r w:rsidRPr="005F5A34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>Ας θυμηθούμε λοιπόν</w:t>
      </w:r>
    </w:p>
    <w:p w14:paraId="0D49FDCE" w14:textId="77777777" w:rsidR="00334CEC" w:rsidRDefault="00334CEC" w:rsidP="00334CE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  <w:r w:rsidRPr="00334C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ΔΕΥΤΕΡΕΥΟΥΣΕΣ ΟΝΟΜΑΤΙΚΕΣ ΠΡΟΤΑΣΕΙΣ</w:t>
      </w:r>
    </w:p>
    <w:p w14:paraId="6A9A8A13" w14:textId="77777777" w:rsidR="00334CEC" w:rsidRPr="00334CEC" w:rsidRDefault="00937253" w:rsidP="00334CEC">
      <w:pPr>
        <w:pStyle w:val="Web"/>
        <w:jc w:val="both"/>
      </w:pPr>
      <w:r>
        <w:rPr>
          <w:b/>
          <w:bCs/>
          <w:shd w:val="clear" w:color="auto" w:fill="FFFFFF"/>
        </w:rPr>
        <w:t>Θυμάμαι</w:t>
      </w:r>
      <w:r w:rsidR="00334CEC" w:rsidRPr="00334CEC">
        <w:rPr>
          <w:b/>
          <w:bCs/>
          <w:shd w:val="clear" w:color="auto" w:fill="FFFFFF"/>
        </w:rPr>
        <w:t xml:space="preserve"> για τις</w:t>
      </w:r>
      <w:r w:rsidR="00334CEC" w:rsidRPr="00334CEC">
        <w:t xml:space="preserve"> </w:t>
      </w:r>
      <w:r w:rsidR="00334CEC" w:rsidRPr="00334CEC">
        <w:rPr>
          <w:b/>
          <w:bCs/>
          <w:color w:val="FF6600"/>
          <w:shd w:val="clear" w:color="auto" w:fill="FFFFFF"/>
        </w:rPr>
        <w:t>ειδικές προτάσεις</w:t>
      </w:r>
    </w:p>
    <w:p w14:paraId="45AFDB40" w14:textId="77777777" w:rsidR="00334CEC" w:rsidRPr="00334CEC" w:rsidRDefault="00334CEC" w:rsidP="00334CEC">
      <w:pPr>
        <w:pStyle w:val="Web"/>
        <w:numPr>
          <w:ilvl w:val="0"/>
          <w:numId w:val="1"/>
        </w:numPr>
        <w:jc w:val="both"/>
      </w:pPr>
      <w:proofErr w:type="spellStart"/>
      <w:r w:rsidRPr="00334CEC">
        <w:t>Eιδικές</w:t>
      </w:r>
      <w:proofErr w:type="spellEnd"/>
      <w:r w:rsidRPr="00334CEC">
        <w:t xml:space="preserve"> προτάσεις λέγονται οι δευτερεύουσες προτάσεις που εξαρτώνται συνήθως από τα ρήματα </w:t>
      </w:r>
      <w:r w:rsidRPr="00937253">
        <w:rPr>
          <w:rStyle w:val="a3"/>
          <w:b/>
          <w:bCs/>
          <w:u w:val="single"/>
        </w:rPr>
        <w:t>λέω, δείχνω, δηλώνω, αντιλαμβάνομαι, διαπιστώνω, γνωρίζω, αγνοώ, νομίζω, υποθέτω</w:t>
      </w:r>
      <w:r w:rsidRPr="00334CEC">
        <w:t xml:space="preserve"> και πολλά άλλα με παρόμοια σημασία, καθώς και από ονόματα με ανάλογη σημασία (</w:t>
      </w:r>
      <w:r w:rsidRPr="00334CEC">
        <w:rPr>
          <w:rStyle w:val="a3"/>
          <w:b/>
          <w:bCs/>
        </w:rPr>
        <w:t>είδηση, γεγονός</w:t>
      </w:r>
      <w:r w:rsidRPr="00334CEC">
        <w:t xml:space="preserve">). </w:t>
      </w:r>
      <w:proofErr w:type="spellStart"/>
      <w:r w:rsidRPr="00334CEC">
        <w:t>Eισάγονται</w:t>
      </w:r>
      <w:proofErr w:type="spellEnd"/>
      <w:r w:rsidRPr="00334CEC">
        <w:t xml:space="preserve"> με έναν από τους ειδικούς συνδέσμους </w:t>
      </w:r>
      <w:r w:rsidRPr="00334CEC">
        <w:rPr>
          <w:rStyle w:val="a3"/>
          <w:b/>
          <w:bCs/>
          <w:color w:val="0099CC"/>
          <w:sz w:val="28"/>
          <w:szCs w:val="28"/>
        </w:rPr>
        <w:t>ότι, πως, που</w:t>
      </w:r>
      <w:r w:rsidRPr="00334CEC">
        <w:rPr>
          <w:b/>
          <w:bCs/>
          <w:sz w:val="28"/>
          <w:szCs w:val="28"/>
        </w:rPr>
        <w:t>.</w:t>
      </w:r>
    </w:p>
    <w:p w14:paraId="067B0770" w14:textId="77777777" w:rsidR="00334CEC" w:rsidRPr="00334CEC" w:rsidRDefault="00334CEC" w:rsidP="00334CEC">
      <w:pPr>
        <w:pStyle w:val="Web"/>
        <w:numPr>
          <w:ilvl w:val="0"/>
          <w:numId w:val="1"/>
        </w:numPr>
        <w:jc w:val="both"/>
      </w:pPr>
      <w:r w:rsidRPr="00334CEC">
        <w:t xml:space="preserve">Χρησιμοποιούνται συνήθως ως </w:t>
      </w:r>
      <w:r w:rsidRPr="00334CEC">
        <w:rPr>
          <w:b/>
          <w:bCs/>
        </w:rPr>
        <w:t>αντικείμενο</w:t>
      </w:r>
      <w:r w:rsidRPr="00334CEC">
        <w:t xml:space="preserve"> του ρήματος, αλλά μερικές φορές και ως </w:t>
      </w:r>
      <w:r w:rsidRPr="00334CEC">
        <w:rPr>
          <w:b/>
          <w:bCs/>
        </w:rPr>
        <w:t>υποκείμενο</w:t>
      </w:r>
      <w:r w:rsidRPr="00334CEC">
        <w:t xml:space="preserve"> (απρόσωπων ρημάτων) ή ως </w:t>
      </w:r>
      <w:r w:rsidRPr="00334CEC">
        <w:rPr>
          <w:b/>
          <w:bCs/>
        </w:rPr>
        <w:t>επεξήγηση</w:t>
      </w:r>
      <w:r w:rsidRPr="00334CEC">
        <w:t xml:space="preserve"> ενός ουσιαστικού που έχει σημασία ανάλογη με τα ρήματα που προαναφέραμε.</w:t>
      </w:r>
    </w:p>
    <w:p w14:paraId="38D8F75B" w14:textId="77777777" w:rsidR="00334CEC" w:rsidRPr="00334CEC" w:rsidRDefault="00937253" w:rsidP="00334CEC">
      <w:pPr>
        <w:pStyle w:val="Web"/>
        <w:jc w:val="both"/>
      </w:pPr>
      <w:r>
        <w:rPr>
          <w:b/>
          <w:bCs/>
          <w:shd w:val="clear" w:color="auto" w:fill="FFFFFF"/>
        </w:rPr>
        <w:t>Θυμάμαι</w:t>
      </w:r>
      <w:r w:rsidR="00334CEC" w:rsidRPr="00334CEC">
        <w:rPr>
          <w:b/>
          <w:bCs/>
          <w:shd w:val="clear" w:color="auto" w:fill="FFFFFF"/>
        </w:rPr>
        <w:t xml:space="preserve"> για τις</w:t>
      </w:r>
      <w:r w:rsidR="00334CEC" w:rsidRPr="00334CEC">
        <w:t xml:space="preserve"> </w:t>
      </w:r>
      <w:r w:rsidR="00334CEC" w:rsidRPr="00334CEC">
        <w:rPr>
          <w:b/>
          <w:bCs/>
          <w:color w:val="FF6600"/>
          <w:shd w:val="clear" w:color="auto" w:fill="FFFFFF"/>
        </w:rPr>
        <w:t>βουλητικές προτάσεις</w:t>
      </w:r>
    </w:p>
    <w:p w14:paraId="76962337" w14:textId="77777777" w:rsidR="00334CEC" w:rsidRPr="00334CEC" w:rsidRDefault="00334CEC" w:rsidP="00334CEC">
      <w:pPr>
        <w:pStyle w:val="Web"/>
        <w:numPr>
          <w:ilvl w:val="0"/>
          <w:numId w:val="2"/>
        </w:numPr>
        <w:jc w:val="both"/>
      </w:pPr>
      <w:r w:rsidRPr="00334CEC">
        <w:rPr>
          <w:rStyle w:val="a4"/>
        </w:rPr>
        <w:t>Βουλητικές</w:t>
      </w:r>
      <w:r w:rsidRPr="00334CEC">
        <w:t xml:space="preserve"> λέγονται οι προτάσεις που εισάγονται με το μόριο </w:t>
      </w:r>
      <w:r w:rsidRPr="00937253">
        <w:rPr>
          <w:rStyle w:val="a3"/>
          <w:b/>
          <w:bCs/>
          <w:color w:val="00B0F0"/>
          <w:sz w:val="28"/>
          <w:szCs w:val="28"/>
        </w:rPr>
        <w:t>να</w:t>
      </w:r>
      <w:r w:rsidRPr="00334CEC">
        <w:rPr>
          <w:color w:val="00B0F0"/>
          <w:sz w:val="28"/>
          <w:szCs w:val="28"/>
        </w:rPr>
        <w:t xml:space="preserve"> </w:t>
      </w:r>
      <w:r w:rsidRPr="00334CEC">
        <w:t>και χρησιμεύουν συνήθως για τη συμπλήρωση της έννοιας ενός ρήματος (και μερικές φορές ενός ονόματος).</w:t>
      </w:r>
    </w:p>
    <w:p w14:paraId="78D1E7EB" w14:textId="77777777" w:rsidR="00334CEC" w:rsidRPr="00334CEC" w:rsidRDefault="00334CEC" w:rsidP="00334CEC">
      <w:pPr>
        <w:pStyle w:val="Web"/>
        <w:numPr>
          <w:ilvl w:val="0"/>
          <w:numId w:val="2"/>
        </w:numPr>
        <w:jc w:val="both"/>
      </w:pPr>
      <w:r w:rsidRPr="00334CEC">
        <w:t xml:space="preserve">Τα πιο συνηθισμένα ρήματα που χρειάζονται για συμπλήρωμα μια βουλητική πρόταση είναι: </w:t>
      </w:r>
      <w:r w:rsidRPr="00937253">
        <w:rPr>
          <w:rStyle w:val="a3"/>
          <w:b/>
          <w:bCs/>
          <w:u w:val="single"/>
        </w:rPr>
        <w:t>πρέπει, θέλω, ζητώ, οφείλω, μπορώ, αισθάνομαι</w:t>
      </w:r>
      <w:r w:rsidRPr="00334CEC">
        <w:t xml:space="preserve"> και πολλά άλλα με παρόμοια σημασία. </w:t>
      </w:r>
      <w:proofErr w:type="spellStart"/>
      <w:r w:rsidRPr="00334CEC">
        <w:t>Eπίσης</w:t>
      </w:r>
      <w:proofErr w:type="spellEnd"/>
      <w:r w:rsidRPr="00334CEC">
        <w:t>, ονόματα (ουσιαστικά, επίθετα) που σημαίνουν καθήκον, δυνατότητα, αξίωση κ.λπ. δέχονται για συμπλήρωμα βουλητικές προτάσεις.</w:t>
      </w:r>
    </w:p>
    <w:p w14:paraId="27BB14CA" w14:textId="77777777" w:rsidR="00334CEC" w:rsidRPr="00334CEC" w:rsidRDefault="00334CEC" w:rsidP="00334CEC">
      <w:pPr>
        <w:pStyle w:val="Web"/>
        <w:numPr>
          <w:ilvl w:val="0"/>
          <w:numId w:val="2"/>
        </w:numPr>
        <w:jc w:val="both"/>
      </w:pPr>
      <w:proofErr w:type="spellStart"/>
      <w:r w:rsidRPr="00334CEC">
        <w:t>Oι</w:t>
      </w:r>
      <w:proofErr w:type="spellEnd"/>
      <w:r w:rsidRPr="00334CEC">
        <w:t xml:space="preserve"> βουλητικές προτάσεις μπορούν να είναι το </w:t>
      </w:r>
      <w:r w:rsidRPr="00334CEC">
        <w:rPr>
          <w:b/>
          <w:bCs/>
        </w:rPr>
        <w:t>αντικείμενο</w:t>
      </w:r>
      <w:r w:rsidRPr="00334CEC">
        <w:t xml:space="preserve"> ή το </w:t>
      </w:r>
      <w:r w:rsidRPr="00334CEC">
        <w:rPr>
          <w:b/>
          <w:bCs/>
        </w:rPr>
        <w:t>υποκείμενο</w:t>
      </w:r>
      <w:r w:rsidRPr="00334CEC">
        <w:t xml:space="preserve"> του ρήματος από το οποίο εξαρτώνται ή να λειτουργούν ως </w:t>
      </w:r>
      <w:r w:rsidRPr="00334CEC">
        <w:rPr>
          <w:b/>
          <w:bCs/>
        </w:rPr>
        <w:t>επεξήγηση</w:t>
      </w:r>
      <w:r w:rsidRPr="00334CEC">
        <w:t xml:space="preserve"> του ονόματος από το οποίο εξαρτώνται.</w:t>
      </w:r>
    </w:p>
    <w:p w14:paraId="4F194AF2" w14:textId="77777777" w:rsidR="00334CEC" w:rsidRPr="00334CEC" w:rsidRDefault="00334CEC" w:rsidP="00334CEC">
      <w:pPr>
        <w:pStyle w:val="Web"/>
        <w:jc w:val="both"/>
      </w:pPr>
    </w:p>
    <w:p w14:paraId="185CFD48" w14:textId="77777777" w:rsidR="00334CEC" w:rsidRPr="00334CEC" w:rsidRDefault="00937253" w:rsidP="00334CEC">
      <w:pPr>
        <w:pStyle w:val="Web"/>
        <w:jc w:val="both"/>
      </w:pPr>
      <w:r>
        <w:rPr>
          <w:b/>
          <w:bCs/>
          <w:shd w:val="clear" w:color="auto" w:fill="FFFFFF"/>
        </w:rPr>
        <w:t xml:space="preserve">Θυμάμαι </w:t>
      </w:r>
      <w:r w:rsidR="00334CEC" w:rsidRPr="00334CEC">
        <w:rPr>
          <w:b/>
          <w:bCs/>
          <w:shd w:val="clear" w:color="auto" w:fill="FFFFFF"/>
        </w:rPr>
        <w:t xml:space="preserve"> για τις</w:t>
      </w:r>
      <w:r w:rsidR="00334CEC" w:rsidRPr="00334CEC">
        <w:t xml:space="preserve"> </w:t>
      </w:r>
      <w:r w:rsidR="00334CEC" w:rsidRPr="00334CEC">
        <w:rPr>
          <w:b/>
          <w:bCs/>
          <w:color w:val="FF6600"/>
          <w:shd w:val="clear" w:color="auto" w:fill="FFFFFF"/>
        </w:rPr>
        <w:t>ενδοιαστικές προτάσεις</w:t>
      </w:r>
    </w:p>
    <w:p w14:paraId="426D850E" w14:textId="77777777" w:rsidR="00334CEC" w:rsidRPr="00334CEC" w:rsidRDefault="00334CEC" w:rsidP="00334CEC">
      <w:pPr>
        <w:pStyle w:val="Web"/>
        <w:numPr>
          <w:ilvl w:val="0"/>
          <w:numId w:val="3"/>
        </w:numPr>
        <w:jc w:val="both"/>
      </w:pPr>
      <w:r w:rsidRPr="00334CEC">
        <w:rPr>
          <w:rStyle w:val="a4"/>
        </w:rPr>
        <w:t>Ενδοιαστικές</w:t>
      </w:r>
      <w:r w:rsidRPr="00334CEC">
        <w:t xml:space="preserve"> λέγονται οι προτάσεις που εισάγονται με τους διστακτικούς συνδέσμους </w:t>
      </w:r>
      <w:r w:rsidRPr="00937253">
        <w:rPr>
          <w:rStyle w:val="a3"/>
          <w:b/>
          <w:bCs/>
          <w:color w:val="0099CC"/>
          <w:sz w:val="28"/>
          <w:szCs w:val="28"/>
        </w:rPr>
        <w:t>μη</w:t>
      </w:r>
      <w:r w:rsidRPr="00937253">
        <w:rPr>
          <w:b/>
          <w:bCs/>
          <w:sz w:val="28"/>
          <w:szCs w:val="28"/>
        </w:rPr>
        <w:t xml:space="preserve"> (και </w:t>
      </w:r>
      <w:r w:rsidRPr="00937253">
        <w:rPr>
          <w:rStyle w:val="a3"/>
          <w:b/>
          <w:bCs/>
          <w:color w:val="0099CC"/>
          <w:sz w:val="28"/>
          <w:szCs w:val="28"/>
        </w:rPr>
        <w:t>να μη</w:t>
      </w:r>
      <w:r w:rsidRPr="00937253">
        <w:rPr>
          <w:b/>
          <w:bCs/>
          <w:sz w:val="28"/>
          <w:szCs w:val="28"/>
        </w:rPr>
        <w:t xml:space="preserve">), </w:t>
      </w:r>
      <w:r w:rsidRPr="00937253">
        <w:rPr>
          <w:rStyle w:val="a3"/>
          <w:b/>
          <w:bCs/>
          <w:color w:val="0099CC"/>
          <w:sz w:val="28"/>
          <w:szCs w:val="28"/>
        </w:rPr>
        <w:t>μήπως</w:t>
      </w:r>
      <w:r w:rsidRPr="00334CEC">
        <w:t xml:space="preserve"> και που εκφράζουν κάποιον ενδοιασμό (= δισταγμό) ή φόβο για κάποιο δυσάρεστο ενδεχόμενο.</w:t>
      </w:r>
    </w:p>
    <w:p w14:paraId="7E963203" w14:textId="77777777" w:rsidR="00334CEC" w:rsidRPr="00937253" w:rsidRDefault="00334CEC" w:rsidP="00334CEC">
      <w:pPr>
        <w:pStyle w:val="Web"/>
        <w:numPr>
          <w:ilvl w:val="0"/>
          <w:numId w:val="3"/>
        </w:numPr>
        <w:jc w:val="both"/>
      </w:pPr>
      <w:r w:rsidRPr="00334CEC">
        <w:t xml:space="preserve">Συνήθως εξαρτώνται από ρήματα που σημαίνουν </w:t>
      </w:r>
      <w:r w:rsidRPr="00937253">
        <w:rPr>
          <w:rStyle w:val="a3"/>
          <w:b/>
          <w:bCs/>
          <w:u w:val="single"/>
        </w:rPr>
        <w:t>φοβάμαι, ανησυχώ, φυλάγομαι, υποπτεύομαι</w:t>
      </w:r>
      <w:r w:rsidRPr="00937253">
        <w:rPr>
          <w:u w:val="single"/>
        </w:rPr>
        <w:t xml:space="preserve"> </w:t>
      </w:r>
      <w:r w:rsidRPr="00937253">
        <w:t>ή από λέξεις/φράσεις με ανάλογη σημασία.</w:t>
      </w:r>
    </w:p>
    <w:p w14:paraId="6309ABAD" w14:textId="77777777" w:rsidR="00334CEC" w:rsidRPr="00937253" w:rsidRDefault="00334CEC" w:rsidP="00334CEC">
      <w:pPr>
        <w:pStyle w:val="Web"/>
        <w:numPr>
          <w:ilvl w:val="0"/>
          <w:numId w:val="3"/>
        </w:numPr>
        <w:jc w:val="both"/>
      </w:pPr>
      <w:r w:rsidRPr="00937253">
        <w:t xml:space="preserve">Παίζουν το ρόλο του </w:t>
      </w:r>
      <w:r w:rsidRPr="00937253">
        <w:rPr>
          <w:b/>
          <w:bCs/>
        </w:rPr>
        <w:t>αντικειμένου</w:t>
      </w:r>
      <w:r w:rsidRPr="00937253">
        <w:t xml:space="preserve"> του ρήματος από το οποίο εξαρτώνται ή του </w:t>
      </w:r>
      <w:r w:rsidRPr="00937253">
        <w:rPr>
          <w:b/>
          <w:bCs/>
        </w:rPr>
        <w:t>υποκειμένου</w:t>
      </w:r>
      <w:r w:rsidRPr="00937253">
        <w:t xml:space="preserve"> στην περίπτωση που το ρήμα είναι απρόσωπο ή, αν εξαρτώνται από όνομα, το ρόλο της επεξήγησης.</w:t>
      </w:r>
    </w:p>
    <w:p w14:paraId="050BFF2B" w14:textId="77777777" w:rsidR="00334CEC" w:rsidRDefault="00334CEC" w:rsidP="00334CEC">
      <w:pPr>
        <w:pStyle w:val="Web"/>
      </w:pPr>
    </w:p>
    <w:p w14:paraId="3848B6A4" w14:textId="77777777" w:rsidR="00937253" w:rsidRDefault="00937253" w:rsidP="00937253">
      <w:pPr>
        <w:ind w:left="-426" w:hanging="141"/>
        <w:rPr>
          <w:rFonts w:ascii="Times New Roman" w:hAnsi="Times New Roman" w:cs="Times New Roman"/>
          <w:noProof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   </w:t>
      </w:r>
      <w:r w:rsidRPr="008449E7">
        <w:rPr>
          <w:rFonts w:ascii="Times New Roman" w:hAnsi="Times New Roman" w:cs="Times New Roman"/>
          <w:noProof/>
          <w:color w:val="FF0000"/>
          <w:sz w:val="24"/>
          <w:szCs w:val="24"/>
        </w:rPr>
        <w:t>Ας προχωρήσουμε τώρα στην πράξη</w:t>
      </w:r>
    </w:p>
    <w:p w14:paraId="589376E3" w14:textId="77777777" w:rsidR="00937253" w:rsidRDefault="00937253" w:rsidP="00937253">
      <w:pPr>
        <w:ind w:left="-426" w:hanging="141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14:paraId="2C44BCFB" w14:textId="77777777" w:rsidR="00937253" w:rsidRDefault="00937253" w:rsidP="0093725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</w:pPr>
      <w:r w:rsidRPr="009372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1. Να βρεθούν οι σύνδεσμοι ή τα μόρια που εισάγουν δευτερεύουσες ονοματικές προτάσεις.</w:t>
      </w:r>
    </w:p>
    <w:p w14:paraId="6412ACD8" w14:textId="77777777" w:rsidR="00937253" w:rsidRDefault="00937253" w:rsidP="009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3B7DB522" w14:textId="77777777" w:rsidR="00937253" w:rsidRDefault="00937253" w:rsidP="009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α.</w:t>
      </w:r>
      <w:r w:rsidRPr="0093725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Μου ανακοίνωσε ότι πρέπει να φύγει.</w:t>
      </w:r>
    </w:p>
    <w:p w14:paraId="609AAAF2" w14:textId="77777777" w:rsidR="00937253" w:rsidRDefault="00937253" w:rsidP="009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β. </w:t>
      </w:r>
      <w:r w:rsidRPr="00937253">
        <w:rPr>
          <w:rFonts w:ascii="Times New Roman" w:eastAsia="Times New Roman" w:hAnsi="Times New Roman" w:cs="Times New Roman"/>
          <w:sz w:val="24"/>
          <w:szCs w:val="24"/>
          <w:lang w:eastAsia="el-GR"/>
        </w:rPr>
        <w:t>Δεν παίζουμε μπάλα στο διάλειμμα μήπως χτυπήσουμε κάποιο συμμαθητή μας.</w:t>
      </w:r>
    </w:p>
    <w:p w14:paraId="289CFEB3" w14:textId="77777777" w:rsidR="00937253" w:rsidRDefault="00937253" w:rsidP="009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γ. </w:t>
      </w:r>
      <w:r w:rsidRPr="00937253">
        <w:rPr>
          <w:rFonts w:ascii="Times New Roman" w:eastAsia="Times New Roman" w:hAnsi="Times New Roman" w:cs="Times New Roman"/>
          <w:sz w:val="24"/>
          <w:szCs w:val="24"/>
          <w:lang w:eastAsia="el-GR"/>
        </w:rPr>
        <w:t>Δε σε πιστεύω πως δεν άκουσες πού έβαλα τα κλειδιά.</w:t>
      </w:r>
    </w:p>
    <w:p w14:paraId="29E3EB60" w14:textId="77777777" w:rsidR="00937253" w:rsidRPr="00937253" w:rsidRDefault="00937253" w:rsidP="009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δ. </w:t>
      </w:r>
      <w:r w:rsidRPr="00937253">
        <w:rPr>
          <w:rFonts w:ascii="Times New Roman" w:eastAsia="Times New Roman" w:hAnsi="Times New Roman" w:cs="Times New Roman"/>
          <w:sz w:val="24"/>
          <w:szCs w:val="24"/>
          <w:lang w:eastAsia="el-GR"/>
        </w:rPr>
        <w:t>Έκανε μια βλακεία και τώρα τρέμει μην το μάθει η μάνα του.</w:t>
      </w:r>
    </w:p>
    <w:p w14:paraId="27C98D41" w14:textId="77777777" w:rsidR="00937253" w:rsidRPr="00937253" w:rsidRDefault="00937253" w:rsidP="009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A3CC61C" w14:textId="77777777" w:rsidR="00937253" w:rsidRDefault="00937253" w:rsidP="0093725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</w:pPr>
      <w:r w:rsidRPr="009372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2. Να βρείτε τις ειδικές, βουλητικές και ενδοιαστικές προτάσεις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.</w:t>
      </w:r>
    </w:p>
    <w:p w14:paraId="088915AA" w14:textId="77777777" w:rsidR="00937253" w:rsidRPr="00937253" w:rsidRDefault="00937253" w:rsidP="009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E10C70B" w14:textId="77777777" w:rsidR="00937253" w:rsidRPr="00937253" w:rsidRDefault="00937253" w:rsidP="009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37253">
        <w:rPr>
          <w:rFonts w:ascii="Times New Roman" w:eastAsia="Times New Roman" w:hAnsi="Times New Roman" w:cs="Times New Roman"/>
          <w:sz w:val="24"/>
          <w:szCs w:val="24"/>
          <w:lang w:eastAsia="el-GR"/>
        </w:rPr>
        <w:t>1.</w:t>
      </w:r>
      <w:r w:rsidRPr="0093725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    </w:t>
      </w:r>
      <w:r w:rsidRPr="00937253">
        <w:rPr>
          <w:rFonts w:ascii="Times New Roman" w:eastAsia="Times New Roman" w:hAnsi="Times New Roman" w:cs="Times New Roman"/>
          <w:sz w:val="24"/>
          <w:szCs w:val="24"/>
          <w:lang w:eastAsia="el-GR"/>
        </w:rPr>
        <w:t>Υποθέτω</w:t>
      </w:r>
      <w:r w:rsidRPr="0093725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r w:rsidRPr="0093725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ότι θα έρθει σε μια ώρα.</w:t>
      </w:r>
    </w:p>
    <w:p w14:paraId="34B0B1E3" w14:textId="77777777" w:rsidR="00937253" w:rsidRPr="00937253" w:rsidRDefault="00937253" w:rsidP="009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37253">
        <w:rPr>
          <w:rFonts w:ascii="Times New Roman" w:eastAsia="Times New Roman" w:hAnsi="Times New Roman" w:cs="Times New Roman"/>
          <w:sz w:val="24"/>
          <w:szCs w:val="24"/>
          <w:lang w:eastAsia="el-GR"/>
        </w:rPr>
        <w:t>2.</w:t>
      </w:r>
      <w:r w:rsidRPr="0093725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   </w:t>
      </w:r>
      <w:r w:rsidRPr="00937253">
        <w:rPr>
          <w:rFonts w:ascii="Times New Roman" w:eastAsia="Times New Roman" w:hAnsi="Times New Roman" w:cs="Times New Roman"/>
          <w:sz w:val="24"/>
          <w:szCs w:val="24"/>
          <w:lang w:eastAsia="el-GR"/>
        </w:rPr>
        <w:t>Ήθελε</w:t>
      </w:r>
      <w:r w:rsidRPr="0093725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r w:rsidRPr="0093725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να του πάω το φαγητό στο κρεβάτι.</w:t>
      </w:r>
    </w:p>
    <w:p w14:paraId="79A5107A" w14:textId="77777777" w:rsidR="00937253" w:rsidRPr="00937253" w:rsidRDefault="00937253" w:rsidP="009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37253">
        <w:rPr>
          <w:rFonts w:ascii="Times New Roman" w:eastAsia="Times New Roman" w:hAnsi="Times New Roman" w:cs="Times New Roman"/>
          <w:sz w:val="24"/>
          <w:szCs w:val="24"/>
          <w:lang w:eastAsia="el-GR"/>
        </w:rPr>
        <w:t>3.</w:t>
      </w:r>
      <w:r w:rsidRPr="0093725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   </w:t>
      </w:r>
      <w:r w:rsidRPr="00937253">
        <w:rPr>
          <w:rFonts w:ascii="Times New Roman" w:eastAsia="Times New Roman" w:hAnsi="Times New Roman" w:cs="Times New Roman"/>
          <w:sz w:val="24"/>
          <w:szCs w:val="24"/>
          <w:lang w:eastAsia="el-GR"/>
        </w:rPr>
        <w:t>Φοβάμαι</w:t>
      </w:r>
      <w:r w:rsidRPr="0093725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r w:rsidRPr="0093725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μήπως δεν έρθει το βράδυ στην παράσταση.</w:t>
      </w:r>
    </w:p>
    <w:p w14:paraId="4C760F4E" w14:textId="77777777" w:rsidR="00937253" w:rsidRPr="00937253" w:rsidRDefault="00937253" w:rsidP="009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37253">
        <w:rPr>
          <w:rFonts w:ascii="Times New Roman" w:eastAsia="Times New Roman" w:hAnsi="Times New Roman" w:cs="Times New Roman"/>
          <w:sz w:val="24"/>
          <w:szCs w:val="24"/>
          <w:lang w:eastAsia="el-GR"/>
        </w:rPr>
        <w:t>4.</w:t>
      </w:r>
      <w:r w:rsidRPr="0093725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   </w:t>
      </w:r>
      <w:r w:rsidRPr="00937253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Διαδίδεται</w:t>
      </w:r>
      <w:r w:rsidRPr="0093725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r w:rsidRPr="0093725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ότι η διευθύντρια του σχολείου παραιτήθηκε.</w:t>
      </w:r>
    </w:p>
    <w:p w14:paraId="68360E42" w14:textId="77777777" w:rsidR="00937253" w:rsidRPr="00937253" w:rsidRDefault="00937253" w:rsidP="009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37253">
        <w:rPr>
          <w:rFonts w:ascii="Times New Roman" w:eastAsia="Times New Roman" w:hAnsi="Times New Roman" w:cs="Times New Roman"/>
          <w:sz w:val="24"/>
          <w:szCs w:val="24"/>
          <w:lang w:eastAsia="el-GR"/>
        </w:rPr>
        <w:t>5.</w:t>
      </w:r>
      <w:r w:rsidRPr="0093725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   </w:t>
      </w:r>
      <w:r w:rsidRPr="00937253">
        <w:rPr>
          <w:rFonts w:ascii="Times New Roman" w:eastAsia="Times New Roman" w:hAnsi="Times New Roman" w:cs="Times New Roman"/>
          <w:sz w:val="24"/>
          <w:szCs w:val="24"/>
          <w:lang w:eastAsia="el-GR"/>
        </w:rPr>
        <w:t>Είναι φανερό</w:t>
      </w:r>
      <w:r w:rsidRPr="0093725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r w:rsidRPr="0093725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ότι δε σε συμπαθεί.</w:t>
      </w:r>
    </w:p>
    <w:p w14:paraId="7CCDDB88" w14:textId="77777777" w:rsidR="00937253" w:rsidRPr="00937253" w:rsidRDefault="00937253" w:rsidP="009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37253">
        <w:rPr>
          <w:rFonts w:ascii="Times New Roman" w:eastAsia="Times New Roman" w:hAnsi="Times New Roman" w:cs="Times New Roman"/>
          <w:sz w:val="24"/>
          <w:szCs w:val="24"/>
          <w:lang w:eastAsia="el-GR"/>
        </w:rPr>
        <w:t>6.</w:t>
      </w:r>
      <w:r w:rsidRPr="0093725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   </w:t>
      </w:r>
      <w:r w:rsidRPr="00937253">
        <w:rPr>
          <w:rFonts w:ascii="Times New Roman" w:eastAsia="Times New Roman" w:hAnsi="Times New Roman" w:cs="Times New Roman"/>
          <w:sz w:val="24"/>
          <w:szCs w:val="24"/>
          <w:lang w:eastAsia="el-GR"/>
        </w:rPr>
        <w:t>Αυτό ακριβώς σκέφτεται συνέχεια,</w:t>
      </w:r>
      <w:r w:rsidRPr="0093725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r w:rsidRPr="0093725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μήπως δεν τον συμπαθούν οι φίλοι του.</w:t>
      </w:r>
    </w:p>
    <w:p w14:paraId="006BDD48" w14:textId="77777777" w:rsidR="00937253" w:rsidRPr="00937253" w:rsidRDefault="00937253" w:rsidP="009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37253">
        <w:rPr>
          <w:rFonts w:ascii="Times New Roman" w:eastAsia="Times New Roman" w:hAnsi="Times New Roman" w:cs="Times New Roman"/>
          <w:sz w:val="24"/>
          <w:szCs w:val="24"/>
          <w:lang w:eastAsia="el-GR"/>
        </w:rPr>
        <w:t>7.</w:t>
      </w:r>
      <w:r w:rsidRPr="0093725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   </w:t>
      </w:r>
      <w:r w:rsidRPr="00937253">
        <w:rPr>
          <w:rFonts w:ascii="Times New Roman" w:eastAsia="Times New Roman" w:hAnsi="Times New Roman" w:cs="Times New Roman"/>
          <w:sz w:val="24"/>
          <w:szCs w:val="24"/>
          <w:lang w:eastAsia="el-GR"/>
        </w:rPr>
        <w:t>Δυστυχώς πρέπει</w:t>
      </w:r>
      <w:r w:rsidRPr="0093725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r w:rsidRPr="0093725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να φύγεις.</w:t>
      </w:r>
    </w:p>
    <w:p w14:paraId="4514C3C9" w14:textId="77777777" w:rsidR="00937253" w:rsidRPr="00937253" w:rsidRDefault="00937253" w:rsidP="009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37253">
        <w:rPr>
          <w:rFonts w:ascii="Times New Roman" w:eastAsia="Times New Roman" w:hAnsi="Times New Roman" w:cs="Times New Roman"/>
          <w:sz w:val="24"/>
          <w:szCs w:val="24"/>
          <w:lang w:eastAsia="el-GR"/>
        </w:rPr>
        <w:t>8.</w:t>
      </w:r>
      <w:r w:rsidRPr="0093725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   </w:t>
      </w:r>
      <w:r w:rsidRPr="00937253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 ανακοίνωσαν</w:t>
      </w:r>
      <w:r w:rsidRPr="0093725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r w:rsidRPr="0093725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ότι από αύριο θα λειτουργεί κανονικά το τηλέφωνο.</w:t>
      </w:r>
    </w:p>
    <w:p w14:paraId="48A7CB70" w14:textId="77777777" w:rsidR="00937253" w:rsidRPr="00937253" w:rsidRDefault="00937253" w:rsidP="009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37253">
        <w:rPr>
          <w:rFonts w:ascii="Times New Roman" w:eastAsia="Times New Roman" w:hAnsi="Times New Roman" w:cs="Times New Roman"/>
          <w:sz w:val="24"/>
          <w:szCs w:val="24"/>
          <w:lang w:eastAsia="el-GR"/>
        </w:rPr>
        <w:t>9.</w:t>
      </w:r>
      <w:r w:rsidRPr="0093725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   </w:t>
      </w:r>
      <w:r w:rsidRPr="00937253">
        <w:rPr>
          <w:rFonts w:ascii="Times New Roman" w:eastAsia="Times New Roman" w:hAnsi="Times New Roman" w:cs="Times New Roman"/>
          <w:sz w:val="24"/>
          <w:szCs w:val="24"/>
          <w:lang w:eastAsia="el-GR"/>
        </w:rPr>
        <w:t>Ζούσε πάντα με τον ίδιο φόβο,</w:t>
      </w:r>
      <w:r w:rsidRPr="0093725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r w:rsidRPr="0093725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μήπως καταλάβουν την πραγματική ταυτότητά του.</w:t>
      </w:r>
    </w:p>
    <w:p w14:paraId="68346FB0" w14:textId="77777777" w:rsidR="00937253" w:rsidRPr="00937253" w:rsidRDefault="00937253" w:rsidP="009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37253">
        <w:rPr>
          <w:rFonts w:ascii="Times New Roman" w:eastAsia="Times New Roman" w:hAnsi="Times New Roman" w:cs="Times New Roman"/>
          <w:sz w:val="24"/>
          <w:szCs w:val="24"/>
          <w:lang w:eastAsia="el-GR"/>
        </w:rPr>
        <w:t>10.</w:t>
      </w:r>
      <w:r w:rsidRPr="0093725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r w:rsidRPr="00937253">
        <w:rPr>
          <w:rFonts w:ascii="Times New Roman" w:eastAsia="Times New Roman" w:hAnsi="Times New Roman" w:cs="Times New Roman"/>
          <w:sz w:val="24"/>
          <w:szCs w:val="24"/>
          <w:lang w:eastAsia="el-GR"/>
        </w:rPr>
        <w:t>Είναι απαραίτητο</w:t>
      </w:r>
      <w:r w:rsidRPr="0093725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r w:rsidRPr="0093725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να καθαρίζεις τακτικά το δωμάτιό σου.</w:t>
      </w:r>
    </w:p>
    <w:p w14:paraId="3EAD9146" w14:textId="77777777" w:rsidR="00937253" w:rsidRPr="00937253" w:rsidRDefault="00937253" w:rsidP="009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23AAF835" w14:textId="77777777" w:rsidR="00937253" w:rsidRPr="00937253" w:rsidRDefault="00937253" w:rsidP="00937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3725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3. </w:t>
      </w:r>
      <w:r w:rsidRPr="0093725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Να  βρείτε τις δευτερεύουσες ονοματικές προτάσεις και να προσδιορίσετε το είδος</w:t>
      </w:r>
      <w:r w:rsidR="0032177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τους</w:t>
      </w:r>
      <w:r w:rsidRPr="0093725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</w:t>
      </w:r>
    </w:p>
    <w:p w14:paraId="7100D18F" w14:textId="77777777" w:rsidR="00937253" w:rsidRPr="00937253" w:rsidRDefault="00937253" w:rsidP="00937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47743FA7" w14:textId="77777777" w:rsidR="00937253" w:rsidRPr="00937253" w:rsidRDefault="00937253" w:rsidP="00937253">
      <w:pPr>
        <w:shd w:val="clear" w:color="auto" w:fill="FFFFFF"/>
        <w:tabs>
          <w:tab w:val="num" w:pos="284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37253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1. </w:t>
      </w:r>
      <w:r w:rsidRPr="00937253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Διαδίδεται ότι θα εγκαταλείψει σύντομα τη χώρα .</w:t>
      </w:r>
    </w:p>
    <w:p w14:paraId="51BAC84D" w14:textId="77777777" w:rsidR="00937253" w:rsidRPr="00937253" w:rsidRDefault="00937253" w:rsidP="00937253">
      <w:pPr>
        <w:shd w:val="clear" w:color="auto" w:fill="FFFFFF"/>
        <w:tabs>
          <w:tab w:val="num" w:pos="72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37253">
        <w:rPr>
          <w:rFonts w:ascii="Times New Roman" w:eastAsia="Calibri" w:hAnsi="Times New Roman" w:cs="Times New Roman"/>
          <w:sz w:val="24"/>
          <w:szCs w:val="24"/>
          <w:lang w:eastAsia="el-GR"/>
        </w:rPr>
        <w:t>2.</w:t>
      </w:r>
      <w:r w:rsidRPr="00937253">
        <w:rPr>
          <w:rFonts w:ascii="Times New Roman" w:eastAsia="Times New Roman" w:hAnsi="Times New Roman" w:cs="Times New Roman"/>
          <w:sz w:val="24"/>
          <w:szCs w:val="24"/>
          <w:lang w:eastAsia="el-GR"/>
        </w:rPr>
        <w:t> Ήξερε κατά βάθος πως οι φίλοι του τον είχαν προδώσει.</w:t>
      </w:r>
    </w:p>
    <w:p w14:paraId="05A31BA0" w14:textId="77777777" w:rsidR="00937253" w:rsidRPr="00937253" w:rsidRDefault="00937253" w:rsidP="00937253">
      <w:pPr>
        <w:shd w:val="clear" w:color="auto" w:fill="FFFFFF"/>
        <w:tabs>
          <w:tab w:val="num" w:pos="72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37253">
        <w:rPr>
          <w:rFonts w:ascii="Times New Roman" w:eastAsia="Calibri" w:hAnsi="Times New Roman" w:cs="Times New Roman"/>
          <w:sz w:val="24"/>
          <w:szCs w:val="24"/>
          <w:lang w:eastAsia="el-GR"/>
        </w:rPr>
        <w:t>3.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</w:t>
      </w:r>
      <w:r w:rsidRPr="00937253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ένα μόνο ανησυχεί, μήπως δεν ξαναδεί το παιδί της .</w:t>
      </w:r>
    </w:p>
    <w:p w14:paraId="5D6780F2" w14:textId="2B226C80" w:rsidR="00937253" w:rsidRPr="00937253" w:rsidRDefault="00937253" w:rsidP="00937253">
      <w:pPr>
        <w:shd w:val="clear" w:color="auto" w:fill="FFFFFF"/>
        <w:tabs>
          <w:tab w:val="num" w:pos="72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37253">
        <w:rPr>
          <w:rFonts w:ascii="Times New Roman" w:eastAsia="Calibri" w:hAnsi="Times New Roman" w:cs="Times New Roman"/>
          <w:sz w:val="24"/>
          <w:szCs w:val="24"/>
          <w:lang w:eastAsia="el-GR"/>
        </w:rPr>
        <w:t>4. </w:t>
      </w:r>
      <w:r w:rsidRPr="00937253">
        <w:rPr>
          <w:rFonts w:ascii="Times New Roman" w:eastAsia="Times New Roman" w:hAnsi="Times New Roman" w:cs="Times New Roman"/>
          <w:sz w:val="24"/>
          <w:szCs w:val="24"/>
          <w:lang w:eastAsia="el-GR"/>
        </w:rPr>
        <w:t>Με τέτοιο καιρό είναι αδύνατο να φύγετε σήμερα.</w:t>
      </w:r>
    </w:p>
    <w:p w14:paraId="66CAAA1D" w14:textId="62A94413" w:rsidR="00937253" w:rsidRPr="00937253" w:rsidRDefault="00937253" w:rsidP="00937253">
      <w:pPr>
        <w:shd w:val="clear" w:color="auto" w:fill="FFFFFF"/>
        <w:tabs>
          <w:tab w:val="num" w:pos="72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37253">
        <w:rPr>
          <w:rFonts w:ascii="Times New Roman" w:eastAsia="Calibri" w:hAnsi="Times New Roman" w:cs="Times New Roman"/>
          <w:sz w:val="24"/>
          <w:szCs w:val="24"/>
          <w:lang w:eastAsia="el-GR"/>
        </w:rPr>
        <w:t>5. </w:t>
      </w:r>
      <w:r w:rsidRPr="00937253">
        <w:rPr>
          <w:rFonts w:ascii="Times New Roman" w:eastAsia="Times New Roman" w:hAnsi="Times New Roman" w:cs="Times New Roman"/>
          <w:sz w:val="24"/>
          <w:szCs w:val="24"/>
          <w:lang w:eastAsia="el-GR"/>
        </w:rPr>
        <w:t>Θυμάσαι που είχαμε συναντηθεί στο αεροδρόμιο;</w:t>
      </w:r>
    </w:p>
    <w:p w14:paraId="07ED1173" w14:textId="77777777" w:rsidR="00937253" w:rsidRPr="00937253" w:rsidRDefault="00937253" w:rsidP="00937253">
      <w:pPr>
        <w:shd w:val="clear" w:color="auto" w:fill="FFFFFF"/>
        <w:tabs>
          <w:tab w:val="num" w:pos="72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37253">
        <w:rPr>
          <w:rFonts w:ascii="Times New Roman" w:eastAsia="Calibri" w:hAnsi="Times New Roman" w:cs="Times New Roman"/>
          <w:sz w:val="24"/>
          <w:szCs w:val="24"/>
          <w:lang w:eastAsia="el-GR"/>
        </w:rPr>
        <w:t>6. </w:t>
      </w:r>
      <w:r w:rsidRPr="00937253">
        <w:rPr>
          <w:rFonts w:ascii="Times New Roman" w:eastAsia="Times New Roman" w:hAnsi="Times New Roman" w:cs="Times New Roman"/>
          <w:sz w:val="24"/>
          <w:szCs w:val="24"/>
          <w:lang w:eastAsia="el-GR"/>
        </w:rPr>
        <w:t>Θέλω να  φύγεις τώρα .</w:t>
      </w:r>
    </w:p>
    <w:p w14:paraId="2CC3265F" w14:textId="12A57FBC" w:rsidR="00937253" w:rsidRPr="00937253" w:rsidRDefault="00937253" w:rsidP="00937253">
      <w:pPr>
        <w:shd w:val="clear" w:color="auto" w:fill="FFFFFF"/>
        <w:tabs>
          <w:tab w:val="num" w:pos="72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37253">
        <w:rPr>
          <w:rFonts w:ascii="Times New Roman" w:eastAsia="Calibri" w:hAnsi="Times New Roman" w:cs="Times New Roman"/>
          <w:sz w:val="24"/>
          <w:szCs w:val="24"/>
          <w:lang w:eastAsia="el-GR"/>
        </w:rPr>
        <w:t>7. </w:t>
      </w:r>
      <w:r w:rsidRPr="00937253">
        <w:rPr>
          <w:rFonts w:ascii="Times New Roman" w:eastAsia="Times New Roman" w:hAnsi="Times New Roman" w:cs="Times New Roman"/>
          <w:sz w:val="24"/>
          <w:szCs w:val="24"/>
          <w:lang w:eastAsia="el-GR"/>
        </w:rPr>
        <w:t>Φοβόμουν μήπως φανερώσει το μυστικό μας.</w:t>
      </w:r>
    </w:p>
    <w:p w14:paraId="55A3C9D3" w14:textId="77777777" w:rsidR="00937253" w:rsidRPr="00937253" w:rsidRDefault="00937253" w:rsidP="00937253">
      <w:pPr>
        <w:shd w:val="clear" w:color="auto" w:fill="FFFFFF"/>
        <w:tabs>
          <w:tab w:val="num" w:pos="72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37253">
        <w:rPr>
          <w:rFonts w:ascii="Times New Roman" w:eastAsia="Calibri" w:hAnsi="Times New Roman" w:cs="Times New Roman"/>
          <w:sz w:val="24"/>
          <w:szCs w:val="24"/>
          <w:lang w:eastAsia="el-GR"/>
        </w:rPr>
        <w:t>8. </w:t>
      </w:r>
      <w:r w:rsidRPr="00937253">
        <w:rPr>
          <w:rFonts w:ascii="Times New Roman" w:eastAsia="Times New Roman" w:hAnsi="Times New Roman" w:cs="Times New Roman"/>
          <w:sz w:val="24"/>
          <w:szCs w:val="24"/>
          <w:lang w:eastAsia="el-GR"/>
        </w:rPr>
        <w:t>Πρέπει να φύγω .</w:t>
      </w:r>
    </w:p>
    <w:p w14:paraId="07829027" w14:textId="7221FD9A" w:rsidR="00937253" w:rsidRPr="00937253" w:rsidRDefault="00937253" w:rsidP="00937253">
      <w:pPr>
        <w:shd w:val="clear" w:color="auto" w:fill="FFFFFF"/>
        <w:tabs>
          <w:tab w:val="num" w:pos="72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37253">
        <w:rPr>
          <w:rFonts w:ascii="Times New Roman" w:eastAsia="Calibri" w:hAnsi="Times New Roman" w:cs="Times New Roman"/>
          <w:sz w:val="24"/>
          <w:szCs w:val="24"/>
          <w:lang w:eastAsia="el-GR"/>
        </w:rPr>
        <w:t>9. </w:t>
      </w:r>
      <w:r w:rsidRPr="00937253">
        <w:rPr>
          <w:rFonts w:ascii="Times New Roman" w:eastAsia="Times New Roman" w:hAnsi="Times New Roman" w:cs="Times New Roman"/>
          <w:sz w:val="24"/>
          <w:szCs w:val="24"/>
          <w:lang w:eastAsia="el-GR"/>
        </w:rPr>
        <w:t>Είναι ψέμα ότι αυτός του επιτέθηκε πρώτος.</w:t>
      </w:r>
    </w:p>
    <w:p w14:paraId="36E0DC3E" w14:textId="1D0AE087" w:rsidR="00937253" w:rsidRPr="00937253" w:rsidRDefault="00937253" w:rsidP="00937253">
      <w:pPr>
        <w:shd w:val="clear" w:color="auto" w:fill="FFFFFF"/>
        <w:tabs>
          <w:tab w:val="num" w:pos="72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37253">
        <w:rPr>
          <w:rFonts w:ascii="Times New Roman" w:eastAsia="Calibri" w:hAnsi="Times New Roman" w:cs="Times New Roman"/>
          <w:sz w:val="24"/>
          <w:szCs w:val="24"/>
          <w:lang w:eastAsia="el-GR"/>
        </w:rPr>
        <w:t>10. </w:t>
      </w:r>
      <w:r w:rsidRPr="00937253">
        <w:rPr>
          <w:rFonts w:ascii="Times New Roman" w:eastAsia="Times New Roman" w:hAnsi="Times New Roman" w:cs="Times New Roman"/>
          <w:sz w:val="24"/>
          <w:szCs w:val="24"/>
          <w:lang w:eastAsia="el-GR"/>
        </w:rPr>
        <w:t>Αυτό φοβάται, μην επιδεινωθεί η κατάσταση της υγείας του.</w:t>
      </w:r>
    </w:p>
    <w:p w14:paraId="6B6E1994" w14:textId="77777777" w:rsidR="00937253" w:rsidRPr="00937253" w:rsidRDefault="00937253" w:rsidP="0093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9D8218C" w14:textId="77777777" w:rsidR="00937253" w:rsidRPr="00937253" w:rsidRDefault="0032177D" w:rsidP="00937253">
      <w:pPr>
        <w:ind w:left="-426" w:hanging="141"/>
        <w:rPr>
          <w:rFonts w:ascii="Times New Roman" w:hAnsi="Times New Roman" w:cs="Times New Roman"/>
          <w:noProof/>
          <w:sz w:val="24"/>
          <w:szCs w:val="24"/>
        </w:rPr>
      </w:pPr>
      <w:r w:rsidRPr="008449E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55E9D" wp14:editId="64FB7916">
                <wp:simplePos x="0" y="0"/>
                <wp:positionH relativeFrom="margin">
                  <wp:posOffset>1752600</wp:posOffset>
                </wp:positionH>
                <wp:positionV relativeFrom="paragraph">
                  <wp:posOffset>61595</wp:posOffset>
                </wp:positionV>
                <wp:extent cx="1527810" cy="914400"/>
                <wp:effectExtent l="19050" t="0" r="34290" b="171450"/>
                <wp:wrapNone/>
                <wp:docPr id="2" name="Φυσαλίδα σκέψης: Σύννεφ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810" cy="914400"/>
                        </a:xfrm>
                        <a:prstGeom prst="cloudCallou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6128D8" w14:textId="77777777" w:rsidR="0032177D" w:rsidRPr="00123DAB" w:rsidRDefault="0032177D" w:rsidP="0032177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23DA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Καλή</w:t>
                            </w:r>
                            <w:r w:rsidRPr="00123DAB">
                              <w:rPr>
                                <w:color w:val="FFFFFF" w:themeColor="background1"/>
                              </w:rPr>
                              <w:t xml:space="preserve"> μελέτη!!!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55E9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Φυσαλίδα σκέψης: Σύννεφο 2" o:spid="_x0000_s1026" type="#_x0000_t106" style="position:absolute;left:0;text-align:left;margin-left:138pt;margin-top:4.85pt;width:120.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" adj="6300,24300" fillcolor="#4472c4" strokecolor="#2f528f" strokeweight="1pt">
                <v:stroke joinstyle="miter"/>
                <v:textbox>
                  <w:txbxContent>
                    <w:p w14:paraId="1E6128D8" w14:textId="77777777" w:rsidR="0032177D" w:rsidRPr="00123DAB" w:rsidRDefault="0032177D" w:rsidP="0032177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123DAB">
                        <w:rPr>
                          <w:color w:val="FFFFFF" w:themeColor="background1"/>
                          <w:sz w:val="24"/>
                          <w:szCs w:val="24"/>
                        </w:rPr>
                        <w:t>Καλή</w:t>
                      </w:r>
                      <w:r w:rsidRPr="00123DAB">
                        <w:rPr>
                          <w:color w:val="FFFFFF" w:themeColor="background1"/>
                        </w:rPr>
                        <w:t xml:space="preserve"> μελέτη!!!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8BEF84" w14:textId="77777777" w:rsidR="00334CEC" w:rsidRPr="00937253" w:rsidRDefault="00334CEC" w:rsidP="00937253">
      <w:pPr>
        <w:pStyle w:val="Web"/>
        <w:ind w:left="720"/>
      </w:pPr>
    </w:p>
    <w:p w14:paraId="5A709E4D" w14:textId="77777777" w:rsidR="00334CEC" w:rsidRPr="00334CEC" w:rsidRDefault="00334CEC" w:rsidP="00334C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2D75D9D9" w14:textId="77777777" w:rsidR="00334CEC" w:rsidRPr="00334CEC" w:rsidRDefault="00334CEC" w:rsidP="00334C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1D332690" w14:textId="77777777" w:rsidR="00334CEC" w:rsidRPr="00334CEC" w:rsidRDefault="00334CEC" w:rsidP="00334C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4E5B15CA" w14:textId="77777777" w:rsidR="0032177D" w:rsidRDefault="0032177D" w:rsidP="003217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78788B" w14:textId="50A53B59" w:rsidR="00BF5F73" w:rsidRPr="00937253" w:rsidRDefault="0032177D" w:rsidP="009B6629">
      <w:pPr>
        <w:jc w:val="both"/>
        <w:rPr>
          <w:rFonts w:ascii="Times New Roman" w:hAnsi="Times New Roman" w:cs="Times New Roman"/>
          <w:sz w:val="24"/>
          <w:szCs w:val="24"/>
        </w:rPr>
      </w:pPr>
      <w:r w:rsidRPr="008449E7">
        <w:rPr>
          <w:rFonts w:ascii="Times New Roman" w:hAnsi="Times New Roman" w:cs="Times New Roman"/>
          <w:sz w:val="24"/>
          <w:szCs w:val="24"/>
        </w:rPr>
        <w:t xml:space="preserve">Σημ. : Οι απαντήσεις σας να αποσταλούν στο </w:t>
      </w:r>
      <w:r w:rsidRPr="008449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449E7">
        <w:rPr>
          <w:rFonts w:ascii="Times New Roman" w:hAnsi="Times New Roman" w:cs="Times New Roman"/>
          <w:sz w:val="24"/>
          <w:szCs w:val="24"/>
        </w:rPr>
        <w:t>-</w:t>
      </w:r>
      <w:r w:rsidRPr="008449E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449E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8449E7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mariapapadakis</w:t>
        </w:r>
        <w:r w:rsidRPr="008449E7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02@</w:t>
        </w:r>
        <w:r w:rsidRPr="008449E7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gmail</w:t>
        </w:r>
        <w:r w:rsidRPr="008449E7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.</w:t>
        </w:r>
        <w:r w:rsidRPr="008449E7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com</w:t>
        </w:r>
      </w:hyperlink>
      <w:r w:rsidRPr="008449E7">
        <w:rPr>
          <w:rFonts w:ascii="Times New Roman" w:hAnsi="Times New Roman" w:cs="Times New Roman"/>
          <w:sz w:val="24"/>
          <w:szCs w:val="24"/>
        </w:rPr>
        <w:t xml:space="preserve"> είτε με τη μορφή </w:t>
      </w:r>
      <w:r w:rsidRPr="008449E7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8449E7">
        <w:rPr>
          <w:rFonts w:ascii="Times New Roman" w:hAnsi="Times New Roman" w:cs="Times New Roman"/>
          <w:sz w:val="24"/>
          <w:szCs w:val="24"/>
        </w:rPr>
        <w:t xml:space="preserve"> είτε ως φωτογραφία.</w:t>
      </w:r>
      <w:bookmarkStart w:id="0" w:name="_GoBack"/>
      <w:bookmarkEnd w:id="0"/>
    </w:p>
    <w:sectPr w:rsidR="00BF5F73" w:rsidRPr="00937253" w:rsidSect="0032177D">
      <w:pgSz w:w="11906" w:h="16838"/>
      <w:pgMar w:top="993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1851FE"/>
    <w:multiLevelType w:val="multilevel"/>
    <w:tmpl w:val="9764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DD5DFA"/>
    <w:multiLevelType w:val="multilevel"/>
    <w:tmpl w:val="36BA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5F4BF9"/>
    <w:multiLevelType w:val="multilevel"/>
    <w:tmpl w:val="C2AA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EC"/>
    <w:rsid w:val="0032177D"/>
    <w:rsid w:val="00334CEC"/>
    <w:rsid w:val="00937253"/>
    <w:rsid w:val="009B6629"/>
    <w:rsid w:val="00AC1628"/>
    <w:rsid w:val="00BF5F73"/>
    <w:rsid w:val="00CA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3B99"/>
  <w15:chartTrackingRefBased/>
  <w15:docId w15:val="{F9558C68-2815-48BB-A956-373E0EC4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3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Emphasis"/>
    <w:basedOn w:val="a0"/>
    <w:uiPriority w:val="20"/>
    <w:qFormat/>
    <w:rsid w:val="00334CEC"/>
    <w:rPr>
      <w:i/>
      <w:iCs/>
    </w:rPr>
  </w:style>
  <w:style w:type="character" w:styleId="a4">
    <w:name w:val="Strong"/>
    <w:basedOn w:val="a0"/>
    <w:uiPriority w:val="22"/>
    <w:qFormat/>
    <w:rsid w:val="00334CEC"/>
    <w:rPr>
      <w:b/>
      <w:bCs/>
    </w:rPr>
  </w:style>
  <w:style w:type="paragraph" w:styleId="a5">
    <w:name w:val="List Paragraph"/>
    <w:basedOn w:val="a"/>
    <w:uiPriority w:val="34"/>
    <w:qFormat/>
    <w:rsid w:val="00937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261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4636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058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180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206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6932">
          <w:marLeft w:val="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23">
          <w:marLeft w:val="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50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189">
          <w:marLeft w:val="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4216">
          <w:marLeft w:val="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9694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4789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8611">
          <w:marLeft w:val="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578">
          <w:marLeft w:val="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985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219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366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577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311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428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6204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326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1802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2787">
          <w:marLeft w:val="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553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149">
          <w:marLeft w:val="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0188">
          <w:marLeft w:val="0"/>
          <w:marRight w:val="0"/>
          <w:marTop w:val="0"/>
          <w:marBottom w:val="0"/>
          <w:divBdr>
            <w:top w:val="none" w:sz="0" w:space="0" w:color="0099CC"/>
            <w:left w:val="none" w:sz="0" w:space="0" w:color="0099CC"/>
            <w:bottom w:val="none" w:sz="0" w:space="0" w:color="0099CC"/>
            <w:right w:val="none" w:sz="0" w:space="0" w:color="0099CC"/>
          </w:divBdr>
          <w:divsChild>
            <w:div w:id="3318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1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890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6942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7128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552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970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2621">
          <w:marLeft w:val="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699">
          <w:marLeft w:val="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329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991">
          <w:marLeft w:val="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130">
          <w:marLeft w:val="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288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2785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041">
          <w:marLeft w:val="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636">
          <w:marLeft w:val="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143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018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8323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6148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992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333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4285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060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8318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548">
          <w:marLeft w:val="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748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0529">
          <w:marLeft w:val="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92599">
              <w:marLeft w:val="72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1951">
              <w:marLeft w:val="72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2229">
              <w:marLeft w:val="72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2786">
              <w:marLeft w:val="72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1946">
              <w:marLeft w:val="72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10522">
              <w:marLeft w:val="72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2532">
              <w:marLeft w:val="72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71311">
              <w:marLeft w:val="72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1367">
              <w:marLeft w:val="72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4630">
              <w:marLeft w:val="72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3123">
              <w:marLeft w:val="72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4097">
              <w:marLeft w:val="72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59634">
              <w:marLeft w:val="72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793">
              <w:marLeft w:val="72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2316">
              <w:marLeft w:val="72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4939">
              <w:marLeft w:val="72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11625">
              <w:marLeft w:val="72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8617">
              <w:marLeft w:val="72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0136">
              <w:marLeft w:val="72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337">
              <w:marLeft w:val="72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01562">
              <w:marLeft w:val="72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09865">
              <w:marLeft w:val="72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233">
              <w:marLeft w:val="72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16301">
              <w:marLeft w:val="72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9964">
              <w:marLeft w:val="72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papadakis0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papadakis</dc:creator>
  <cp:keywords/>
  <dc:description/>
  <cp:lastModifiedBy>maria papadakis</cp:lastModifiedBy>
  <cp:revision>4</cp:revision>
  <dcterms:created xsi:type="dcterms:W3CDTF">2020-03-23T16:42:00Z</dcterms:created>
  <dcterms:modified xsi:type="dcterms:W3CDTF">2020-03-23T19:25:00Z</dcterms:modified>
</cp:coreProperties>
</file>