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8D" w:rsidRDefault="005C538D" w:rsidP="005C538D">
      <w:pPr>
        <w:ind w:firstLine="720"/>
        <w:jc w:val="both"/>
        <w:rPr>
          <w:b/>
          <w:bCs/>
          <w:i/>
          <w:iCs/>
          <w:sz w:val="23"/>
          <w:szCs w:val="23"/>
        </w:rPr>
      </w:pPr>
      <w:bookmarkStart w:id="0" w:name="_GoBack"/>
      <w:bookmarkEnd w:id="0"/>
    </w:p>
    <w:p w:rsidR="005C538D" w:rsidRPr="005C538D" w:rsidRDefault="005C538D" w:rsidP="005C538D">
      <w:pPr>
        <w:spacing w:after="0" w:line="240" w:lineRule="auto"/>
        <w:ind w:firstLine="720"/>
        <w:jc w:val="center"/>
        <w:rPr>
          <w:b/>
          <w:bCs/>
          <w:iCs/>
          <w:sz w:val="24"/>
          <w:szCs w:val="24"/>
        </w:rPr>
      </w:pPr>
      <w:r w:rsidRPr="005C538D">
        <w:rPr>
          <w:b/>
          <w:bCs/>
          <w:iCs/>
          <w:sz w:val="24"/>
          <w:szCs w:val="24"/>
        </w:rPr>
        <w:t xml:space="preserve">Ταυτότητα </w:t>
      </w:r>
    </w:p>
    <w:p w:rsidR="005C538D" w:rsidRPr="005C538D" w:rsidRDefault="005C538D" w:rsidP="005C538D">
      <w:pPr>
        <w:spacing w:after="0" w:line="240" w:lineRule="auto"/>
        <w:ind w:firstLine="720"/>
        <w:jc w:val="center"/>
        <w:rPr>
          <w:b/>
          <w:bCs/>
          <w:iCs/>
          <w:sz w:val="24"/>
          <w:szCs w:val="24"/>
        </w:rPr>
      </w:pPr>
      <w:r w:rsidRPr="005C538D">
        <w:rPr>
          <w:b/>
          <w:bCs/>
          <w:iCs/>
          <w:sz w:val="24"/>
          <w:szCs w:val="24"/>
        </w:rPr>
        <w:t>της Ελληνικής Ένωσης για την προώθηση της Ρητορικής στην Εκπαίδευση</w:t>
      </w:r>
    </w:p>
    <w:p w:rsidR="005C538D" w:rsidRDefault="005C538D" w:rsidP="005C538D">
      <w:pPr>
        <w:spacing w:after="0" w:line="240" w:lineRule="auto"/>
        <w:ind w:firstLine="720"/>
        <w:jc w:val="center"/>
        <w:rPr>
          <w:b/>
          <w:bCs/>
          <w:iCs/>
          <w:sz w:val="23"/>
          <w:szCs w:val="23"/>
        </w:rPr>
      </w:pPr>
    </w:p>
    <w:p w:rsidR="005C538D" w:rsidRPr="005C538D" w:rsidRDefault="005C538D" w:rsidP="005C538D">
      <w:pPr>
        <w:spacing w:after="0" w:line="240" w:lineRule="auto"/>
        <w:ind w:firstLine="720"/>
        <w:jc w:val="center"/>
        <w:rPr>
          <w:b/>
          <w:bCs/>
          <w:iCs/>
          <w:sz w:val="23"/>
          <w:szCs w:val="23"/>
        </w:rPr>
      </w:pPr>
    </w:p>
    <w:p w:rsidR="00BC0817" w:rsidRPr="005C538D" w:rsidRDefault="005C538D" w:rsidP="005C538D">
      <w:pPr>
        <w:ind w:firstLine="720"/>
        <w:jc w:val="both"/>
      </w:pPr>
      <w:r w:rsidRPr="005C538D">
        <w:rPr>
          <w:bCs/>
          <w:iCs/>
          <w:sz w:val="23"/>
          <w:szCs w:val="23"/>
        </w:rPr>
        <w:t xml:space="preserve">Η </w:t>
      </w:r>
      <w:r w:rsidRPr="005C538D">
        <w:rPr>
          <w:b/>
          <w:bCs/>
          <w:iCs/>
          <w:sz w:val="23"/>
          <w:szCs w:val="23"/>
        </w:rPr>
        <w:t>Ελληνική Ένωση για την Προώθηση της Ρητορικής στην Εκπαίδευση</w:t>
      </w:r>
      <w:r w:rsidRPr="005C538D">
        <w:rPr>
          <w:bCs/>
          <w:iCs/>
          <w:sz w:val="23"/>
          <w:szCs w:val="23"/>
        </w:rPr>
        <w:t xml:space="preserve"> (</w:t>
      </w:r>
      <w:hyperlink w:history="1">
        <w:r w:rsidRPr="005C538D">
          <w:rPr>
            <w:rStyle w:val="Hyperlink"/>
            <w:bCs/>
            <w:iCs/>
            <w:sz w:val="23"/>
            <w:szCs w:val="23"/>
          </w:rPr>
          <w:t>www.rhetoricedu.com)</w:t>
        </w:r>
      </w:hyperlink>
      <w:r w:rsidRPr="005C538D">
        <w:rPr>
          <w:bCs/>
          <w:iCs/>
          <w:sz w:val="23"/>
          <w:szCs w:val="23"/>
        </w:rPr>
        <w:t xml:space="preserve"> είναι </w:t>
      </w:r>
      <w:r w:rsidRPr="005C538D">
        <w:rPr>
          <w:b/>
          <w:bCs/>
          <w:iCs/>
          <w:sz w:val="23"/>
          <w:szCs w:val="23"/>
        </w:rPr>
        <w:t>μη κερδοσκοπική επιστημονική ένωση</w:t>
      </w:r>
      <w:r w:rsidRPr="005C538D">
        <w:rPr>
          <w:bCs/>
          <w:iCs/>
          <w:sz w:val="23"/>
          <w:szCs w:val="23"/>
        </w:rPr>
        <w:t xml:space="preserve">, επίσημα αναγνωρισμένη. Τα τελευταία 7 χρόνια έχει οργανώσει </w:t>
      </w:r>
      <w:r w:rsidRPr="005C538D">
        <w:rPr>
          <w:b/>
          <w:bCs/>
          <w:iCs/>
          <w:sz w:val="23"/>
          <w:szCs w:val="23"/>
        </w:rPr>
        <w:t>εθελοντικές</w:t>
      </w:r>
      <w:r w:rsidRPr="005C538D">
        <w:rPr>
          <w:bCs/>
          <w:iCs/>
          <w:sz w:val="23"/>
          <w:szCs w:val="23"/>
        </w:rPr>
        <w:t xml:space="preserve"> και </w:t>
      </w:r>
      <w:r w:rsidRPr="005C538D">
        <w:rPr>
          <w:b/>
          <w:bCs/>
          <w:iCs/>
          <w:sz w:val="23"/>
          <w:szCs w:val="23"/>
        </w:rPr>
        <w:t>δωρεάν επιμορφώσεις</w:t>
      </w:r>
      <w:r w:rsidRPr="005C538D">
        <w:rPr>
          <w:bCs/>
          <w:iCs/>
          <w:sz w:val="23"/>
          <w:szCs w:val="23"/>
        </w:rPr>
        <w:t xml:space="preserve"> διάρκειας άνω των 1.000 ωρών και για περισσότερους από 1.200 εκπαιδευτικούς, ενηλίκους και μαθητές, καθώς και κύκλους εργαστηρίων και διημερίδες σε συνεργασία με πανεπιστημιακούς φορείς, σχολικούς συμβούλους, υπεύθυνους καινοτόμων προγραμμάτων, συνδέσμους φιλολόγων, μουσεία κ.ά. Τα μέλη της συμβάλλουν, με θεωρητική υποστήριξη και εφαρμοσμένο υλικό, στη </w:t>
      </w:r>
      <w:r w:rsidRPr="005C538D">
        <w:rPr>
          <w:b/>
          <w:bCs/>
          <w:iCs/>
          <w:sz w:val="23"/>
          <w:szCs w:val="23"/>
        </w:rPr>
        <w:t>δημιουργία και λειτουργία ομίλων</w:t>
      </w:r>
      <w:r w:rsidRPr="005C538D">
        <w:rPr>
          <w:bCs/>
          <w:iCs/>
          <w:sz w:val="23"/>
          <w:szCs w:val="23"/>
        </w:rPr>
        <w:t xml:space="preserve"> (ρητορικής, επικοινωνίας, δημιουργικής σκέψης και γραφής, λέσχες ανάγνωσης, τμήματα ερευνητικής εργασίας, καινοτόμα πολιτιστικά προγράμματα). </w:t>
      </w:r>
      <w:r w:rsidRPr="005C538D">
        <w:rPr>
          <w:b/>
          <w:bCs/>
          <w:iCs/>
          <w:sz w:val="23"/>
          <w:szCs w:val="23"/>
        </w:rPr>
        <w:t xml:space="preserve">Στόχος της Ένωσης </w:t>
      </w:r>
      <w:r w:rsidRPr="005C538D">
        <w:rPr>
          <w:bCs/>
          <w:iCs/>
          <w:sz w:val="23"/>
          <w:szCs w:val="23"/>
        </w:rPr>
        <w:t xml:space="preserve">είναι η προαγωγή του </w:t>
      </w:r>
      <w:r w:rsidRPr="005C538D">
        <w:rPr>
          <w:b/>
          <w:bCs/>
          <w:iCs/>
          <w:sz w:val="23"/>
          <w:szCs w:val="23"/>
        </w:rPr>
        <w:t>«καλώς λέγειν»</w:t>
      </w:r>
      <w:r w:rsidRPr="005C538D">
        <w:rPr>
          <w:bCs/>
          <w:iCs/>
          <w:sz w:val="23"/>
          <w:szCs w:val="23"/>
        </w:rPr>
        <w:t xml:space="preserve">, ενός λόγου που συνδυάζει </w:t>
      </w:r>
      <w:r w:rsidRPr="005C538D">
        <w:rPr>
          <w:b/>
          <w:bCs/>
          <w:iCs/>
          <w:sz w:val="23"/>
          <w:szCs w:val="23"/>
        </w:rPr>
        <w:t xml:space="preserve">γραμματική αρτιότητα, αισθητική, ηθική αξία και πρακτική αποτελεσματικότητα </w:t>
      </w:r>
      <w:r w:rsidRPr="005C538D">
        <w:rPr>
          <w:bCs/>
          <w:iCs/>
          <w:sz w:val="23"/>
          <w:szCs w:val="23"/>
        </w:rPr>
        <w:t xml:space="preserve">‒ παράλληλα με την </w:t>
      </w:r>
      <w:r w:rsidRPr="005C538D">
        <w:rPr>
          <w:b/>
          <w:bCs/>
          <w:iCs/>
          <w:sz w:val="23"/>
          <w:szCs w:val="23"/>
        </w:rPr>
        <w:t>καλλιέργεια της κριτικής και δημιουργικής σκέψης</w:t>
      </w:r>
      <w:r w:rsidRPr="005C538D">
        <w:rPr>
          <w:bCs/>
          <w:iCs/>
          <w:sz w:val="23"/>
          <w:szCs w:val="23"/>
        </w:rPr>
        <w:t xml:space="preserve">.  Με τον σχεδιασμό και την εφαρμογή πρωτότυπων και καινοτόμων προγραμμάτων για μαθητές και ενηλίκους, η </w:t>
      </w:r>
      <w:r w:rsidRPr="005C538D">
        <w:rPr>
          <w:b/>
          <w:bCs/>
          <w:iCs/>
          <w:sz w:val="23"/>
          <w:szCs w:val="23"/>
        </w:rPr>
        <w:t>Ένωση φιλοδοξεί να συμβάλει στη διαμόρφωση ενεργών πολιτών με πίστη στην αξία του διαλόγου.</w:t>
      </w:r>
      <w:r w:rsidRPr="005C538D">
        <w:rPr>
          <w:bCs/>
          <w:iCs/>
          <w:sz w:val="23"/>
          <w:szCs w:val="23"/>
        </w:rPr>
        <w:t xml:space="preserve"> Εντός του 2016 αναμένεται να εμπλουτιστεί η δράση της και με την έκδοση του διεθνούς επιστημονικού περιοδικού </w:t>
      </w:r>
      <w:r w:rsidRPr="005C538D">
        <w:rPr>
          <w:b/>
          <w:bCs/>
          <w:iCs/>
          <w:sz w:val="23"/>
          <w:szCs w:val="23"/>
        </w:rPr>
        <w:t>"Ρητορική Παιδεία"</w:t>
      </w:r>
      <w:r w:rsidRPr="005C538D">
        <w:rPr>
          <w:bCs/>
          <w:iCs/>
          <w:sz w:val="23"/>
          <w:szCs w:val="23"/>
        </w:rPr>
        <w:t>.</w:t>
      </w:r>
    </w:p>
    <w:sectPr w:rsidR="00BC0817" w:rsidRPr="005C538D" w:rsidSect="00BC0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D"/>
    <w:rsid w:val="003F16A9"/>
    <w:rsid w:val="00572C84"/>
    <w:rsid w:val="005C538D"/>
    <w:rsid w:val="007E1464"/>
    <w:rsid w:val="00BC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17"/>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3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17"/>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Macintosh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Elli Tzavara</cp:lastModifiedBy>
  <cp:revision>2</cp:revision>
  <dcterms:created xsi:type="dcterms:W3CDTF">2015-10-20T04:06:00Z</dcterms:created>
  <dcterms:modified xsi:type="dcterms:W3CDTF">2015-10-20T04:06:00Z</dcterms:modified>
</cp:coreProperties>
</file>