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4E" w:rsidRDefault="0039414E" w:rsidP="0039414E">
      <w:pPr>
        <w:ind w:left="-540" w:right="-694" w:firstLine="540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</w:p>
    <w:p w:rsidR="0039414E" w:rsidRPr="00CD79DF" w:rsidRDefault="0039414E" w:rsidP="0039414E">
      <w:pPr>
        <w:ind w:left="-540" w:right="-694" w:firstLine="54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CD79DF">
        <w:rPr>
          <w:rFonts w:ascii="Tahoma" w:hAnsi="Tahoma" w:cs="Tahoma"/>
          <w:b/>
          <w:i/>
          <w:sz w:val="22"/>
          <w:szCs w:val="22"/>
          <w:u w:val="single"/>
        </w:rPr>
        <w:t>ΓΡΑΜΜΑΤΕΙΑΚΑ ΕΙΔΗ</w:t>
      </w:r>
    </w:p>
    <w:p w:rsidR="0039414E" w:rsidRPr="00CD79DF" w:rsidRDefault="0039414E" w:rsidP="0039414E">
      <w:pPr>
        <w:ind w:left="-540" w:right="-694" w:firstLine="54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:rsidR="0039414E" w:rsidRPr="00CD79DF" w:rsidRDefault="0039414E" w:rsidP="0039414E">
      <w:pPr>
        <w:ind w:left="-540" w:right="-694" w:firstLine="5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D79DF">
        <w:rPr>
          <w:rFonts w:ascii="Tahoma" w:hAnsi="Tahoma" w:cs="Tahoma"/>
          <w:b/>
          <w:sz w:val="22"/>
          <w:szCs w:val="22"/>
          <w:u w:val="single"/>
        </w:rPr>
        <w:t>1. Δοκίμιο</w:t>
      </w:r>
    </w:p>
    <w:p w:rsidR="0039414E" w:rsidRPr="00CD79DF" w:rsidRDefault="0039414E" w:rsidP="0039414E">
      <w:pPr>
        <w:ind w:left="-540" w:right="-694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 xml:space="preserve">Ονομάζεται το γραμματειακό είδος που κινείται ανάμεσα στην </w:t>
      </w:r>
      <w:r w:rsidRPr="00CD79DF">
        <w:rPr>
          <w:rFonts w:ascii="Tahoma" w:hAnsi="Tahoma" w:cs="Tahoma"/>
          <w:b/>
          <w:sz w:val="22"/>
          <w:szCs w:val="22"/>
        </w:rPr>
        <w:t>επιστήμη, τη φιλοσοφία και τη λογοτεχνία</w:t>
      </w:r>
      <w:r w:rsidRPr="00CD79DF">
        <w:rPr>
          <w:rFonts w:ascii="Tahoma" w:hAnsi="Tahoma" w:cs="Tahoma"/>
          <w:sz w:val="22"/>
          <w:szCs w:val="22"/>
        </w:rPr>
        <w:t xml:space="preserve">, περιέχει τις ιδεολογικές απόψεις του συγγραφέα για ζητήματα ευρύτερου ή ειδικότερου ενδιαφέροντος, αποβλέπει στην </w:t>
      </w:r>
      <w:r w:rsidRPr="00CD79DF">
        <w:rPr>
          <w:rFonts w:ascii="Tahoma" w:hAnsi="Tahoma" w:cs="Tahoma"/>
          <w:b/>
          <w:sz w:val="22"/>
          <w:szCs w:val="22"/>
        </w:rPr>
        <w:t xml:space="preserve">πειθώ </w:t>
      </w:r>
      <w:r w:rsidRPr="00CD79DF">
        <w:rPr>
          <w:rFonts w:ascii="Tahoma" w:hAnsi="Tahoma" w:cs="Tahoma"/>
          <w:sz w:val="22"/>
          <w:szCs w:val="22"/>
        </w:rPr>
        <w:t xml:space="preserve">και  στην </w:t>
      </w:r>
      <w:r w:rsidRPr="00CD79DF">
        <w:rPr>
          <w:rFonts w:ascii="Tahoma" w:hAnsi="Tahoma" w:cs="Tahoma"/>
          <w:b/>
          <w:sz w:val="22"/>
          <w:szCs w:val="22"/>
        </w:rPr>
        <w:t>πληροφόρηση</w:t>
      </w:r>
      <w:r w:rsidRPr="00CD79DF">
        <w:rPr>
          <w:rFonts w:ascii="Tahoma" w:hAnsi="Tahoma" w:cs="Tahoma"/>
          <w:sz w:val="22"/>
          <w:szCs w:val="22"/>
        </w:rPr>
        <w:t xml:space="preserve"> ή στην </w:t>
      </w:r>
      <w:r w:rsidRPr="00CD79DF">
        <w:rPr>
          <w:rFonts w:ascii="Tahoma" w:hAnsi="Tahoma" w:cs="Tahoma"/>
          <w:b/>
          <w:sz w:val="22"/>
          <w:szCs w:val="22"/>
        </w:rPr>
        <w:t>τέρψη</w:t>
      </w:r>
      <w:r w:rsidRPr="00CD79DF">
        <w:rPr>
          <w:rFonts w:ascii="Tahoma" w:hAnsi="Tahoma" w:cs="Tahoma"/>
          <w:sz w:val="22"/>
          <w:szCs w:val="22"/>
        </w:rPr>
        <w:t xml:space="preserve"> και στην </w:t>
      </w:r>
      <w:r w:rsidRPr="00CD79DF">
        <w:rPr>
          <w:rFonts w:ascii="Tahoma" w:hAnsi="Tahoma" w:cs="Tahoma"/>
          <w:b/>
          <w:sz w:val="22"/>
          <w:szCs w:val="22"/>
        </w:rPr>
        <w:t>ελεύθερη έκφραση</w:t>
      </w:r>
      <w:r w:rsidRPr="00CD79DF">
        <w:rPr>
          <w:rFonts w:ascii="Tahoma" w:hAnsi="Tahoma" w:cs="Tahoma"/>
          <w:sz w:val="22"/>
          <w:szCs w:val="22"/>
        </w:rPr>
        <w:t xml:space="preserve"> και διακρίνεται για την </w:t>
      </w:r>
      <w:r w:rsidRPr="00CD79DF">
        <w:rPr>
          <w:rFonts w:ascii="Tahoma" w:hAnsi="Tahoma" w:cs="Tahoma"/>
          <w:b/>
          <w:sz w:val="22"/>
          <w:szCs w:val="22"/>
          <w:u w:val="single"/>
        </w:rPr>
        <w:t>επιμελημένη έκφραση</w:t>
      </w:r>
      <w:r w:rsidRPr="00CD79DF">
        <w:rPr>
          <w:rFonts w:ascii="Tahoma" w:hAnsi="Tahoma" w:cs="Tahoma"/>
          <w:sz w:val="22"/>
          <w:szCs w:val="22"/>
        </w:rPr>
        <w:t>.</w:t>
      </w:r>
    </w:p>
    <w:p w:rsidR="0039414E" w:rsidRPr="00CD79DF" w:rsidRDefault="0039414E" w:rsidP="0039414E">
      <w:pPr>
        <w:ind w:left="-540" w:right="-694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>Δύο είναι τα κύρια είδη δοκιμίου: το δοκίμιο πειθούς (</w:t>
      </w:r>
      <w:r w:rsidRPr="00CD79DF">
        <w:rPr>
          <w:rFonts w:ascii="Tahoma" w:hAnsi="Tahoma" w:cs="Tahoma"/>
          <w:b/>
          <w:sz w:val="22"/>
          <w:szCs w:val="22"/>
          <w:u w:val="single"/>
        </w:rPr>
        <w:t>αποδεικτικό δοκίμιο</w:t>
      </w:r>
      <w:r w:rsidRPr="00CD79DF">
        <w:rPr>
          <w:rFonts w:ascii="Tahoma" w:hAnsi="Tahoma" w:cs="Tahoma"/>
          <w:sz w:val="22"/>
          <w:szCs w:val="22"/>
        </w:rPr>
        <w:t>) και το δοκίμιο στοχασμού (</w:t>
      </w:r>
      <w:r w:rsidRPr="00CD79DF">
        <w:rPr>
          <w:rFonts w:ascii="Tahoma" w:hAnsi="Tahoma" w:cs="Tahoma"/>
          <w:b/>
          <w:sz w:val="22"/>
          <w:szCs w:val="22"/>
          <w:u w:val="single"/>
        </w:rPr>
        <w:t>στοχαστικό δοκίμιο</w:t>
      </w:r>
      <w:r w:rsidRPr="00CD79DF">
        <w:rPr>
          <w:rFonts w:ascii="Tahoma" w:hAnsi="Tahoma" w:cs="Tahoma"/>
          <w:sz w:val="22"/>
          <w:szCs w:val="22"/>
        </w:rPr>
        <w:t xml:space="preserve">). </w:t>
      </w:r>
    </w:p>
    <w:p w:rsidR="0039414E" w:rsidRPr="00E56A7E" w:rsidRDefault="0039414E" w:rsidP="0039414E">
      <w:pPr>
        <w:ind w:left="-540" w:right="-694" w:firstLine="540"/>
        <w:jc w:val="both"/>
        <w:rPr>
          <w:rFonts w:ascii="Tahoma" w:hAnsi="Tahoma" w:cs="Tahoma"/>
          <w:b/>
          <w:i/>
          <w:sz w:val="22"/>
          <w:szCs w:val="22"/>
        </w:rPr>
      </w:pPr>
    </w:p>
    <w:p w:rsidR="0039414E" w:rsidRPr="00CD79DF" w:rsidRDefault="0039414E" w:rsidP="0039414E">
      <w:pPr>
        <w:ind w:left="-540" w:firstLine="540"/>
        <w:rPr>
          <w:rFonts w:ascii="Tahoma" w:hAnsi="Tahoma" w:cs="Tahoma"/>
          <w:b/>
          <w:sz w:val="22"/>
          <w:szCs w:val="22"/>
          <w:u w:val="single"/>
        </w:rPr>
      </w:pPr>
      <w:r w:rsidRPr="00CD79DF">
        <w:rPr>
          <w:rFonts w:ascii="Tahoma" w:hAnsi="Tahoma" w:cs="Tahoma"/>
          <w:b/>
          <w:sz w:val="22"/>
          <w:szCs w:val="22"/>
          <w:u w:val="single"/>
        </w:rPr>
        <w:t>2. Δημοσιογραφικά είδη</w:t>
      </w:r>
    </w:p>
    <w:p w:rsidR="0039414E" w:rsidRPr="00CD79DF" w:rsidRDefault="0039414E" w:rsidP="0039414E">
      <w:pPr>
        <w:ind w:left="-540" w:firstLine="540"/>
        <w:rPr>
          <w:rFonts w:ascii="Tahoma" w:hAnsi="Tahoma" w:cs="Tahoma"/>
          <w:b/>
          <w:sz w:val="22"/>
          <w:szCs w:val="22"/>
          <w:u w:val="single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Α. Άρθρο: </w:t>
      </w:r>
      <w:r w:rsidRPr="00CD79DF">
        <w:rPr>
          <w:rFonts w:ascii="Tahoma" w:hAnsi="Tahoma" w:cs="Tahoma"/>
          <w:sz w:val="22"/>
          <w:szCs w:val="22"/>
        </w:rPr>
        <w:t xml:space="preserve">δημοσίευμα που </w:t>
      </w:r>
      <w:proofErr w:type="spellStart"/>
      <w:r w:rsidRPr="00CD79DF">
        <w:rPr>
          <w:rFonts w:ascii="Tahoma" w:hAnsi="Tahoma" w:cs="Tahoma"/>
          <w:sz w:val="22"/>
          <w:szCs w:val="22"/>
        </w:rPr>
        <w:t>αφορμάται</w:t>
      </w:r>
      <w:proofErr w:type="spellEnd"/>
      <w:r w:rsidRPr="00CD79DF">
        <w:rPr>
          <w:rFonts w:ascii="Tahoma" w:hAnsi="Tahoma" w:cs="Tahoma"/>
          <w:sz w:val="22"/>
          <w:szCs w:val="22"/>
        </w:rPr>
        <w:t xml:space="preserve"> από την επικαιρότητα και περιέχει κρίσεις και απόψεις του συντάκτη γύρω από ένα γεγονός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 xml:space="preserve">Τίτλος: σύντομος, περιεκτικός, χιουμοριστικός, ειρωνικός </w:t>
      </w:r>
      <w:proofErr w:type="spellStart"/>
      <w:r w:rsidRPr="00CD79DF">
        <w:rPr>
          <w:rFonts w:ascii="Tahoma" w:hAnsi="Tahoma" w:cs="Tahoma"/>
          <w:sz w:val="22"/>
          <w:szCs w:val="22"/>
        </w:rPr>
        <w:t>κ.λπ</w:t>
      </w:r>
      <w:proofErr w:type="spellEnd"/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 xml:space="preserve">Περιεχόμενο: το άρθρο έχει επικαιρικό χαρακτήρα, δηλαδή </w:t>
      </w:r>
      <w:proofErr w:type="spellStart"/>
      <w:r w:rsidRPr="00CD79DF">
        <w:rPr>
          <w:rFonts w:ascii="Tahoma" w:hAnsi="Tahoma" w:cs="Tahoma"/>
          <w:sz w:val="22"/>
          <w:szCs w:val="22"/>
        </w:rPr>
        <w:t>αφορμάται</w:t>
      </w:r>
      <w:proofErr w:type="spellEnd"/>
      <w:r w:rsidRPr="00CD79DF">
        <w:rPr>
          <w:rFonts w:ascii="Tahoma" w:hAnsi="Tahoma" w:cs="Tahoma"/>
          <w:sz w:val="22"/>
          <w:szCs w:val="22"/>
        </w:rPr>
        <w:t xml:space="preserve"> πάντα από ένα επίκαιρο γεγονός, το οποίο σχολιάζει ή ερμηνεύει. 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>Γλώσσα: αναφορική λειτουργία (χρήση γ’ προσώπου). Δεν έχει προσωπικό και οικείο τόνο.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sz w:val="22"/>
          <w:szCs w:val="22"/>
        </w:rPr>
        <w:t>Ύφος: σοβαρό, επίσημο, απρόσωπο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Β. Επιφυλλίδα: </w:t>
      </w:r>
      <w:r w:rsidRPr="00CD79DF">
        <w:rPr>
          <w:rFonts w:ascii="Tahoma" w:hAnsi="Tahoma" w:cs="Tahoma"/>
          <w:sz w:val="22"/>
          <w:szCs w:val="22"/>
        </w:rPr>
        <w:t>δημοσίευμα μη ειδησεογραφικού περιεχομένου που συντάσσεται συνήθως από έναν ειδικό και αναφέρεται σε ζητήματα ευρύτερου ή στενότερου ενδιαφέροντος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Γ. Χρονογράφημα: </w:t>
      </w:r>
      <w:r w:rsidRPr="00CD79DF">
        <w:rPr>
          <w:rFonts w:ascii="Tahoma" w:hAnsi="Tahoma" w:cs="Tahoma"/>
          <w:sz w:val="22"/>
          <w:szCs w:val="22"/>
        </w:rPr>
        <w:t>δημοσίευμα που σχολιάζει την επικαιρότητα με ανάλαφρο τρόπο και λογοτεχνική χροιά.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D79DF">
        <w:rPr>
          <w:rFonts w:ascii="Tahoma" w:hAnsi="Tahoma" w:cs="Tahoma"/>
          <w:b/>
          <w:sz w:val="22"/>
          <w:szCs w:val="22"/>
          <w:u w:val="single"/>
        </w:rPr>
        <w:t>3. Είδη ρητορικού και αφηγηματικού λόγου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Α. Διδαχή: </w:t>
      </w:r>
      <w:r w:rsidRPr="00CD79DF">
        <w:rPr>
          <w:rFonts w:ascii="Tahoma" w:hAnsi="Tahoma" w:cs="Tahoma"/>
          <w:sz w:val="22"/>
          <w:szCs w:val="22"/>
        </w:rPr>
        <w:t xml:space="preserve">μορφή ρητορικού λόγου που επιβιώνει στην εκκλησιαστική και σπανιότερα στην πολιτική ρητορική και διακρίνεται για τη σωφρονιστική διάθεση, τον παραινετικό τόνο, την συχνή προσφυγή στην αυθεντία, τη χρήση </w:t>
      </w:r>
      <w:proofErr w:type="spellStart"/>
      <w:r w:rsidRPr="00CD79DF">
        <w:rPr>
          <w:rFonts w:ascii="Tahoma" w:hAnsi="Tahoma" w:cs="Tahoma"/>
          <w:sz w:val="22"/>
          <w:szCs w:val="22"/>
        </w:rPr>
        <w:t>β΄προσώπου</w:t>
      </w:r>
      <w:proofErr w:type="spellEnd"/>
      <w:r w:rsidRPr="00CD79DF">
        <w:rPr>
          <w:rFonts w:ascii="Tahoma" w:hAnsi="Tahoma" w:cs="Tahoma"/>
          <w:sz w:val="22"/>
          <w:szCs w:val="22"/>
        </w:rPr>
        <w:t xml:space="preserve"> κ.λπ.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>Β.</w:t>
      </w:r>
      <w:r w:rsidRPr="00CD79D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Επιστολή: </w:t>
      </w:r>
      <w:r w:rsidRPr="00CD79DF">
        <w:rPr>
          <w:rFonts w:ascii="Tahoma" w:hAnsi="Tahoma" w:cs="Tahoma"/>
          <w:sz w:val="22"/>
          <w:szCs w:val="22"/>
        </w:rPr>
        <w:t>γραπτό μέσο της ανθρώπινης επικοινωνίας. Διακρίνεται σε: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</w:rPr>
        <w:t xml:space="preserve">  </w:t>
      </w:r>
      <w:r w:rsidRPr="00CD79DF">
        <w:rPr>
          <w:rFonts w:ascii="Tahoma" w:hAnsi="Tahoma" w:cs="Tahoma"/>
          <w:b/>
          <w:i/>
          <w:sz w:val="22"/>
          <w:szCs w:val="22"/>
          <w:u w:val="single"/>
        </w:rPr>
        <w:t>α. τυπική/ επίσημη:</w:t>
      </w:r>
      <w:r w:rsidRPr="00CD79DF">
        <w:rPr>
          <w:rFonts w:ascii="Tahoma" w:hAnsi="Tahoma" w:cs="Tahoma"/>
          <w:i/>
          <w:sz w:val="22"/>
          <w:szCs w:val="22"/>
        </w:rPr>
        <w:t xml:space="preserve"> </w:t>
      </w:r>
      <w:r w:rsidRPr="00CD79DF">
        <w:rPr>
          <w:rFonts w:ascii="Tahoma" w:hAnsi="Tahoma" w:cs="Tahoma"/>
          <w:b/>
          <w:sz w:val="22"/>
          <w:szCs w:val="22"/>
        </w:rPr>
        <w:t xml:space="preserve"> προσφώνηση: </w:t>
      </w:r>
      <w:r w:rsidRPr="00CD79DF">
        <w:rPr>
          <w:rFonts w:ascii="Tahoma" w:hAnsi="Tahoma" w:cs="Tahoma"/>
          <w:sz w:val="22"/>
          <w:szCs w:val="22"/>
        </w:rPr>
        <w:t>«Αξιότιμε κύριε Υπουργέ» ή «Κύριε Δήμαρχε…»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b/>
          <w:sz w:val="22"/>
          <w:szCs w:val="22"/>
        </w:rPr>
        <w:t xml:space="preserve">Γλώσσα: </w:t>
      </w:r>
      <w:r w:rsidRPr="00CD79DF">
        <w:rPr>
          <w:rFonts w:ascii="Tahoma" w:hAnsi="Tahoma" w:cs="Tahoma"/>
          <w:sz w:val="22"/>
          <w:szCs w:val="22"/>
        </w:rPr>
        <w:t>κυριαρχεί η αναφορική λειτουργία λόγω του τυπικού κα επίσημου χαρακτήρα του κειμένου, ασχέτως αν χρησιμοποιούμε εναλλαγή των προσώπων.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b/>
          <w:sz w:val="22"/>
          <w:szCs w:val="22"/>
        </w:rPr>
        <w:t>Ύφος:</w:t>
      </w:r>
      <w:r w:rsidRPr="00CD79DF">
        <w:rPr>
          <w:rFonts w:ascii="Tahoma" w:hAnsi="Tahoma" w:cs="Tahoma"/>
          <w:sz w:val="22"/>
          <w:szCs w:val="22"/>
        </w:rPr>
        <w:t xml:space="preserve"> σοβαρό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proofErr w:type="spellStart"/>
      <w:r w:rsidRPr="00CD79DF">
        <w:rPr>
          <w:rFonts w:ascii="Tahoma" w:hAnsi="Tahoma" w:cs="Tahoma"/>
          <w:b/>
          <w:sz w:val="22"/>
          <w:szCs w:val="22"/>
        </w:rPr>
        <w:t>Αποφώνηση</w:t>
      </w:r>
      <w:proofErr w:type="spellEnd"/>
      <w:r w:rsidRPr="00CD79DF">
        <w:rPr>
          <w:rFonts w:ascii="Tahoma" w:hAnsi="Tahoma" w:cs="Tahoma"/>
          <w:b/>
          <w:sz w:val="22"/>
          <w:szCs w:val="22"/>
        </w:rPr>
        <w:t>:</w:t>
      </w:r>
      <w:r w:rsidRPr="00CD79DF">
        <w:rPr>
          <w:rFonts w:ascii="Tahoma" w:hAnsi="Tahoma" w:cs="Tahoma"/>
          <w:sz w:val="22"/>
          <w:szCs w:val="22"/>
        </w:rPr>
        <w:t xml:space="preserve"> «Με τιμή» ή «Με εκτίμηση»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b/>
          <w:i/>
          <w:sz w:val="22"/>
          <w:szCs w:val="22"/>
          <w:u w:val="single"/>
        </w:rPr>
        <w:t xml:space="preserve">β. φιλική:  </w:t>
      </w:r>
      <w:r w:rsidRPr="00CD79DF">
        <w:rPr>
          <w:rFonts w:ascii="Tahoma" w:hAnsi="Tahoma" w:cs="Tahoma"/>
          <w:b/>
          <w:sz w:val="22"/>
          <w:szCs w:val="22"/>
        </w:rPr>
        <w:t xml:space="preserve">προσφώνηση: </w:t>
      </w:r>
      <w:r w:rsidRPr="00CD79DF">
        <w:rPr>
          <w:rFonts w:ascii="Tahoma" w:hAnsi="Tahoma" w:cs="Tahoma"/>
          <w:sz w:val="22"/>
          <w:szCs w:val="22"/>
        </w:rPr>
        <w:t>«Αγαπητή Δάφνη» ή « Φίλε Κώστα»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b/>
          <w:sz w:val="22"/>
          <w:szCs w:val="22"/>
        </w:rPr>
        <w:t xml:space="preserve">γλώσσα: </w:t>
      </w:r>
      <w:r w:rsidRPr="00CD79DF">
        <w:rPr>
          <w:rFonts w:ascii="Tahoma" w:hAnsi="Tahoma" w:cs="Tahoma"/>
          <w:sz w:val="22"/>
          <w:szCs w:val="22"/>
        </w:rPr>
        <w:t>εξαρτάται από το θέμα της επιστολής. Όμως σε κάθε ανάλογη περίπτωση χρησιμοποιούμε μια μικτή γλώσσα (αναφορική και συγκινησιακή), για να τονιστεί και η σοβαρότητα του ζητήματος αλλά και ο οικείος τόνος που χαρακτηρίζει μία φιλική επιστολή. Χρήση εναλλαγής προσώπων, για να αποδοθεί ο φιλικός τόνος.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proofErr w:type="spellStart"/>
      <w:r w:rsidRPr="00CD79DF">
        <w:rPr>
          <w:rFonts w:ascii="Tahoma" w:hAnsi="Tahoma" w:cs="Tahoma"/>
          <w:b/>
          <w:sz w:val="22"/>
          <w:szCs w:val="22"/>
        </w:rPr>
        <w:t>Αποφώνηση</w:t>
      </w:r>
      <w:proofErr w:type="spellEnd"/>
      <w:r w:rsidRPr="00CD79DF">
        <w:rPr>
          <w:rFonts w:ascii="Tahoma" w:hAnsi="Tahoma" w:cs="Tahoma"/>
          <w:b/>
          <w:sz w:val="22"/>
          <w:szCs w:val="22"/>
        </w:rPr>
        <w:t>:</w:t>
      </w:r>
      <w:r w:rsidRPr="00CD79DF">
        <w:rPr>
          <w:rFonts w:ascii="Tahoma" w:hAnsi="Tahoma" w:cs="Tahoma"/>
          <w:sz w:val="22"/>
          <w:szCs w:val="22"/>
        </w:rPr>
        <w:t xml:space="preserve"> «Φιλικά» ή «Με αγάπη» ή «Με αισθήματα φιλίας»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Γ. Διάλογος: </w:t>
      </w:r>
      <w:r w:rsidRPr="00CD79DF">
        <w:rPr>
          <w:rFonts w:ascii="Tahoma" w:hAnsi="Tahoma" w:cs="Tahoma"/>
          <w:sz w:val="22"/>
          <w:szCs w:val="22"/>
        </w:rPr>
        <w:t>κατεξοχήν λογοτεχνικό είδος, που αποδίδει με αμεσότητα, ζωντάνια και αληθοφάνεια τη συζήτηση μεταξύ δύο ή περισσότερων προσώπων</w:t>
      </w:r>
    </w:p>
    <w:p w:rsidR="0039414E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D79DF">
        <w:rPr>
          <w:rFonts w:ascii="Tahoma" w:hAnsi="Tahoma" w:cs="Tahoma"/>
          <w:b/>
          <w:sz w:val="22"/>
          <w:szCs w:val="22"/>
          <w:u w:val="single"/>
        </w:rPr>
        <w:lastRenderedPageBreak/>
        <w:t>4. Προφορικός λόγος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Α. Εισήγηση (π.χ. σε συνέδριο, συνέλευση, συμβούλιο, εκδήλωση κ.λπ.) : </w:t>
      </w:r>
      <w:r w:rsidRPr="00CD79DF">
        <w:rPr>
          <w:rFonts w:ascii="Tahoma" w:hAnsi="Tahoma" w:cs="Tahoma"/>
          <w:b/>
          <w:sz w:val="22"/>
          <w:szCs w:val="22"/>
        </w:rPr>
        <w:t xml:space="preserve">προσφώνηση: </w:t>
      </w:r>
      <w:r w:rsidRPr="00CD79DF">
        <w:rPr>
          <w:rFonts w:ascii="Tahoma" w:hAnsi="Tahoma" w:cs="Tahoma"/>
          <w:sz w:val="22"/>
          <w:szCs w:val="22"/>
        </w:rPr>
        <w:t>«Κύριοι σύνεδροι» ή «Κυρίες και κύριοι»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b/>
          <w:sz w:val="22"/>
          <w:szCs w:val="22"/>
        </w:rPr>
        <w:t xml:space="preserve">Γλώσσα: </w:t>
      </w:r>
      <w:r w:rsidRPr="00CD79DF">
        <w:rPr>
          <w:rFonts w:ascii="Tahoma" w:hAnsi="Tahoma" w:cs="Tahoma"/>
          <w:sz w:val="22"/>
          <w:szCs w:val="22"/>
        </w:rPr>
        <w:t xml:space="preserve">αναφορική λειτουργία. Χρήση κατά βάση του γ’ προσώπου, για να αποδοθεί με αντικειμενικό τρόπο το σοβαρό περιεχόμενό της και να αποβεί μια συναισθηματικού τύπου επικοινωνία. Επειδή η εισήγηση γράφεται, για να διαβαστεί σε ένα ακροατήριο, πρέπει, μετά την προσφώνηση να ξεκινήσουμε χρησιμοποιώντας το α’ ενικό και το </w:t>
      </w:r>
      <w:proofErr w:type="spellStart"/>
      <w:r w:rsidRPr="00CD79DF">
        <w:rPr>
          <w:rFonts w:ascii="Tahoma" w:hAnsi="Tahoma" w:cs="Tahoma"/>
          <w:sz w:val="22"/>
          <w:szCs w:val="22"/>
        </w:rPr>
        <w:t>β΄πληθυντικό</w:t>
      </w:r>
      <w:proofErr w:type="spellEnd"/>
      <w:r w:rsidRPr="00CD79DF">
        <w:rPr>
          <w:rFonts w:ascii="Tahoma" w:hAnsi="Tahoma" w:cs="Tahoma"/>
          <w:sz w:val="22"/>
          <w:szCs w:val="22"/>
        </w:rPr>
        <w:t xml:space="preserve"> πρόσωπο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sz w:val="22"/>
          <w:szCs w:val="22"/>
        </w:rPr>
      </w:pPr>
      <w:r w:rsidRPr="00CD79DF">
        <w:rPr>
          <w:rFonts w:ascii="Tahoma" w:hAnsi="Tahoma" w:cs="Tahoma"/>
          <w:i/>
          <w:sz w:val="22"/>
          <w:szCs w:val="22"/>
          <w:u w:val="single"/>
        </w:rPr>
        <w:t xml:space="preserve">Β. Λόγος/Ομιλία (π.χ. στη Βουλή των Εφήβων, σε συνέδριο, στο μαθητικό συμβούλιο, στη μαθητική κοινότητα): </w:t>
      </w:r>
      <w:r w:rsidRPr="00CD79DF">
        <w:rPr>
          <w:rFonts w:ascii="Tahoma" w:hAnsi="Tahoma" w:cs="Tahoma"/>
          <w:b/>
          <w:sz w:val="22"/>
          <w:szCs w:val="22"/>
        </w:rPr>
        <w:t xml:space="preserve">προσφώνηση: </w:t>
      </w:r>
      <w:r w:rsidRPr="00CD79DF">
        <w:rPr>
          <w:rFonts w:ascii="Tahoma" w:hAnsi="Tahoma" w:cs="Tahoma"/>
          <w:sz w:val="22"/>
          <w:szCs w:val="22"/>
        </w:rPr>
        <w:t xml:space="preserve">«Κύριοι σύνεδροι», «Κυρίες και κύριοι», «Αγαπητοί συνάδελφοι/συμμαθητές» κ.λπ. </w:t>
      </w:r>
      <w:r w:rsidRPr="00CD79DF">
        <w:rPr>
          <w:rFonts w:ascii="Tahoma" w:hAnsi="Tahoma" w:cs="Tahoma"/>
          <w:b/>
          <w:sz w:val="22"/>
          <w:szCs w:val="22"/>
        </w:rPr>
        <w:t xml:space="preserve">Γλώσσα: </w:t>
      </w:r>
      <w:r w:rsidRPr="00CD79DF">
        <w:rPr>
          <w:rFonts w:ascii="Tahoma" w:hAnsi="Tahoma" w:cs="Tahoma"/>
          <w:sz w:val="22"/>
          <w:szCs w:val="22"/>
        </w:rPr>
        <w:t xml:space="preserve">μικρή (χρήση συνδυασμού προσώπων, στα σημεία όπου πρέπει να δοθεί ένα κλίμα αμεσότητας και οικειότητας, και γ’ ενικού ή πληθυντικού, όταν αναφέρονται επιχειρήματα). </w:t>
      </w:r>
      <w:proofErr w:type="spellStart"/>
      <w:r w:rsidRPr="00CD79DF">
        <w:rPr>
          <w:rFonts w:ascii="Tahoma" w:hAnsi="Tahoma" w:cs="Tahoma"/>
          <w:b/>
          <w:sz w:val="22"/>
          <w:szCs w:val="22"/>
        </w:rPr>
        <w:t>Αποφώνηση</w:t>
      </w:r>
      <w:proofErr w:type="spellEnd"/>
      <w:r w:rsidRPr="00CD79DF">
        <w:rPr>
          <w:rFonts w:ascii="Tahoma" w:hAnsi="Tahoma" w:cs="Tahoma"/>
          <w:b/>
          <w:sz w:val="22"/>
          <w:szCs w:val="22"/>
        </w:rPr>
        <w:t xml:space="preserve">: </w:t>
      </w:r>
      <w:r w:rsidRPr="00CD79DF">
        <w:rPr>
          <w:rFonts w:ascii="Tahoma" w:hAnsi="Tahoma" w:cs="Tahoma"/>
          <w:sz w:val="22"/>
          <w:szCs w:val="22"/>
        </w:rPr>
        <w:t>«Σας ευχαριστώ που με ακούσατε» ή «Ευχαριστώ για την προσοχή σας» ή «Σας ευχαριστώ»</w:t>
      </w: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i/>
          <w:sz w:val="22"/>
          <w:szCs w:val="22"/>
          <w:u w:val="single"/>
        </w:rPr>
      </w:pPr>
    </w:p>
    <w:p w:rsidR="0039414E" w:rsidRPr="00CD79DF" w:rsidRDefault="0039414E" w:rsidP="0039414E">
      <w:pPr>
        <w:ind w:left="-540" w:firstLine="540"/>
        <w:jc w:val="both"/>
        <w:rPr>
          <w:rFonts w:ascii="Tahoma" w:hAnsi="Tahoma" w:cs="Tahoma"/>
          <w:i/>
          <w:sz w:val="22"/>
          <w:szCs w:val="22"/>
          <w:u w:val="single"/>
        </w:rPr>
      </w:pPr>
    </w:p>
    <w:p w:rsidR="0039414E" w:rsidRPr="00E56A7E" w:rsidRDefault="0039414E" w:rsidP="0039414E">
      <w:pPr>
        <w:ind w:left="-540" w:right="-694" w:firstLine="540"/>
        <w:jc w:val="both"/>
        <w:rPr>
          <w:rFonts w:ascii="Tahoma" w:hAnsi="Tahoma" w:cs="Tahoma"/>
          <w:b/>
          <w:i/>
          <w:sz w:val="22"/>
          <w:szCs w:val="22"/>
        </w:rPr>
      </w:pPr>
    </w:p>
    <w:p w:rsidR="0050487F" w:rsidRDefault="0050487F"/>
    <w:sectPr w:rsidR="0050487F" w:rsidSect="005048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9414E"/>
    <w:rsid w:val="0039414E"/>
    <w:rsid w:val="005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2020-12-13T07:27:00Z</dcterms:created>
  <dcterms:modified xsi:type="dcterms:W3CDTF">2020-12-13T07:28:00Z</dcterms:modified>
</cp:coreProperties>
</file>