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BC" w:rsidRDefault="00A33FEC" w:rsidP="00A33FEC">
      <w:pPr>
        <w:pStyle w:val="a3"/>
        <w:jc w:val="center"/>
      </w:pPr>
      <w:r>
        <w:t>ΠΑΝΙΔΑ ΘΑΛΑΣΣΙΟΥ ΠΑΡΚΟΥ ΑΛΟΝΝΗΣΟΥ</w:t>
      </w:r>
    </w:p>
    <w:p w:rsidR="00A33FEC" w:rsidRDefault="00A33FEC" w:rsidP="00A33FEC">
      <w:pPr>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33FEC">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Δακτυλιοσκώληκες</w:t>
      </w:r>
    </w:p>
    <w:p w:rsidR="00A33FEC" w:rsidRPr="00A33FEC" w:rsidRDefault="00A33FEC" w:rsidP="00A33FEC">
      <w:pPr>
        <w:spacing w:after="0" w:line="240" w:lineRule="auto"/>
        <w:rPr>
          <w:rFonts w:ascii="Courier New" w:eastAsia="Times New Roman" w:hAnsi="Courier New" w:cs="Courier New"/>
          <w:i/>
          <w:color w:val="365F91" w:themeColor="accent1" w:themeShade="BF"/>
          <w:sz w:val="28"/>
          <w:szCs w:val="25"/>
          <w:lang w:eastAsia="el-GR"/>
        </w:rPr>
      </w:pPr>
      <w:r w:rsidRPr="00A33FEC">
        <w:rPr>
          <w:rFonts w:ascii="Times New Roman" w:eastAsia="Times New Roman" w:hAnsi="Times New Roman" w:cs="Times New Roman"/>
          <w:i/>
          <w:color w:val="365F91" w:themeColor="accent1" w:themeShade="BF"/>
          <w:sz w:val="28"/>
          <w:szCs w:val="25"/>
          <w:lang w:eastAsia="el-GR"/>
        </w:rPr>
        <w:t>Σπειρογράφος (Spirographis spallanzani</w:t>
      </w:r>
      <w:r w:rsidRPr="00A33FEC">
        <w:rPr>
          <w:rFonts w:ascii="Courier New" w:eastAsia="Times New Roman" w:hAnsi="Courier New" w:cs="Courier New"/>
          <w:i/>
          <w:color w:val="365F91" w:themeColor="accent1" w:themeShade="BF"/>
          <w:sz w:val="28"/>
          <w:szCs w:val="25"/>
          <w:lang w:eastAsia="el-GR"/>
        </w:rPr>
        <w:t>)</w:t>
      </w:r>
    </w:p>
    <w:p w:rsidR="00A33FEC" w:rsidRPr="00A33FEC" w:rsidRDefault="00A33FEC" w:rsidP="00A33FEC">
      <w:pPr>
        <w:spacing w:after="0" w:line="240" w:lineRule="auto"/>
        <w:rPr>
          <w:rFonts w:ascii="Times New Roman" w:eastAsia="Times New Roman" w:hAnsi="Times New Roman" w:cs="Times New Roman"/>
          <w:i/>
          <w:color w:val="365F91" w:themeColor="accent1" w:themeShade="BF"/>
          <w:sz w:val="25"/>
          <w:szCs w:val="25"/>
          <w:lang w:eastAsia="el-GR"/>
        </w:rPr>
      </w:pPr>
    </w:p>
    <w:p w:rsidR="00A33FEC" w:rsidRDefault="00A33FEC" w:rsidP="00A33FEC">
      <w:pPr>
        <w:pStyle w:val="a5"/>
        <w:rPr>
          <w14:textOutline w14:w="5270" w14:cap="flat" w14:cmpd="sng" w14:algn="ctr">
            <w14:solidFill>
              <w14:schemeClr w14:val="accent1">
                <w14:shade w14:val="88000"/>
                <w14:satMod w14:val="110000"/>
              </w14:schemeClr>
            </w14:solidFill>
            <w14:prstDash w14:val="solid"/>
            <w14:round/>
          </w14:textOutline>
        </w:rPr>
      </w:pPr>
      <w:r>
        <w:rPr>
          <w:noProof/>
          <w:lang w:eastAsia="el-GR"/>
        </w:rPr>
        <w:drawing>
          <wp:inline distT="0" distB="0" distL="0" distR="0" wp14:anchorId="577BC6CB" wp14:editId="42864D6F">
            <wp:extent cx="3019425" cy="2264569"/>
            <wp:effectExtent l="0" t="0" r="0" b="2540"/>
            <wp:docPr id="1" name="Εικόνα 1" descr="C:\Users\user\Desktop\IMG_2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_253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27118" cy="2270339"/>
                    </a:xfrm>
                    <a:prstGeom prst="rect">
                      <a:avLst/>
                    </a:prstGeom>
                    <a:noFill/>
                    <a:ln>
                      <a:noFill/>
                    </a:ln>
                  </pic:spPr>
                </pic:pic>
              </a:graphicData>
            </a:graphic>
          </wp:inline>
        </w:drawing>
      </w:r>
    </w:p>
    <w:p w:rsidR="00A33FEC" w:rsidRDefault="00A33FEC" w:rsidP="003F68BC"/>
    <w:p w:rsidR="003F68BC" w:rsidRDefault="003F68BC" w:rsidP="003F68BC">
      <w:pPr>
        <w:rPr>
          <w:sz w:val="24"/>
        </w:rPr>
      </w:pPr>
      <w:r>
        <w:rPr>
          <w:sz w:val="24"/>
        </w:rPr>
        <w:t>Ο Σπειρο</w:t>
      </w:r>
      <w:r w:rsidRPr="003F68BC">
        <w:rPr>
          <w:sz w:val="24"/>
        </w:rPr>
        <w:t>γράφος είναι ένα κοινό είδος δακτυλιοσκώληκα στη Μεσόγειο Θάλασσα. Το σώμα του είναι προστατευμένο σε ασβεστολιθικό σωλήνα. Το μήκος του σωλήνα του είναι συνήθως 30 εκ. με διάμετρο 1-2 εκ. Στο πάνω μέρος του σωλήνα τα πλοκάμια του, 200-300 στον αριθμό , είναι τοποθετημένα σε μορφή σπείρας δηλαδή όσο μεταφερόμαστε στα ανώτερα στρώματα, μειώνονται. Ο σωλήνας έχει χρώμα υποκίτρινο, ενώ στα πλοκάμια υπάρχει μία εναλλαγή χρωμάτων του ανοιχτού και σκούρου καφέ, του άσπρου και του πορτοκαλί. Συναντάται προσκολλημένο στα βραχώδη υποστρώματα του βυθού σε βάθη από 40 έως 200 μέτρα.</w:t>
      </w:r>
    </w:p>
    <w:p w:rsidR="003F68BC" w:rsidRDefault="003F68BC" w:rsidP="003F68BC">
      <w:pPr>
        <w:rPr>
          <w:color w:val="365F91" w:themeColor="accent1" w:themeShade="BF"/>
          <w:sz w:val="28"/>
        </w:rPr>
      </w:pPr>
      <w:proofErr w:type="spellStart"/>
      <w:r w:rsidRPr="003F68BC">
        <w:rPr>
          <w:color w:val="365F91" w:themeColor="accent1" w:themeShade="BF"/>
          <w:sz w:val="28"/>
        </w:rPr>
        <w:t>Προτούλα</w:t>
      </w:r>
      <w:proofErr w:type="spellEnd"/>
      <w:r w:rsidRPr="003F68BC">
        <w:rPr>
          <w:color w:val="365F91" w:themeColor="accent1" w:themeShade="BF"/>
          <w:sz w:val="28"/>
        </w:rPr>
        <w:t xml:space="preserve"> (</w:t>
      </w:r>
      <w:proofErr w:type="spellStart"/>
      <w:r w:rsidRPr="003F68BC">
        <w:rPr>
          <w:color w:val="365F91" w:themeColor="accent1" w:themeShade="BF"/>
          <w:sz w:val="28"/>
        </w:rPr>
        <w:t>Protula</w:t>
      </w:r>
      <w:proofErr w:type="spellEnd"/>
      <w:r w:rsidRPr="003F68BC">
        <w:rPr>
          <w:color w:val="365F91" w:themeColor="accent1" w:themeShade="BF"/>
          <w:sz w:val="28"/>
        </w:rPr>
        <w:t xml:space="preserve"> </w:t>
      </w:r>
      <w:proofErr w:type="spellStart"/>
      <w:r w:rsidRPr="003F68BC">
        <w:rPr>
          <w:color w:val="365F91" w:themeColor="accent1" w:themeShade="BF"/>
          <w:sz w:val="28"/>
        </w:rPr>
        <w:t>tubularia</w:t>
      </w:r>
      <w:proofErr w:type="spellEnd"/>
      <w:r w:rsidRPr="003F68BC">
        <w:rPr>
          <w:color w:val="365F91" w:themeColor="accent1" w:themeShade="BF"/>
          <w:sz w:val="28"/>
        </w:rPr>
        <w:t>)</w:t>
      </w:r>
    </w:p>
    <w:p w:rsidR="003F68BC" w:rsidRDefault="003F68BC" w:rsidP="003F68BC">
      <w:pPr>
        <w:rPr>
          <w:color w:val="365F91" w:themeColor="accent1" w:themeShade="BF"/>
          <w:sz w:val="28"/>
        </w:rPr>
      </w:pPr>
      <w:r>
        <w:rPr>
          <w:noProof/>
          <w:lang w:eastAsia="el-GR"/>
        </w:rPr>
        <w:drawing>
          <wp:inline distT="0" distB="0" distL="0" distR="0" wp14:anchorId="56C5969C" wp14:editId="752FB762">
            <wp:extent cx="1781175" cy="1335279"/>
            <wp:effectExtent l="0" t="0" r="0" b="0"/>
            <wp:docPr id="2" name="irc_mi" descr="http://www.marlin.ac.uk/imgs/o_prot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arlin.ac.uk/imgs/o_protu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2166" cy="1336022"/>
                    </a:xfrm>
                    <a:prstGeom prst="rect">
                      <a:avLst/>
                    </a:prstGeom>
                    <a:noFill/>
                    <a:ln>
                      <a:noFill/>
                    </a:ln>
                  </pic:spPr>
                </pic:pic>
              </a:graphicData>
            </a:graphic>
          </wp:inline>
        </w:drawing>
      </w:r>
    </w:p>
    <w:p w:rsidR="004A23D6" w:rsidRDefault="004A23D6" w:rsidP="003F68BC">
      <w:pPr>
        <w:rPr>
          <w:sz w:val="24"/>
          <w:szCs w:val="24"/>
        </w:rPr>
      </w:pPr>
      <w:r>
        <w:rPr>
          <w:sz w:val="24"/>
          <w:szCs w:val="24"/>
        </w:rPr>
        <w:t xml:space="preserve">Ένα άλλο είδος εντυπωσιακού δακτυλιοσκώληκα , η Προτούλα, δημιουργεί έναν λευκό ασβεστολιθικό σωλήνα μέσα στο οποίο ζει. Το σώμα της έχει μήκος 0,3 </w:t>
      </w:r>
      <w:r>
        <w:rPr>
          <w:sz w:val="24"/>
          <w:szCs w:val="24"/>
        </w:rPr>
        <w:lastRenderedPageBreak/>
        <w:t>εκατοστά. Από το ανώτερο μέρος του σωλήνα ξεκινούν 20-45 πλοκάμια, λευκού ή κόκκινου χρώματος. Ζει προσκολλημένη σε βράχια και πέτρες του βυθού σε βάθη τα οποία μπορεί να φτάσουν και τα 100 μέτρα.</w:t>
      </w:r>
    </w:p>
    <w:p w:rsidR="004A23D6" w:rsidRDefault="004A23D6" w:rsidP="003F68BC">
      <w:pPr>
        <w:rPr>
          <w:sz w:val="24"/>
          <w:szCs w:val="24"/>
        </w:rPr>
      </w:pPr>
    </w:p>
    <w:p w:rsidR="004A23D6" w:rsidRPr="004A23D6" w:rsidRDefault="004A23D6" w:rsidP="003F68BC">
      <w:pPr>
        <w:rPr>
          <w:b/>
          <w:sz w:val="48"/>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A23D6">
        <w:rPr>
          <w:b/>
          <w:sz w:val="48"/>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Εχινόδερμα</w:t>
      </w:r>
    </w:p>
    <w:p w:rsidR="003F68BC" w:rsidRDefault="004A23D6" w:rsidP="004A23D6">
      <w:pPr>
        <w:rPr>
          <w:color w:val="365F91" w:themeColor="accent1" w:themeShade="BF"/>
          <w:sz w:val="28"/>
        </w:rPr>
      </w:pPr>
      <w:r w:rsidRPr="004A23D6">
        <w:rPr>
          <w:color w:val="365F91" w:themeColor="accent1" w:themeShade="BF"/>
          <w:sz w:val="28"/>
        </w:rPr>
        <w:t>Αστερίας (</w:t>
      </w:r>
      <w:proofErr w:type="spellStart"/>
      <w:r w:rsidRPr="004A23D6">
        <w:rPr>
          <w:color w:val="365F91" w:themeColor="accent1" w:themeShade="BF"/>
          <w:sz w:val="28"/>
        </w:rPr>
        <w:t>Echinaster</w:t>
      </w:r>
      <w:proofErr w:type="spellEnd"/>
      <w:r w:rsidRPr="004A23D6">
        <w:rPr>
          <w:color w:val="365F91" w:themeColor="accent1" w:themeShade="BF"/>
          <w:sz w:val="28"/>
        </w:rPr>
        <w:t xml:space="preserve"> </w:t>
      </w:r>
      <w:proofErr w:type="spellStart"/>
      <w:r w:rsidRPr="004A23D6">
        <w:rPr>
          <w:color w:val="365F91" w:themeColor="accent1" w:themeShade="BF"/>
          <w:sz w:val="28"/>
        </w:rPr>
        <w:t>sepositus</w:t>
      </w:r>
      <w:proofErr w:type="spellEnd"/>
      <w:r w:rsidRPr="004A23D6">
        <w:rPr>
          <w:color w:val="365F91" w:themeColor="accent1" w:themeShade="BF"/>
          <w:sz w:val="28"/>
        </w:rPr>
        <w:t>)</w:t>
      </w:r>
    </w:p>
    <w:p w:rsidR="004A23D6" w:rsidRDefault="004A23D6" w:rsidP="004A23D6">
      <w:pPr>
        <w:rPr>
          <w:color w:val="365F91" w:themeColor="accent1" w:themeShade="BF"/>
          <w:sz w:val="28"/>
        </w:rPr>
      </w:pPr>
      <w:r>
        <w:rPr>
          <w:noProof/>
          <w:color w:val="4F81BD" w:themeColor="accent1"/>
          <w:sz w:val="28"/>
          <w:lang w:eastAsia="el-GR"/>
        </w:rPr>
        <w:drawing>
          <wp:inline distT="0" distB="0" distL="0" distR="0">
            <wp:extent cx="2340293" cy="1857375"/>
            <wp:effectExtent l="0" t="0" r="3175" b="0"/>
            <wp:docPr id="3" name="Εικόνα 3" descr="C:\Users\user\Desktop\κατάλογο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κατάλογος.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0293" cy="1857375"/>
                    </a:xfrm>
                    <a:prstGeom prst="rect">
                      <a:avLst/>
                    </a:prstGeom>
                    <a:noFill/>
                    <a:ln>
                      <a:noFill/>
                    </a:ln>
                  </pic:spPr>
                </pic:pic>
              </a:graphicData>
            </a:graphic>
          </wp:inline>
        </w:drawing>
      </w:r>
    </w:p>
    <w:p w:rsidR="004A23D6" w:rsidRDefault="004A23D6" w:rsidP="004A23D6">
      <w:pPr>
        <w:rPr>
          <w:sz w:val="24"/>
          <w:szCs w:val="24"/>
        </w:rPr>
      </w:pPr>
      <w:r w:rsidRPr="004A23D6">
        <w:rPr>
          <w:sz w:val="24"/>
          <w:szCs w:val="24"/>
        </w:rPr>
        <w:t>Αποτελεί κοινό είδος αστερία στην Μεσόγειο Θάλασσα.</w:t>
      </w:r>
      <w:r>
        <w:rPr>
          <w:sz w:val="24"/>
          <w:szCs w:val="24"/>
        </w:rPr>
        <w:t xml:space="preserve">  Είναι μετρίου μεγέθους και ξεχωρίζει για το εντυπωσιακό πορτοκαλοκόκκινο χρώμα του. Διαθέτει μικρό κεντρικό δίσκο με 5 βραχίονες. Η υφή του σώματός του είναι σχετικά τραχειά. Η διάμετρός του συνήθως φτάνει </w:t>
      </w:r>
      <w:r w:rsidR="00C24785">
        <w:rPr>
          <w:sz w:val="24"/>
          <w:szCs w:val="24"/>
        </w:rPr>
        <w:t xml:space="preserve"> τα 20 εκ. Ζει σε βραχώδη υποστρώματα βάθους από 1 μέτρο μέχρι 250 μέτρα. </w:t>
      </w:r>
    </w:p>
    <w:p w:rsidR="00C24785" w:rsidRDefault="00C24785" w:rsidP="00C24785">
      <w:pPr>
        <w:rPr>
          <w:color w:val="244061" w:themeColor="accent1" w:themeShade="80"/>
          <w:sz w:val="28"/>
          <w:szCs w:val="24"/>
        </w:rPr>
      </w:pPr>
      <w:r w:rsidRPr="00C24785">
        <w:rPr>
          <w:color w:val="244061" w:themeColor="accent1" w:themeShade="80"/>
          <w:sz w:val="28"/>
          <w:szCs w:val="24"/>
        </w:rPr>
        <w:t>Αχινός (</w:t>
      </w:r>
      <w:proofErr w:type="spellStart"/>
      <w:r w:rsidRPr="00C24785">
        <w:rPr>
          <w:color w:val="244061" w:themeColor="accent1" w:themeShade="80"/>
          <w:sz w:val="28"/>
          <w:szCs w:val="24"/>
        </w:rPr>
        <w:t>Paracentrotus</w:t>
      </w:r>
      <w:proofErr w:type="spellEnd"/>
      <w:r w:rsidRPr="00C24785">
        <w:rPr>
          <w:color w:val="244061" w:themeColor="accent1" w:themeShade="80"/>
          <w:sz w:val="28"/>
          <w:szCs w:val="24"/>
        </w:rPr>
        <w:t xml:space="preserve"> </w:t>
      </w:r>
      <w:proofErr w:type="spellStart"/>
      <w:r w:rsidRPr="00C24785">
        <w:rPr>
          <w:color w:val="244061" w:themeColor="accent1" w:themeShade="80"/>
          <w:sz w:val="28"/>
          <w:szCs w:val="24"/>
        </w:rPr>
        <w:t>lividus</w:t>
      </w:r>
      <w:proofErr w:type="spellEnd"/>
      <w:r w:rsidRPr="00C24785">
        <w:rPr>
          <w:color w:val="244061" w:themeColor="accent1" w:themeShade="80"/>
          <w:sz w:val="28"/>
          <w:szCs w:val="24"/>
        </w:rPr>
        <w:t>)</w:t>
      </w:r>
    </w:p>
    <w:p w:rsidR="00C24785" w:rsidRDefault="00C24785" w:rsidP="00C24785">
      <w:pPr>
        <w:rPr>
          <w:color w:val="244061" w:themeColor="accent1" w:themeShade="80"/>
          <w:sz w:val="28"/>
          <w:szCs w:val="24"/>
        </w:rPr>
      </w:pPr>
      <w:r>
        <w:rPr>
          <w:noProof/>
          <w:lang w:eastAsia="el-GR"/>
        </w:rPr>
        <w:drawing>
          <wp:inline distT="0" distB="0" distL="0" distR="0" wp14:anchorId="0A8D63EE" wp14:editId="188E53CC">
            <wp:extent cx="1685925" cy="1119343"/>
            <wp:effectExtent l="0" t="0" r="0" b="5080"/>
            <wp:docPr id="4" name="irc_ilrp_mut" descr="https://encrypted-tbn1.gstatic.com/images?q=tbn:ANd9GcTLODhvQQClKfNH7tZDfijJZgDtgIA-nIgmbfiyjjaHFCHAnWQ7t3CI4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1.gstatic.com/images?q=tbn:ANd9GcTLODhvQQClKfNH7tZDfijJZgDtgIA-nIgmbfiyjjaHFCHAnWQ7t3CI4B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0675" cy="1122496"/>
                    </a:xfrm>
                    <a:prstGeom prst="rect">
                      <a:avLst/>
                    </a:prstGeom>
                    <a:noFill/>
                    <a:ln>
                      <a:noFill/>
                    </a:ln>
                  </pic:spPr>
                </pic:pic>
              </a:graphicData>
            </a:graphic>
          </wp:inline>
        </w:drawing>
      </w:r>
    </w:p>
    <w:p w:rsidR="00C24785" w:rsidRDefault="00C24785" w:rsidP="00C24785">
      <w:pPr>
        <w:rPr>
          <w:sz w:val="24"/>
          <w:szCs w:val="24"/>
        </w:rPr>
      </w:pPr>
      <w:r>
        <w:rPr>
          <w:sz w:val="24"/>
          <w:szCs w:val="24"/>
        </w:rPr>
        <w:t xml:space="preserve">Ο αχινός φτιάχνει ασβεστολιθικό κέλυφος το οποίο καλύπτεται από αγκάθια. Τα αγκάθια του είναι μακριά, λεπτά και λεία. Έχει χρώμα κόκκινο βιολετί, αλλά και καφέ. Ζει σε βραχώδη υποστρώματα, έως 30 μέτρα βάθος ,τα οποία συνήθως είναι καλυμμένα με κελύφη από όστρακα ή φύκη με τα οποία τρέφεται .Εξαιτίας της εντατικής αλίευσης, οι πληθυσμοί του έχουν μειωθεί σημαντικά. </w:t>
      </w:r>
    </w:p>
    <w:p w:rsidR="00C24785" w:rsidRDefault="00C24785" w:rsidP="00C24785">
      <w:pPr>
        <w:rPr>
          <w:b/>
          <w:sz w:val="4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C24785" w:rsidRPr="003A0D78" w:rsidRDefault="00C24785" w:rsidP="00C24785">
      <w:pPr>
        <w:rPr>
          <w:b/>
          <w:sz w:val="48"/>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A0D78">
        <w:rPr>
          <w:b/>
          <w:sz w:val="48"/>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Αρθρόποδα</w:t>
      </w:r>
    </w:p>
    <w:p w:rsidR="00C24785" w:rsidRDefault="00C24785" w:rsidP="00C24785">
      <w:pPr>
        <w:spacing w:after="0" w:line="240" w:lineRule="auto"/>
        <w:rPr>
          <w:rFonts w:ascii="Courier New" w:eastAsia="Times New Roman" w:hAnsi="Courier New" w:cs="Courier New"/>
          <w:color w:val="365F91" w:themeColor="accent1" w:themeShade="BF"/>
          <w:sz w:val="28"/>
          <w:szCs w:val="25"/>
          <w:lang w:eastAsia="el-GR"/>
        </w:rPr>
      </w:pPr>
      <w:proofErr w:type="spellStart"/>
      <w:r w:rsidRPr="00C24785">
        <w:rPr>
          <w:rFonts w:ascii="Times New Roman" w:eastAsia="Times New Roman" w:hAnsi="Times New Roman" w:cs="Times New Roman"/>
          <w:color w:val="365F91" w:themeColor="accent1" w:themeShade="BF"/>
          <w:sz w:val="28"/>
          <w:szCs w:val="25"/>
          <w:lang w:eastAsia="el-GR"/>
        </w:rPr>
        <w:t>Αστακοκαραβίδα</w:t>
      </w:r>
      <w:proofErr w:type="spellEnd"/>
      <w:r w:rsidRPr="00C24785">
        <w:rPr>
          <w:rFonts w:ascii="Times New Roman" w:eastAsia="Times New Roman" w:hAnsi="Times New Roman" w:cs="Times New Roman"/>
          <w:color w:val="365F91" w:themeColor="accent1" w:themeShade="BF"/>
          <w:sz w:val="28"/>
          <w:szCs w:val="25"/>
          <w:lang w:eastAsia="el-GR"/>
        </w:rPr>
        <w:t xml:space="preserve"> (</w:t>
      </w:r>
      <w:proofErr w:type="spellStart"/>
      <w:r w:rsidRPr="00C24785">
        <w:rPr>
          <w:rFonts w:ascii="Times New Roman" w:eastAsia="Times New Roman" w:hAnsi="Times New Roman" w:cs="Times New Roman"/>
          <w:color w:val="365F91" w:themeColor="accent1" w:themeShade="BF"/>
          <w:sz w:val="28"/>
          <w:szCs w:val="25"/>
          <w:lang w:eastAsia="el-GR"/>
        </w:rPr>
        <w:t>Homarus</w:t>
      </w:r>
      <w:proofErr w:type="spellEnd"/>
      <w:r w:rsidRPr="00C24785">
        <w:rPr>
          <w:rFonts w:ascii="Times New Roman" w:eastAsia="Times New Roman" w:hAnsi="Times New Roman" w:cs="Times New Roman"/>
          <w:color w:val="365F91" w:themeColor="accent1" w:themeShade="BF"/>
          <w:sz w:val="28"/>
          <w:szCs w:val="25"/>
          <w:lang w:eastAsia="el-GR"/>
        </w:rPr>
        <w:t xml:space="preserve"> </w:t>
      </w:r>
      <w:proofErr w:type="spellStart"/>
      <w:r w:rsidRPr="00C24785">
        <w:rPr>
          <w:rFonts w:ascii="Times New Roman" w:eastAsia="Times New Roman" w:hAnsi="Times New Roman" w:cs="Times New Roman"/>
          <w:color w:val="365F91" w:themeColor="accent1" w:themeShade="BF"/>
          <w:sz w:val="28"/>
          <w:szCs w:val="25"/>
          <w:lang w:eastAsia="el-GR"/>
        </w:rPr>
        <w:t>gammarus</w:t>
      </w:r>
      <w:proofErr w:type="spellEnd"/>
      <w:r w:rsidRPr="00C24785">
        <w:rPr>
          <w:rFonts w:ascii="Courier New" w:eastAsia="Times New Roman" w:hAnsi="Courier New" w:cs="Courier New"/>
          <w:color w:val="365F91" w:themeColor="accent1" w:themeShade="BF"/>
          <w:sz w:val="28"/>
          <w:szCs w:val="25"/>
          <w:lang w:eastAsia="el-GR"/>
        </w:rPr>
        <w:t>)</w:t>
      </w:r>
    </w:p>
    <w:p w:rsidR="003A0D78" w:rsidRPr="00C24785" w:rsidRDefault="003A0D78" w:rsidP="00C24785">
      <w:pPr>
        <w:spacing w:after="0" w:line="240" w:lineRule="auto"/>
        <w:rPr>
          <w:rFonts w:ascii="Times New Roman" w:eastAsia="Times New Roman" w:hAnsi="Times New Roman" w:cs="Times New Roman"/>
          <w:color w:val="365F91" w:themeColor="accent1" w:themeShade="BF"/>
          <w:sz w:val="28"/>
          <w:szCs w:val="25"/>
          <w:lang w:eastAsia="el-GR"/>
        </w:rPr>
      </w:pPr>
    </w:p>
    <w:p w:rsidR="003A0D78" w:rsidRDefault="003A0D78" w:rsidP="00C24785">
      <w:pPr>
        <w:rPr>
          <w:sz w:val="28"/>
          <w:szCs w:val="28"/>
          <w14:textOutline w14:w="5270" w14:cap="flat" w14:cmpd="sng" w14:algn="ctr">
            <w14:noFill/>
            <w14:prstDash w14:val="solid"/>
            <w14:round/>
          </w14:textOutline>
        </w:rPr>
      </w:pPr>
      <w:r w:rsidRPr="003A0D78">
        <w:rPr>
          <w:b/>
          <w:sz w:val="4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inline distT="0" distB="0" distL="0" distR="0" wp14:anchorId="25F4C135" wp14:editId="39A4C973">
            <wp:extent cx="2581275" cy="2028406"/>
            <wp:effectExtent l="0" t="0" r="0" b="0"/>
            <wp:docPr id="5" name="Εικόνα 5" descr="https://encrypted-tbn3.gstatic.com/images?q=tbn:ANd9GcRx7LITvc_p2UNgiycITv6IA4xLDzpb_fBqP2yA_85s9gIYqJL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x7LITvc_p2UNgiycITv6IA4xLDzpb_fBqP2yA_85s9gIYqJL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2060" cy="2029023"/>
                    </a:xfrm>
                    <a:prstGeom prst="rect">
                      <a:avLst/>
                    </a:prstGeom>
                    <a:noFill/>
                    <a:ln>
                      <a:noFill/>
                    </a:ln>
                  </pic:spPr>
                </pic:pic>
              </a:graphicData>
            </a:graphic>
          </wp:inline>
        </w:drawing>
      </w:r>
    </w:p>
    <w:p w:rsidR="003A0D78" w:rsidRDefault="003A0D78" w:rsidP="00C24785">
      <w:pPr>
        <w:rPr>
          <w:sz w:val="24"/>
          <w:szCs w:val="28"/>
          <w14:textOutline w14:w="5270" w14:cap="flat" w14:cmpd="sng" w14:algn="ctr">
            <w14:noFill/>
            <w14:prstDash w14:val="solid"/>
            <w14:round/>
          </w14:textOutline>
        </w:rPr>
      </w:pPr>
      <w:r>
        <w:rPr>
          <w:sz w:val="24"/>
          <w:szCs w:val="28"/>
          <w14:textOutline w14:w="5270" w14:cap="flat" w14:cmpd="sng" w14:algn="ctr">
            <w14:noFill/>
            <w14:prstDash w14:val="solid"/>
            <w14:round/>
          </w14:textOutline>
        </w:rPr>
        <w:t>Η Αστακοκαραβίδα είναι ένα πολύ γνωστό είδος αστακού στην Ευρώπη με υψηλή εμπορική αξία. Ξεχωρίζει από τον κοινό αστακό, καθώς διαθέτει αντί για κεραίες ογκώδεις δαγκάνες. Το μήκος της φτάνει τα 40 εκ. και σπανιότερα τα 60 εκ. Το χρώμα της είναι μπλε σκούρο, τα άκρα της είναι μπλε καθώς και η άκρη της ουράς της, ενώ οι δαγκάνες της είναι σκούρο κόκκινο. Ζει στον πυθμένα των θαλασσών.</w:t>
      </w:r>
    </w:p>
    <w:p w:rsidR="003A0D78" w:rsidRDefault="003A0D78" w:rsidP="00C24785">
      <w:pPr>
        <w:rPr>
          <w:sz w:val="44"/>
          <w:szCs w:val="44"/>
          <w14:textOutline w14:w="5270" w14:cap="flat" w14:cmpd="sng" w14:algn="ctr">
            <w14:noFill/>
            <w14:prstDash w14:val="solid"/>
            <w14:round/>
          </w14:textOutline>
        </w:rPr>
      </w:pPr>
      <w:r>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ΙΧΘΕΙΣ</w:t>
      </w:r>
      <w:r>
        <w:rPr>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3A0D78" w:rsidRDefault="003A0D78" w:rsidP="00C24785">
      <w:pPr>
        <w:rPr>
          <w:color w:val="365F91" w:themeColor="accent1" w:themeShade="BF"/>
          <w:sz w:val="32"/>
          <w:szCs w:val="28"/>
          <w14:textOutline w14:w="5270" w14:cap="flat" w14:cmpd="sng" w14:algn="ctr">
            <w14:noFill/>
            <w14:prstDash w14:val="solid"/>
            <w14:round/>
          </w14:textOutline>
        </w:rPr>
      </w:pPr>
      <w:r w:rsidRPr="003A0D78">
        <w:rPr>
          <w:color w:val="365F91" w:themeColor="accent1" w:themeShade="BF"/>
          <w:sz w:val="32"/>
          <w:szCs w:val="28"/>
          <w14:textOutline w14:w="5270" w14:cap="flat" w14:cmpd="sng" w14:algn="ctr">
            <w14:noFill/>
            <w14:prstDash w14:val="solid"/>
            <w14:round/>
          </w14:textOutline>
        </w:rPr>
        <w:t>Σμέρνα</w:t>
      </w:r>
    </w:p>
    <w:p w:rsidR="003A0D78" w:rsidRDefault="003A0D78" w:rsidP="00C24785">
      <w:pPr>
        <w:rPr>
          <w:color w:val="365F91" w:themeColor="accent1" w:themeShade="BF"/>
          <w:sz w:val="32"/>
          <w:szCs w:val="28"/>
          <w14:textOutline w14:w="5270" w14:cap="flat" w14:cmpd="sng" w14:algn="ctr">
            <w14:noFill/>
            <w14:prstDash w14:val="solid"/>
            <w14:round/>
          </w14:textOutline>
        </w:rPr>
      </w:pPr>
      <w:r w:rsidRPr="003A0D78">
        <w:rPr>
          <w:color w:val="365F91" w:themeColor="accent1" w:themeShade="BF"/>
          <w:sz w:val="32"/>
          <w:szCs w:val="28"/>
          <w14:textOutline w14:w="5270" w14:cap="flat" w14:cmpd="sng" w14:algn="ctr">
            <w14:noFill/>
            <w14:prstDash w14:val="solid"/>
            <w14:round/>
          </w14:textOutline>
        </w:rPr>
        <w:drawing>
          <wp:inline distT="0" distB="0" distL="0" distR="0">
            <wp:extent cx="2581275" cy="1774627"/>
            <wp:effectExtent l="0" t="0" r="0" b="0"/>
            <wp:docPr id="6" name="Εικόνα 6" descr="http://ydronaftes.gr/userFiles/image/Kostas/SessiGramatiko/a38smerna%20IMG_6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ydronaftes.gr/userFiles/image/Kostas/SessiGramatiko/a38smerna%20IMG_632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1275" cy="1774627"/>
                    </a:xfrm>
                    <a:prstGeom prst="rect">
                      <a:avLst/>
                    </a:prstGeom>
                    <a:noFill/>
                    <a:ln>
                      <a:noFill/>
                    </a:ln>
                  </pic:spPr>
                </pic:pic>
              </a:graphicData>
            </a:graphic>
          </wp:inline>
        </w:drawing>
      </w:r>
    </w:p>
    <w:p w:rsidR="003A0D78" w:rsidRDefault="00F707A0" w:rsidP="00C24785">
      <w:pPr>
        <w:rPr>
          <w:sz w:val="24"/>
          <w:szCs w:val="24"/>
          <w14:textOutline w14:w="5270" w14:cap="flat" w14:cmpd="sng" w14:algn="ctr">
            <w14:noFill/>
            <w14:prstDash w14:val="solid"/>
            <w14:round/>
          </w14:textOutline>
        </w:rPr>
      </w:pPr>
      <w:r>
        <w:rPr>
          <w:sz w:val="24"/>
          <w:szCs w:val="24"/>
          <w14:textOutline w14:w="5270" w14:cap="flat" w14:cmpd="sng" w14:algn="ctr">
            <w14:noFill/>
            <w14:prstDash w14:val="solid"/>
            <w14:round/>
          </w14:textOutline>
        </w:rPr>
        <w:t>Η σμέρνα έχει τη μορφή χελιού. Το κεφάλι της είναι αρκετά μικρό σε σχέση με το υπόλοιπο σώμα της. Δεν έχει λέπια ούτε κοιλιακό πτερύγιο. Ζει κοντά στην ακτή σε σχισμές και τρύπες βράχων. Από την σπηλιά της βγαίνει το βράδυ για να κυνηγήσει.</w:t>
      </w:r>
    </w:p>
    <w:p w:rsidR="00F707A0" w:rsidRDefault="00F707A0" w:rsidP="00C24785">
      <w:pPr>
        <w:rPr>
          <w:color w:val="365F91" w:themeColor="accent1" w:themeShade="BF"/>
          <w:sz w:val="32"/>
          <w:szCs w:val="24"/>
          <w14:textOutline w14:w="5270" w14:cap="flat" w14:cmpd="sng" w14:algn="ctr">
            <w14:noFill/>
            <w14:prstDash w14:val="solid"/>
            <w14:round/>
          </w14:textOutline>
        </w:rPr>
      </w:pPr>
    </w:p>
    <w:p w:rsidR="00F707A0" w:rsidRDefault="00F707A0" w:rsidP="00C24785">
      <w:pPr>
        <w:rPr>
          <w:color w:val="365F91" w:themeColor="accent1" w:themeShade="BF"/>
          <w:sz w:val="32"/>
          <w:szCs w:val="24"/>
          <w14:textOutline w14:w="5270" w14:cap="flat" w14:cmpd="sng" w14:algn="ctr">
            <w14:noFill/>
            <w14:prstDash w14:val="solid"/>
            <w14:round/>
          </w14:textOutline>
        </w:rPr>
      </w:pPr>
    </w:p>
    <w:p w:rsidR="00F707A0" w:rsidRPr="00F707A0" w:rsidRDefault="00F707A0" w:rsidP="00C24785">
      <w:pPr>
        <w:rPr>
          <w:b/>
          <w:color w:val="4F81BD" w:themeColor="accent1"/>
          <w:sz w:val="48"/>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707A0">
        <w:rPr>
          <w:b/>
          <w:color w:val="4F81BD" w:themeColor="accent1"/>
          <w:sz w:val="48"/>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ΘΗΛΑΣΤΙΚΑ</w:t>
      </w:r>
    </w:p>
    <w:p w:rsidR="00F707A0" w:rsidRDefault="00F707A0" w:rsidP="00C24785">
      <w:pPr>
        <w:rPr>
          <w:color w:val="365F91" w:themeColor="accent1" w:themeShade="BF"/>
          <w:sz w:val="32"/>
          <w:szCs w:val="24"/>
          <w14:textOutline w14:w="5270" w14:cap="flat" w14:cmpd="sng" w14:algn="ctr">
            <w14:noFill/>
            <w14:prstDash w14:val="solid"/>
            <w14:round/>
          </w14:textOutline>
        </w:rPr>
      </w:pPr>
      <w:r w:rsidRPr="00F707A0">
        <w:rPr>
          <w:color w:val="365F91" w:themeColor="accent1" w:themeShade="BF"/>
          <w:sz w:val="32"/>
          <w:szCs w:val="24"/>
          <w14:textOutline w14:w="5270" w14:cap="flat" w14:cmpd="sng" w14:algn="ctr">
            <w14:noFill/>
            <w14:prstDash w14:val="solid"/>
            <w14:round/>
          </w14:textOutline>
        </w:rPr>
        <w:t xml:space="preserve"> ΡΙΝΟΔΕΛΦΙΝΟ</w:t>
      </w:r>
    </w:p>
    <w:p w:rsidR="00F707A0" w:rsidRDefault="00F707A0" w:rsidP="00C24785">
      <w:pPr>
        <w:rPr>
          <w:color w:val="365F91" w:themeColor="accent1" w:themeShade="BF"/>
          <w:sz w:val="32"/>
          <w:szCs w:val="24"/>
          <w14:textOutline w14:w="5270" w14:cap="flat" w14:cmpd="sng" w14:algn="ctr">
            <w14:noFill/>
            <w14:prstDash w14:val="solid"/>
            <w14:round/>
          </w14:textOutline>
        </w:rPr>
      </w:pPr>
      <w:r>
        <w:rPr>
          <w:noProof/>
          <w:color w:val="4F81BD" w:themeColor="accent1"/>
          <w:sz w:val="32"/>
          <w:szCs w:val="24"/>
          <w:lang w:eastAsia="el-GR"/>
        </w:rPr>
        <w:drawing>
          <wp:inline distT="0" distB="0" distL="0" distR="0">
            <wp:extent cx="2013726" cy="2686050"/>
            <wp:effectExtent l="0" t="0" r="5715" b="0"/>
            <wp:docPr id="7" name="Εικόνα 7" descr="C:\Users\user\Videos\Θαλάσσιο Πάρκο\pg-26-dolphins-afp-get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Videos\Θαλάσσιο Πάρκο\pg-26-dolphins-afp-gett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2757" cy="2684757"/>
                    </a:xfrm>
                    <a:prstGeom prst="rect">
                      <a:avLst/>
                    </a:prstGeom>
                    <a:noFill/>
                    <a:ln>
                      <a:noFill/>
                    </a:ln>
                  </pic:spPr>
                </pic:pic>
              </a:graphicData>
            </a:graphic>
          </wp:inline>
        </w:drawing>
      </w:r>
      <w:bookmarkStart w:id="0" w:name="_GoBack"/>
      <w:bookmarkEnd w:id="0"/>
    </w:p>
    <w:p w:rsidR="00F707A0" w:rsidRDefault="00F707A0" w:rsidP="00C24785">
      <w:pPr>
        <w:rPr>
          <w:sz w:val="24"/>
          <w:szCs w:val="24"/>
          <w14:textOutline w14:w="5270" w14:cap="flat" w14:cmpd="sng" w14:algn="ctr">
            <w14:noFill/>
            <w14:prstDash w14:val="solid"/>
            <w14:round/>
          </w14:textOutline>
        </w:rPr>
      </w:pPr>
      <w:r>
        <w:rPr>
          <w:sz w:val="24"/>
          <w:szCs w:val="24"/>
          <w14:textOutline w14:w="5270" w14:cap="flat" w14:cmpd="sng" w14:algn="ctr">
            <w14:noFill/>
            <w14:prstDash w14:val="solid"/>
            <w14:round/>
          </w14:textOutline>
        </w:rPr>
        <w:t>Χάριν σε ορισμένα μορφολογικά χαρακτηριστικά ξεχωρίζει από τα άλλα δελφίνια. Το σώμα του έχει ατρακτοειδές σχήμα. Το ρύγχος του είναι κοντό, πλατύ και μια έντονη ρυτίδα σχηματίζεται μεταξύ αυτού και του μετώπου του. Στη ράχη έχει χρώμα σκούρο γκρι, τα πλευρά του είναι γκρι και η κοιλιά του άσπρη-ροζ. Κολυμπά σχετικά γρήγορα με ταχύτητες τα 35 χιλιόμετρα την ώρα. Βουτά συνήθως για 3-4 λεπτά και μπορεί να φτάσει αρκετά μέτρα βάθος.</w:t>
      </w:r>
    </w:p>
    <w:p w:rsidR="00F707A0" w:rsidRPr="00F707A0" w:rsidRDefault="00F707A0" w:rsidP="00C24785">
      <w:pPr>
        <w:rPr>
          <w:color w:val="365F91" w:themeColor="accent1" w:themeShade="BF"/>
          <w:sz w:val="28"/>
          <w:szCs w:val="24"/>
          <w14:textOutline w14:w="5270" w14:cap="flat" w14:cmpd="sng" w14:algn="ctr">
            <w14:noFill/>
            <w14:prstDash w14:val="solid"/>
            <w14:round/>
          </w14:textOutline>
        </w:rPr>
      </w:pPr>
    </w:p>
    <w:sectPr w:rsidR="00F707A0" w:rsidRPr="00F707A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41B"/>
    <w:rsid w:val="00133BBC"/>
    <w:rsid w:val="003A0D78"/>
    <w:rsid w:val="003F68BC"/>
    <w:rsid w:val="004A23D6"/>
    <w:rsid w:val="0060541B"/>
    <w:rsid w:val="00A33FEC"/>
    <w:rsid w:val="00C24785"/>
    <w:rsid w:val="00C30CCE"/>
    <w:rsid w:val="00F707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A33F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A33FEC"/>
    <w:rPr>
      <w:rFonts w:asciiTheme="majorHAnsi" w:eastAsiaTheme="majorEastAsia" w:hAnsiTheme="majorHAnsi" w:cstheme="majorBidi"/>
      <w:color w:val="17365D" w:themeColor="text2" w:themeShade="BF"/>
      <w:spacing w:val="5"/>
      <w:kern w:val="28"/>
      <w:sz w:val="52"/>
      <w:szCs w:val="52"/>
    </w:rPr>
  </w:style>
  <w:style w:type="paragraph" w:styleId="a4">
    <w:name w:val="Balloon Text"/>
    <w:basedOn w:val="a"/>
    <w:link w:val="Char0"/>
    <w:uiPriority w:val="99"/>
    <w:semiHidden/>
    <w:unhideWhenUsed/>
    <w:rsid w:val="00A33FEC"/>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A33FEC"/>
    <w:rPr>
      <w:rFonts w:ascii="Tahoma" w:hAnsi="Tahoma" w:cs="Tahoma"/>
      <w:sz w:val="16"/>
      <w:szCs w:val="16"/>
    </w:rPr>
  </w:style>
  <w:style w:type="paragraph" w:styleId="a5">
    <w:name w:val="No Spacing"/>
    <w:uiPriority w:val="1"/>
    <w:qFormat/>
    <w:rsid w:val="00A33FE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A33F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A33FEC"/>
    <w:rPr>
      <w:rFonts w:asciiTheme="majorHAnsi" w:eastAsiaTheme="majorEastAsia" w:hAnsiTheme="majorHAnsi" w:cstheme="majorBidi"/>
      <w:color w:val="17365D" w:themeColor="text2" w:themeShade="BF"/>
      <w:spacing w:val="5"/>
      <w:kern w:val="28"/>
      <w:sz w:val="52"/>
      <w:szCs w:val="52"/>
    </w:rPr>
  </w:style>
  <w:style w:type="paragraph" w:styleId="a4">
    <w:name w:val="Balloon Text"/>
    <w:basedOn w:val="a"/>
    <w:link w:val="Char0"/>
    <w:uiPriority w:val="99"/>
    <w:semiHidden/>
    <w:unhideWhenUsed/>
    <w:rsid w:val="00A33FEC"/>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A33FEC"/>
    <w:rPr>
      <w:rFonts w:ascii="Tahoma" w:hAnsi="Tahoma" w:cs="Tahoma"/>
      <w:sz w:val="16"/>
      <w:szCs w:val="16"/>
    </w:rPr>
  </w:style>
  <w:style w:type="paragraph" w:styleId="a5">
    <w:name w:val="No Spacing"/>
    <w:uiPriority w:val="1"/>
    <w:qFormat/>
    <w:rsid w:val="00A33F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59523">
      <w:bodyDiv w:val="1"/>
      <w:marLeft w:val="0"/>
      <w:marRight w:val="0"/>
      <w:marTop w:val="0"/>
      <w:marBottom w:val="0"/>
      <w:divBdr>
        <w:top w:val="none" w:sz="0" w:space="0" w:color="auto"/>
        <w:left w:val="none" w:sz="0" w:space="0" w:color="auto"/>
        <w:bottom w:val="none" w:sz="0" w:space="0" w:color="auto"/>
        <w:right w:val="none" w:sz="0" w:space="0" w:color="auto"/>
      </w:divBdr>
      <w:divsChild>
        <w:div w:id="663557355">
          <w:marLeft w:val="0"/>
          <w:marRight w:val="0"/>
          <w:marTop w:val="0"/>
          <w:marBottom w:val="0"/>
          <w:divBdr>
            <w:top w:val="none" w:sz="0" w:space="0" w:color="auto"/>
            <w:left w:val="none" w:sz="0" w:space="0" w:color="auto"/>
            <w:bottom w:val="none" w:sz="0" w:space="0" w:color="auto"/>
            <w:right w:val="none" w:sz="0" w:space="0" w:color="auto"/>
          </w:divBdr>
        </w:div>
        <w:div w:id="178086243">
          <w:marLeft w:val="0"/>
          <w:marRight w:val="0"/>
          <w:marTop w:val="0"/>
          <w:marBottom w:val="0"/>
          <w:divBdr>
            <w:top w:val="none" w:sz="0" w:space="0" w:color="auto"/>
            <w:left w:val="none" w:sz="0" w:space="0" w:color="auto"/>
            <w:bottom w:val="none" w:sz="0" w:space="0" w:color="auto"/>
            <w:right w:val="none" w:sz="0" w:space="0" w:color="auto"/>
          </w:divBdr>
        </w:div>
        <w:div w:id="758135782">
          <w:marLeft w:val="0"/>
          <w:marRight w:val="0"/>
          <w:marTop w:val="0"/>
          <w:marBottom w:val="0"/>
          <w:divBdr>
            <w:top w:val="none" w:sz="0" w:space="0" w:color="auto"/>
            <w:left w:val="none" w:sz="0" w:space="0" w:color="auto"/>
            <w:bottom w:val="none" w:sz="0" w:space="0" w:color="auto"/>
            <w:right w:val="none" w:sz="0" w:space="0" w:color="auto"/>
          </w:divBdr>
        </w:div>
      </w:divsChild>
    </w:div>
    <w:div w:id="301428647">
      <w:bodyDiv w:val="1"/>
      <w:marLeft w:val="0"/>
      <w:marRight w:val="0"/>
      <w:marTop w:val="0"/>
      <w:marBottom w:val="0"/>
      <w:divBdr>
        <w:top w:val="none" w:sz="0" w:space="0" w:color="auto"/>
        <w:left w:val="none" w:sz="0" w:space="0" w:color="auto"/>
        <w:bottom w:val="none" w:sz="0" w:space="0" w:color="auto"/>
        <w:right w:val="none" w:sz="0" w:space="0" w:color="auto"/>
      </w:divBdr>
      <w:divsChild>
        <w:div w:id="1087190348">
          <w:marLeft w:val="0"/>
          <w:marRight w:val="0"/>
          <w:marTop w:val="0"/>
          <w:marBottom w:val="0"/>
          <w:divBdr>
            <w:top w:val="none" w:sz="0" w:space="0" w:color="auto"/>
            <w:left w:val="none" w:sz="0" w:space="0" w:color="auto"/>
            <w:bottom w:val="none" w:sz="0" w:space="0" w:color="auto"/>
            <w:right w:val="none" w:sz="0" w:space="0" w:color="auto"/>
          </w:divBdr>
        </w:div>
        <w:div w:id="983237416">
          <w:marLeft w:val="0"/>
          <w:marRight w:val="0"/>
          <w:marTop w:val="0"/>
          <w:marBottom w:val="0"/>
          <w:divBdr>
            <w:top w:val="none" w:sz="0" w:space="0" w:color="auto"/>
            <w:left w:val="none" w:sz="0" w:space="0" w:color="auto"/>
            <w:bottom w:val="none" w:sz="0" w:space="0" w:color="auto"/>
            <w:right w:val="none" w:sz="0" w:space="0" w:color="auto"/>
          </w:divBdr>
        </w:div>
        <w:div w:id="686516676">
          <w:marLeft w:val="0"/>
          <w:marRight w:val="0"/>
          <w:marTop w:val="0"/>
          <w:marBottom w:val="0"/>
          <w:divBdr>
            <w:top w:val="none" w:sz="0" w:space="0" w:color="auto"/>
            <w:left w:val="none" w:sz="0" w:space="0" w:color="auto"/>
            <w:bottom w:val="none" w:sz="0" w:space="0" w:color="auto"/>
            <w:right w:val="none" w:sz="0" w:space="0" w:color="auto"/>
          </w:divBdr>
        </w:div>
        <w:div w:id="572787105">
          <w:marLeft w:val="0"/>
          <w:marRight w:val="0"/>
          <w:marTop w:val="0"/>
          <w:marBottom w:val="0"/>
          <w:divBdr>
            <w:top w:val="none" w:sz="0" w:space="0" w:color="auto"/>
            <w:left w:val="none" w:sz="0" w:space="0" w:color="auto"/>
            <w:bottom w:val="none" w:sz="0" w:space="0" w:color="auto"/>
            <w:right w:val="none" w:sz="0" w:space="0" w:color="auto"/>
          </w:divBdr>
        </w:div>
        <w:div w:id="1571039908">
          <w:marLeft w:val="0"/>
          <w:marRight w:val="0"/>
          <w:marTop w:val="0"/>
          <w:marBottom w:val="0"/>
          <w:divBdr>
            <w:top w:val="none" w:sz="0" w:space="0" w:color="auto"/>
            <w:left w:val="none" w:sz="0" w:space="0" w:color="auto"/>
            <w:bottom w:val="none" w:sz="0" w:space="0" w:color="auto"/>
            <w:right w:val="none" w:sz="0" w:space="0" w:color="auto"/>
          </w:divBdr>
        </w:div>
        <w:div w:id="2040738893">
          <w:marLeft w:val="0"/>
          <w:marRight w:val="0"/>
          <w:marTop w:val="0"/>
          <w:marBottom w:val="0"/>
          <w:divBdr>
            <w:top w:val="none" w:sz="0" w:space="0" w:color="auto"/>
            <w:left w:val="none" w:sz="0" w:space="0" w:color="auto"/>
            <w:bottom w:val="none" w:sz="0" w:space="0" w:color="auto"/>
            <w:right w:val="none" w:sz="0" w:space="0" w:color="auto"/>
          </w:divBdr>
        </w:div>
        <w:div w:id="2052072133">
          <w:marLeft w:val="0"/>
          <w:marRight w:val="0"/>
          <w:marTop w:val="0"/>
          <w:marBottom w:val="0"/>
          <w:divBdr>
            <w:top w:val="none" w:sz="0" w:space="0" w:color="auto"/>
            <w:left w:val="none" w:sz="0" w:space="0" w:color="auto"/>
            <w:bottom w:val="none" w:sz="0" w:space="0" w:color="auto"/>
            <w:right w:val="none" w:sz="0" w:space="0" w:color="auto"/>
          </w:divBdr>
        </w:div>
        <w:div w:id="1678850853">
          <w:marLeft w:val="0"/>
          <w:marRight w:val="0"/>
          <w:marTop w:val="0"/>
          <w:marBottom w:val="0"/>
          <w:divBdr>
            <w:top w:val="none" w:sz="0" w:space="0" w:color="auto"/>
            <w:left w:val="none" w:sz="0" w:space="0" w:color="auto"/>
            <w:bottom w:val="none" w:sz="0" w:space="0" w:color="auto"/>
            <w:right w:val="none" w:sz="0" w:space="0" w:color="auto"/>
          </w:divBdr>
        </w:div>
      </w:divsChild>
    </w:div>
    <w:div w:id="1009604951">
      <w:bodyDiv w:val="1"/>
      <w:marLeft w:val="0"/>
      <w:marRight w:val="0"/>
      <w:marTop w:val="0"/>
      <w:marBottom w:val="0"/>
      <w:divBdr>
        <w:top w:val="none" w:sz="0" w:space="0" w:color="auto"/>
        <w:left w:val="none" w:sz="0" w:space="0" w:color="auto"/>
        <w:bottom w:val="none" w:sz="0" w:space="0" w:color="auto"/>
        <w:right w:val="none" w:sz="0" w:space="0" w:color="auto"/>
      </w:divBdr>
      <w:divsChild>
        <w:div w:id="1971544333">
          <w:marLeft w:val="0"/>
          <w:marRight w:val="0"/>
          <w:marTop w:val="0"/>
          <w:marBottom w:val="0"/>
          <w:divBdr>
            <w:top w:val="none" w:sz="0" w:space="0" w:color="auto"/>
            <w:left w:val="none" w:sz="0" w:space="0" w:color="auto"/>
            <w:bottom w:val="none" w:sz="0" w:space="0" w:color="auto"/>
            <w:right w:val="none" w:sz="0" w:space="0" w:color="auto"/>
          </w:divBdr>
        </w:div>
        <w:div w:id="1506238635">
          <w:marLeft w:val="0"/>
          <w:marRight w:val="0"/>
          <w:marTop w:val="0"/>
          <w:marBottom w:val="0"/>
          <w:divBdr>
            <w:top w:val="none" w:sz="0" w:space="0" w:color="auto"/>
            <w:left w:val="none" w:sz="0" w:space="0" w:color="auto"/>
            <w:bottom w:val="none" w:sz="0" w:space="0" w:color="auto"/>
            <w:right w:val="none" w:sz="0" w:space="0" w:color="auto"/>
          </w:divBdr>
        </w:div>
        <w:div w:id="584918564">
          <w:marLeft w:val="0"/>
          <w:marRight w:val="0"/>
          <w:marTop w:val="0"/>
          <w:marBottom w:val="0"/>
          <w:divBdr>
            <w:top w:val="none" w:sz="0" w:space="0" w:color="auto"/>
            <w:left w:val="none" w:sz="0" w:space="0" w:color="auto"/>
            <w:bottom w:val="none" w:sz="0" w:space="0" w:color="auto"/>
            <w:right w:val="none" w:sz="0" w:space="0" w:color="auto"/>
          </w:divBdr>
        </w:div>
      </w:divsChild>
    </w:div>
    <w:div w:id="1611859143">
      <w:bodyDiv w:val="1"/>
      <w:marLeft w:val="0"/>
      <w:marRight w:val="0"/>
      <w:marTop w:val="0"/>
      <w:marBottom w:val="0"/>
      <w:divBdr>
        <w:top w:val="none" w:sz="0" w:space="0" w:color="auto"/>
        <w:left w:val="none" w:sz="0" w:space="0" w:color="auto"/>
        <w:bottom w:val="none" w:sz="0" w:space="0" w:color="auto"/>
        <w:right w:val="none" w:sz="0" w:space="0" w:color="auto"/>
      </w:divBdr>
      <w:divsChild>
        <w:div w:id="1290933253">
          <w:marLeft w:val="0"/>
          <w:marRight w:val="0"/>
          <w:marTop w:val="0"/>
          <w:marBottom w:val="0"/>
          <w:divBdr>
            <w:top w:val="none" w:sz="0" w:space="0" w:color="auto"/>
            <w:left w:val="none" w:sz="0" w:space="0" w:color="auto"/>
            <w:bottom w:val="none" w:sz="0" w:space="0" w:color="auto"/>
            <w:right w:val="none" w:sz="0" w:space="0" w:color="auto"/>
          </w:divBdr>
        </w:div>
        <w:div w:id="224948997">
          <w:marLeft w:val="0"/>
          <w:marRight w:val="0"/>
          <w:marTop w:val="0"/>
          <w:marBottom w:val="0"/>
          <w:divBdr>
            <w:top w:val="none" w:sz="0" w:space="0" w:color="auto"/>
            <w:left w:val="none" w:sz="0" w:space="0" w:color="auto"/>
            <w:bottom w:val="none" w:sz="0" w:space="0" w:color="auto"/>
            <w:right w:val="none" w:sz="0" w:space="0" w:color="auto"/>
          </w:divBdr>
        </w:div>
        <w:div w:id="502933795">
          <w:marLeft w:val="0"/>
          <w:marRight w:val="0"/>
          <w:marTop w:val="0"/>
          <w:marBottom w:val="0"/>
          <w:divBdr>
            <w:top w:val="none" w:sz="0" w:space="0" w:color="auto"/>
            <w:left w:val="none" w:sz="0" w:space="0" w:color="auto"/>
            <w:bottom w:val="none" w:sz="0" w:space="0" w:color="auto"/>
            <w:right w:val="none" w:sz="0" w:space="0" w:color="auto"/>
          </w:divBdr>
        </w:div>
        <w:div w:id="1254171204">
          <w:marLeft w:val="0"/>
          <w:marRight w:val="0"/>
          <w:marTop w:val="0"/>
          <w:marBottom w:val="0"/>
          <w:divBdr>
            <w:top w:val="none" w:sz="0" w:space="0" w:color="auto"/>
            <w:left w:val="none" w:sz="0" w:space="0" w:color="auto"/>
            <w:bottom w:val="none" w:sz="0" w:space="0" w:color="auto"/>
            <w:right w:val="none" w:sz="0" w:space="0" w:color="auto"/>
          </w:divBdr>
        </w:div>
        <w:div w:id="208152041">
          <w:marLeft w:val="0"/>
          <w:marRight w:val="0"/>
          <w:marTop w:val="0"/>
          <w:marBottom w:val="0"/>
          <w:divBdr>
            <w:top w:val="none" w:sz="0" w:space="0" w:color="auto"/>
            <w:left w:val="none" w:sz="0" w:space="0" w:color="auto"/>
            <w:bottom w:val="none" w:sz="0" w:space="0" w:color="auto"/>
            <w:right w:val="none" w:sz="0" w:space="0" w:color="auto"/>
          </w:divBdr>
        </w:div>
        <w:div w:id="1729499725">
          <w:marLeft w:val="0"/>
          <w:marRight w:val="0"/>
          <w:marTop w:val="0"/>
          <w:marBottom w:val="0"/>
          <w:divBdr>
            <w:top w:val="none" w:sz="0" w:space="0" w:color="auto"/>
            <w:left w:val="none" w:sz="0" w:space="0" w:color="auto"/>
            <w:bottom w:val="none" w:sz="0" w:space="0" w:color="auto"/>
            <w:right w:val="none" w:sz="0" w:space="0" w:color="auto"/>
          </w:divBdr>
        </w:div>
        <w:div w:id="579215083">
          <w:marLeft w:val="0"/>
          <w:marRight w:val="0"/>
          <w:marTop w:val="0"/>
          <w:marBottom w:val="0"/>
          <w:divBdr>
            <w:top w:val="none" w:sz="0" w:space="0" w:color="auto"/>
            <w:left w:val="none" w:sz="0" w:space="0" w:color="auto"/>
            <w:bottom w:val="none" w:sz="0" w:space="0" w:color="auto"/>
            <w:right w:val="none" w:sz="0" w:space="0" w:color="auto"/>
          </w:divBdr>
        </w:div>
        <w:div w:id="605307062">
          <w:marLeft w:val="0"/>
          <w:marRight w:val="0"/>
          <w:marTop w:val="0"/>
          <w:marBottom w:val="0"/>
          <w:divBdr>
            <w:top w:val="none" w:sz="0" w:space="0" w:color="auto"/>
            <w:left w:val="none" w:sz="0" w:space="0" w:color="auto"/>
            <w:bottom w:val="none" w:sz="0" w:space="0" w:color="auto"/>
            <w:right w:val="none" w:sz="0" w:space="0" w:color="auto"/>
          </w:divBdr>
        </w:div>
        <w:div w:id="649023192">
          <w:marLeft w:val="0"/>
          <w:marRight w:val="0"/>
          <w:marTop w:val="0"/>
          <w:marBottom w:val="0"/>
          <w:divBdr>
            <w:top w:val="none" w:sz="0" w:space="0" w:color="auto"/>
            <w:left w:val="none" w:sz="0" w:space="0" w:color="auto"/>
            <w:bottom w:val="none" w:sz="0" w:space="0" w:color="auto"/>
            <w:right w:val="none" w:sz="0" w:space="0" w:color="auto"/>
          </w:divBdr>
        </w:div>
        <w:div w:id="1104348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B04EB-1885-4561-9CB2-763C9BDDB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467</Words>
  <Characters>2528</Characters>
  <Application>Microsoft Office Word</Application>
  <DocSecurity>0</DocSecurity>
  <Lines>21</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2015-02-10T07:17:00Z</dcterms:created>
  <dcterms:modified xsi:type="dcterms:W3CDTF">2015-02-17T07:48:00Z</dcterms:modified>
</cp:coreProperties>
</file>