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Λ</w:t>
      </w:r>
      <w:r w:rsidRPr="0005658C">
        <w:rPr>
          <w:rFonts w:ascii="Arial" w:eastAsia="Times New Roman" w:hAnsi="Arial" w:cs="Arial"/>
          <w:color w:val="000000"/>
          <w:sz w:val="24"/>
          <w:szCs w:val="24"/>
          <w:lang w:eastAsia="el-GR"/>
        </w:rPr>
        <w:t xml:space="preserve">ευκός, μαύρος ή κίτρινος, με αγγελική μορφή, κοντόχοντρος, άστεγος ή σε γυναικείο κορμί, ο Ιησούς στο πέρασμα των χρόνων έχει πάρει διάφορες μορφές. </w:t>
      </w:r>
      <w:proofErr w:type="spellStart"/>
      <w:r w:rsidRPr="0005658C">
        <w:rPr>
          <w:rFonts w:ascii="Arial" w:eastAsia="Times New Roman" w:hAnsi="Arial" w:cs="Arial"/>
          <w:color w:val="000000"/>
          <w:sz w:val="24"/>
          <w:szCs w:val="24"/>
          <w:lang w:eastAsia="el-GR"/>
        </w:rPr>
        <w:t>Αλλες</w:t>
      </w:r>
      <w:proofErr w:type="spellEnd"/>
      <w:r w:rsidRPr="0005658C">
        <w:rPr>
          <w:rFonts w:ascii="Arial" w:eastAsia="Times New Roman" w:hAnsi="Arial" w:cs="Arial"/>
          <w:color w:val="000000"/>
          <w:sz w:val="24"/>
          <w:szCs w:val="24"/>
          <w:lang w:eastAsia="el-GR"/>
        </w:rPr>
        <w:t xml:space="preserve"> θεωρούνται -επιστημονικά- πιστές, στηρίζονται σε ιστορικές έρευνες ή και ιατροδικαστικές αναλύσεις και σε άλλες απλώς η τέχνη αυθαιρετεί -ως άλλωστε δικαιούται. Ας δούμε κάποια από τα πλέον </w:t>
      </w:r>
      <w:proofErr w:type="spellStart"/>
      <w:r w:rsidRPr="0005658C">
        <w:rPr>
          <w:rFonts w:ascii="Arial" w:eastAsia="Times New Roman" w:hAnsi="Arial" w:cs="Arial"/>
          <w:color w:val="000000"/>
          <w:sz w:val="24"/>
          <w:szCs w:val="24"/>
          <w:lang w:eastAsia="el-GR"/>
        </w:rPr>
        <w:t>συζητημένα</w:t>
      </w:r>
      <w:proofErr w:type="spellEnd"/>
      <w:r w:rsidRPr="0005658C">
        <w:rPr>
          <w:rFonts w:ascii="Arial" w:eastAsia="Times New Roman" w:hAnsi="Arial" w:cs="Arial"/>
          <w:color w:val="000000"/>
          <w:sz w:val="24"/>
          <w:szCs w:val="24"/>
          <w:lang w:eastAsia="el-GR"/>
        </w:rPr>
        <w:t>, χαρακτηριστικά και διαδεδομένα ή ασυνήθιστα πρόσωπα του Ιησού και τις ιστορίες τους...</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drawing>
          <wp:anchor distT="0" distB="0" distL="114300" distR="114300" simplePos="0" relativeHeight="251658240" behindDoc="0" locked="0" layoutInCell="1" allowOverlap="1">
            <wp:simplePos x="0" y="0"/>
            <wp:positionH relativeFrom="column">
              <wp:posOffset>0</wp:posOffset>
            </wp:positionH>
            <wp:positionV relativeFrom="paragraph">
              <wp:posOffset>-3810</wp:posOffset>
            </wp:positionV>
            <wp:extent cx="2551430" cy="2875915"/>
            <wp:effectExtent l="0" t="0" r="1270" b="635"/>
            <wp:wrapSquare wrapText="bothSides"/>
            <wp:docPr id="1" name="Εικόνα 1" descr="http://www.thetoc.gr/images/articles/0/article_17894/upl53510c17df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toc.gr/images/articles/0/article_17894/upl53510c17df5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1430" cy="2875915"/>
                    </a:xfrm>
                    <a:prstGeom prst="rect">
                      <a:avLst/>
                    </a:prstGeom>
                    <a:noFill/>
                    <a:ln>
                      <a:noFill/>
                    </a:ln>
                  </pic:spPr>
                </pic:pic>
              </a:graphicData>
            </a:graphic>
          </wp:anchor>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b/>
          <w:bCs/>
          <w:color w:val="000000"/>
          <w:sz w:val="24"/>
          <w:szCs w:val="24"/>
          <w:lang w:eastAsia="el-GR"/>
        </w:rPr>
        <w:t>Η πιο παλιά απεικόνιση</w:t>
      </w:r>
    </w:p>
    <w:p w:rsid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Η αρχαιότερη γνωστή εικόνα του Ιησού είναι αυτή του Χριστού Παντοκράτορα, η οποία τοποθετείται χρονικά γύρω στον 6ο ή 7ο αιώνα και βρίσκεται στην Αίγυπτο στο μοναστήρι της Αγίας Αικατερίνης. Είναι φτιαγμένη πάνω σε ξύλο με μια τεχνική με κερί, που χαρακτηρίζεται από τις πιο δύσκολες. Θεωρείται πως πρόκειται για μια από τις πιο πιστές απεικονίσεις του Ιησού και είναι αυτή που ταιριάζει περισσότερο σε κάποιες ακόμα παλιότερες απεικονίσεις που βρέθηκαν σε κατακόμβες -από τον 2ο ή 3ο αιώνα.</w:t>
      </w:r>
    </w:p>
    <w:p w:rsid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p>
    <w:p w:rsid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drawing>
          <wp:anchor distT="0" distB="0" distL="114300" distR="114300" simplePos="0" relativeHeight="251659264" behindDoc="1" locked="0" layoutInCell="1" allowOverlap="1">
            <wp:simplePos x="0" y="0"/>
            <wp:positionH relativeFrom="column">
              <wp:posOffset>2667000</wp:posOffset>
            </wp:positionH>
            <wp:positionV relativeFrom="paragraph">
              <wp:posOffset>-1905</wp:posOffset>
            </wp:positionV>
            <wp:extent cx="1924050" cy="2732151"/>
            <wp:effectExtent l="0" t="0" r="0" b="0"/>
            <wp:wrapTight wrapText="bothSides">
              <wp:wrapPolygon edited="0">
                <wp:start x="0" y="0"/>
                <wp:lineTo x="0" y="21389"/>
                <wp:lineTo x="21386" y="21389"/>
                <wp:lineTo x="21386" y="0"/>
                <wp:lineTo x="0" y="0"/>
              </wp:wrapPolygon>
            </wp:wrapTight>
            <wp:docPr id="2" name="Εικόνα 2" descr="http://www.thetoc.gr/images/articles/0/article_17894/upl53510d109c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toc.gr/images/articles/0/article_17894/upl53510d109cd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2732151"/>
                    </a:xfrm>
                    <a:prstGeom prst="rect">
                      <a:avLst/>
                    </a:prstGeom>
                    <a:noFill/>
                    <a:ln>
                      <a:noFill/>
                    </a:ln>
                  </pic:spPr>
                </pic:pic>
              </a:graphicData>
            </a:graphic>
          </wp:anchor>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b/>
          <w:bCs/>
          <w:color w:val="000000"/>
          <w:sz w:val="24"/>
          <w:szCs w:val="24"/>
          <w:lang w:eastAsia="el-GR"/>
        </w:rPr>
        <w:t xml:space="preserve">Το πρόσωπο της Ιεράς </w:t>
      </w:r>
      <w:proofErr w:type="spellStart"/>
      <w:r w:rsidRPr="0005658C">
        <w:rPr>
          <w:rFonts w:ascii="Arial" w:eastAsia="Times New Roman" w:hAnsi="Arial" w:cs="Arial"/>
          <w:b/>
          <w:bCs/>
          <w:color w:val="000000"/>
          <w:sz w:val="24"/>
          <w:szCs w:val="24"/>
          <w:lang w:eastAsia="el-GR"/>
        </w:rPr>
        <w:t>Σινδόνης</w:t>
      </w:r>
      <w:proofErr w:type="spellEnd"/>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xml:space="preserve">Η Ιερά </w:t>
      </w:r>
      <w:proofErr w:type="spellStart"/>
      <w:r w:rsidRPr="0005658C">
        <w:rPr>
          <w:rFonts w:ascii="Arial" w:eastAsia="Times New Roman" w:hAnsi="Arial" w:cs="Arial"/>
          <w:color w:val="000000"/>
          <w:sz w:val="24"/>
          <w:szCs w:val="24"/>
          <w:lang w:eastAsia="el-GR"/>
        </w:rPr>
        <w:t>Σινδόνη</w:t>
      </w:r>
      <w:proofErr w:type="spellEnd"/>
      <w:r w:rsidRPr="0005658C">
        <w:rPr>
          <w:rFonts w:ascii="Arial" w:eastAsia="Times New Roman" w:hAnsi="Arial" w:cs="Arial"/>
          <w:color w:val="000000"/>
          <w:sz w:val="24"/>
          <w:szCs w:val="24"/>
          <w:lang w:eastAsia="el-GR"/>
        </w:rPr>
        <w:t xml:space="preserve"> του </w:t>
      </w:r>
      <w:proofErr w:type="spellStart"/>
      <w:r w:rsidRPr="0005658C">
        <w:rPr>
          <w:rFonts w:ascii="Arial" w:eastAsia="Times New Roman" w:hAnsi="Arial" w:cs="Arial"/>
          <w:color w:val="000000"/>
          <w:sz w:val="24"/>
          <w:szCs w:val="24"/>
          <w:lang w:eastAsia="el-GR"/>
        </w:rPr>
        <w:t>Τορίνου</w:t>
      </w:r>
      <w:proofErr w:type="spellEnd"/>
      <w:r w:rsidRPr="0005658C">
        <w:rPr>
          <w:rFonts w:ascii="Arial" w:eastAsia="Times New Roman" w:hAnsi="Arial" w:cs="Arial"/>
          <w:color w:val="000000"/>
          <w:sz w:val="24"/>
          <w:szCs w:val="24"/>
          <w:lang w:eastAsia="el-GR"/>
        </w:rPr>
        <w:t xml:space="preserve"> που -αν και από ιστορικούς θεωρείται πολύ μεταγενέστερη του Ιησού- για πολλούς είναι το πανί που σκέπασε το σώμα του Χριστού μετά τη Σταύρωση, στάθηκε ο οδηγός για την απεικόνισή του. Πάνω στο πρόσωπο της μορφής που είναι μυστηριωδώς αποτυπωμένο πάνω της, ο </w:t>
      </w:r>
      <w:proofErr w:type="spellStart"/>
      <w:r w:rsidRPr="0005658C">
        <w:rPr>
          <w:rFonts w:ascii="Arial" w:eastAsia="Times New Roman" w:hAnsi="Arial" w:cs="Arial"/>
          <w:color w:val="000000"/>
          <w:sz w:val="24"/>
          <w:szCs w:val="24"/>
          <w:lang w:eastAsia="el-GR"/>
        </w:rPr>
        <w:t>Αριάλ</w:t>
      </w:r>
      <w:proofErr w:type="spellEnd"/>
      <w:r w:rsidRPr="0005658C">
        <w:rPr>
          <w:rFonts w:ascii="Arial" w:eastAsia="Times New Roman" w:hAnsi="Arial" w:cs="Arial"/>
          <w:color w:val="000000"/>
          <w:sz w:val="24"/>
          <w:szCs w:val="24"/>
          <w:lang w:eastAsia="el-GR"/>
        </w:rPr>
        <w:t xml:space="preserve"> </w:t>
      </w:r>
      <w:proofErr w:type="spellStart"/>
      <w:r w:rsidRPr="0005658C">
        <w:rPr>
          <w:rFonts w:ascii="Arial" w:eastAsia="Times New Roman" w:hAnsi="Arial" w:cs="Arial"/>
          <w:color w:val="000000"/>
          <w:sz w:val="24"/>
          <w:szCs w:val="24"/>
          <w:lang w:eastAsia="el-GR"/>
        </w:rPr>
        <w:t>Ατζεμιάν</w:t>
      </w:r>
      <w:proofErr w:type="spellEnd"/>
      <w:r w:rsidRPr="0005658C">
        <w:rPr>
          <w:rFonts w:ascii="Arial" w:eastAsia="Times New Roman" w:hAnsi="Arial" w:cs="Arial"/>
          <w:color w:val="000000"/>
          <w:sz w:val="24"/>
          <w:szCs w:val="24"/>
          <w:lang w:eastAsia="el-GR"/>
        </w:rPr>
        <w:t xml:space="preserve"> ζωγράφισε το 1935 το πορτρέτο του Ιησού, το οποίο χρησιμοποιείται πια ευρέως σε σύνθεση με την απεικόνιση από την Ιερά </w:t>
      </w:r>
      <w:proofErr w:type="spellStart"/>
      <w:r w:rsidRPr="0005658C">
        <w:rPr>
          <w:rFonts w:ascii="Arial" w:eastAsia="Times New Roman" w:hAnsi="Arial" w:cs="Arial"/>
          <w:color w:val="000000"/>
          <w:sz w:val="24"/>
          <w:szCs w:val="24"/>
          <w:lang w:eastAsia="el-GR"/>
        </w:rPr>
        <w:t>Σινδόνη</w:t>
      </w:r>
      <w:proofErr w:type="spellEnd"/>
      <w:r w:rsidRPr="0005658C">
        <w:rPr>
          <w:rFonts w:ascii="Arial" w:eastAsia="Times New Roman" w:hAnsi="Arial" w:cs="Arial"/>
          <w:color w:val="000000"/>
          <w:sz w:val="24"/>
          <w:szCs w:val="24"/>
          <w:lang w:eastAsia="el-GR"/>
        </w:rPr>
        <w:t xml:space="preserve"> που πολλοί πιστεύουν ότι είναι η πιο κοντινή στην πραγματικότητα. Εδώ οι πιστοί έχουν κι άλλο ένα επιχείρημα να επικαλεστούν: όταν η αστυνομία έχει το σκίτσο ενός υπόπτου και το συγκρίνει με τις φωτογραφίες εγκληματιών, ανακρίνει όσους συγκεντρώνουν πάνω από 50 «σημεία ομοιότητας» -όπως αποκαλούνται. Ανάλογες δοκιμές στη σύγκριση της εικόνας που αποκαλύπτει η Ιερά </w:t>
      </w:r>
      <w:proofErr w:type="spellStart"/>
      <w:r w:rsidRPr="0005658C">
        <w:rPr>
          <w:rFonts w:ascii="Arial" w:eastAsia="Times New Roman" w:hAnsi="Arial" w:cs="Arial"/>
          <w:color w:val="000000"/>
          <w:sz w:val="24"/>
          <w:szCs w:val="24"/>
          <w:lang w:eastAsia="el-GR"/>
        </w:rPr>
        <w:t>Σινδόνη</w:t>
      </w:r>
      <w:proofErr w:type="spellEnd"/>
      <w:r w:rsidRPr="0005658C">
        <w:rPr>
          <w:rFonts w:ascii="Arial" w:eastAsia="Times New Roman" w:hAnsi="Arial" w:cs="Arial"/>
          <w:color w:val="000000"/>
          <w:sz w:val="24"/>
          <w:szCs w:val="24"/>
          <w:lang w:eastAsia="el-GR"/>
        </w:rPr>
        <w:t xml:space="preserve"> με την εικόνα του Χριστού Παντοκράτορα, έδειξαν ότι υπάρχουν πάνω από 200 τέτοια σημεία!</w:t>
      </w:r>
    </w:p>
    <w:p w:rsidR="0005658C" w:rsidRPr="0005658C" w:rsidRDefault="0005658C" w:rsidP="0005658C">
      <w:pPr>
        <w:shd w:val="clear" w:color="auto" w:fill="FFFFFF"/>
        <w:spacing w:before="150" w:after="0" w:line="240" w:lineRule="auto"/>
        <w:jc w:val="center"/>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lastRenderedPageBreak/>
        <w:drawing>
          <wp:inline distT="0" distB="0" distL="0" distR="0" wp14:anchorId="3DB7BA60" wp14:editId="3DA04F21">
            <wp:extent cx="3543300" cy="1640042"/>
            <wp:effectExtent l="0" t="0" r="0" b="0"/>
            <wp:docPr id="3" name="Εικόνα 3" descr="http://www.thetoc.gr/images/articles/0/article_17894/upl53510d207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toc.gr/images/articles/0/article_17894/upl53510d20778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4326" cy="1645146"/>
                    </a:xfrm>
                    <a:prstGeom prst="rect">
                      <a:avLst/>
                    </a:prstGeom>
                    <a:noFill/>
                    <a:ln>
                      <a:noFill/>
                    </a:ln>
                  </pic:spPr>
                </pic:pic>
              </a:graphicData>
            </a:graphic>
          </wp:inline>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81225" cy="2464784"/>
            <wp:effectExtent l="0" t="0" r="0" b="0"/>
            <wp:wrapThrough wrapText="bothSides">
              <wp:wrapPolygon edited="0">
                <wp:start x="0" y="0"/>
                <wp:lineTo x="0" y="21372"/>
                <wp:lineTo x="21317" y="21372"/>
                <wp:lineTo x="21317" y="0"/>
                <wp:lineTo x="0" y="0"/>
              </wp:wrapPolygon>
            </wp:wrapThrough>
            <wp:docPr id="4" name="Εικόνα 4" descr="http://www.thetoc.gr/images/articles/0/article_17894/upl53510e500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toc.gr/images/articles/0/article_17894/upl53510e50020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2464784"/>
                    </a:xfrm>
                    <a:prstGeom prst="rect">
                      <a:avLst/>
                    </a:prstGeom>
                    <a:noFill/>
                    <a:ln>
                      <a:noFill/>
                    </a:ln>
                  </pic:spPr>
                </pic:pic>
              </a:graphicData>
            </a:graphic>
          </wp:anchor>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b/>
          <w:bCs/>
          <w:color w:val="000000"/>
          <w:sz w:val="24"/>
          <w:szCs w:val="24"/>
          <w:lang w:eastAsia="el-GR"/>
        </w:rPr>
        <w:t>Το αληθινό πρόσωπο του Ιουδαίου</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xml:space="preserve">Η πλέον αμφιλεγόμενη απεικόνιση του Ιησού ανήκει στον Ρίτσαρντ </w:t>
      </w:r>
      <w:proofErr w:type="spellStart"/>
      <w:r w:rsidRPr="0005658C">
        <w:rPr>
          <w:rFonts w:ascii="Arial" w:eastAsia="Times New Roman" w:hAnsi="Arial" w:cs="Arial"/>
          <w:color w:val="000000"/>
          <w:sz w:val="24"/>
          <w:szCs w:val="24"/>
          <w:lang w:eastAsia="el-GR"/>
        </w:rPr>
        <w:t>Νιβ</w:t>
      </w:r>
      <w:proofErr w:type="spellEnd"/>
      <w:r w:rsidRPr="0005658C">
        <w:rPr>
          <w:rFonts w:ascii="Arial" w:eastAsia="Times New Roman" w:hAnsi="Arial" w:cs="Arial"/>
          <w:color w:val="000000"/>
          <w:sz w:val="24"/>
          <w:szCs w:val="24"/>
          <w:lang w:eastAsia="el-GR"/>
        </w:rPr>
        <w:t xml:space="preserve"> και έχει «αποκηρυχτεί» και από τον ίδιο. Εδώ δεν έχουμε να κάνουμε με ένα καλλιτεχνικό έργο, αλλά με μια αναπαράσταση του προσώπου μα βάση αρχαιολογικά ευρήματα -ένα κρανίο της εποχής- και ιατροδικαστικές μεθόδους. Η εικόνα δημιουργήθηκε για τις ανάγκες ντοκιμαντέρ του BBC από όπου και μεταδόθηκε πρώτη φορά ως η εικόνα του Ιησού, γεγονός για το οποίο έφερε πρώτος ενστάσεις ο ίδιος ο δημιουργός της. «Ξαφνικά ερχόντουσαν άνθρωποι από παντού και με ρωτούσαν αν είναι αυτό το πρόσωπο του Ιησού! Μα δεν ήταν καν αυτή η πρόθεσή μου. Δεν προσπάθησα να δημιουργήσω το πρόσωπο του Ιησού αλλά να δείξω πώς είναι το πρόσωπο κάποιου που έζησε στα χρόνια του Χριστού, με βάση όσα γνωρίζουμε και τα ευρήματα που έχουμε από την εποχή...».</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3220085" cy="4084955"/>
            <wp:effectExtent l="0" t="0" r="0" b="0"/>
            <wp:wrapSquare wrapText="bothSides"/>
            <wp:docPr id="5" name="Εικόνα 5" descr="http://www.thetoc.gr/images/articles/0/article_17894/upl53510e75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toc.gr/images/articles/0/article_17894/upl53510e75018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0085" cy="4084955"/>
                    </a:xfrm>
                    <a:prstGeom prst="rect">
                      <a:avLst/>
                    </a:prstGeom>
                    <a:noFill/>
                    <a:ln>
                      <a:noFill/>
                    </a:ln>
                  </pic:spPr>
                </pic:pic>
              </a:graphicData>
            </a:graphic>
          </wp:anchor>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b/>
          <w:bCs/>
          <w:color w:val="000000"/>
          <w:sz w:val="24"/>
          <w:szCs w:val="24"/>
          <w:lang w:eastAsia="el-GR"/>
        </w:rPr>
        <w:t>Η πιο διάσημη εικόνα</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xml:space="preserve">Το 1935, ο ζωγράφος από το Σικάγο </w:t>
      </w:r>
      <w:proofErr w:type="spellStart"/>
      <w:r w:rsidRPr="0005658C">
        <w:rPr>
          <w:rFonts w:ascii="Arial" w:eastAsia="Times New Roman" w:hAnsi="Arial" w:cs="Arial"/>
          <w:color w:val="000000"/>
          <w:sz w:val="24"/>
          <w:szCs w:val="24"/>
          <w:lang w:eastAsia="el-GR"/>
        </w:rPr>
        <w:t>Γουόλνερ</w:t>
      </w:r>
      <w:proofErr w:type="spellEnd"/>
      <w:r w:rsidRPr="0005658C">
        <w:rPr>
          <w:rFonts w:ascii="Arial" w:eastAsia="Times New Roman" w:hAnsi="Arial" w:cs="Arial"/>
          <w:color w:val="000000"/>
          <w:sz w:val="24"/>
          <w:szCs w:val="24"/>
          <w:lang w:eastAsia="el-GR"/>
        </w:rPr>
        <w:t xml:space="preserve"> </w:t>
      </w:r>
      <w:proofErr w:type="spellStart"/>
      <w:r w:rsidRPr="0005658C">
        <w:rPr>
          <w:rFonts w:ascii="Arial" w:eastAsia="Times New Roman" w:hAnsi="Arial" w:cs="Arial"/>
          <w:color w:val="000000"/>
          <w:sz w:val="24"/>
          <w:szCs w:val="24"/>
          <w:lang w:eastAsia="el-GR"/>
        </w:rPr>
        <w:t>Σάλμαν</w:t>
      </w:r>
      <w:proofErr w:type="spellEnd"/>
      <w:r w:rsidRPr="0005658C">
        <w:rPr>
          <w:rFonts w:ascii="Arial" w:eastAsia="Times New Roman" w:hAnsi="Arial" w:cs="Arial"/>
          <w:color w:val="000000"/>
          <w:sz w:val="24"/>
          <w:szCs w:val="24"/>
          <w:lang w:eastAsia="el-GR"/>
        </w:rPr>
        <w:t xml:space="preserve">, έφτιαξε το πορτρέτο με τίτλο Το Πρόσωπο του Ιησού. Η συγκεκριμένη απεικόνιση δεν είναι απλώς άλλο ένα πορτρέτο του Ιησού, αλλά θεωρείται αυτό που έχει αναπαραχθεί περισσότερο (πάνω από 500 εκατομμύρια φορές) και για πολλούς αποτελεί την πλέον πιστή εικόνα του Ιησού που έχουν στο μυαλό τους! </w:t>
      </w:r>
      <w:proofErr w:type="spellStart"/>
      <w:r w:rsidRPr="0005658C">
        <w:rPr>
          <w:rFonts w:ascii="Arial" w:eastAsia="Times New Roman" w:hAnsi="Arial" w:cs="Arial"/>
          <w:color w:val="000000"/>
          <w:sz w:val="24"/>
          <w:szCs w:val="24"/>
          <w:lang w:eastAsia="el-GR"/>
        </w:rPr>
        <w:t>Εχουν</w:t>
      </w:r>
      <w:proofErr w:type="spellEnd"/>
      <w:r w:rsidRPr="0005658C">
        <w:rPr>
          <w:rFonts w:ascii="Arial" w:eastAsia="Times New Roman" w:hAnsi="Arial" w:cs="Arial"/>
          <w:color w:val="000000"/>
          <w:sz w:val="24"/>
          <w:szCs w:val="24"/>
          <w:lang w:eastAsia="el-GR"/>
        </w:rPr>
        <w:t xml:space="preserve"> γίνει μάλιστα έρευνες σε πιστούς, οι οποίοι βλέποντας τη φωτογραφία, τη χαρακτήρισαν... φωτογραφία! Κριτικοί τέχνης θεωρούν ότι δεν είναι καθόλου τυχαία η απίστευτη αποδοχή του συγκεκριμένου πορτρέτου, που δείχνει τον Ιησού με σκούρες ξανθές μπούκλες σε στάση σαν να φωτογραφίζεται για το </w:t>
      </w:r>
      <w:proofErr w:type="spellStart"/>
      <w:r w:rsidRPr="0005658C">
        <w:rPr>
          <w:rFonts w:ascii="Arial" w:eastAsia="Times New Roman" w:hAnsi="Arial" w:cs="Arial"/>
          <w:color w:val="000000"/>
          <w:sz w:val="24"/>
          <w:szCs w:val="24"/>
          <w:lang w:eastAsia="el-GR"/>
        </w:rPr>
        <w:t>yearbook</w:t>
      </w:r>
      <w:proofErr w:type="spellEnd"/>
      <w:r w:rsidRPr="0005658C">
        <w:rPr>
          <w:rFonts w:ascii="Arial" w:eastAsia="Times New Roman" w:hAnsi="Arial" w:cs="Arial"/>
          <w:color w:val="000000"/>
          <w:sz w:val="24"/>
          <w:szCs w:val="24"/>
          <w:lang w:eastAsia="el-GR"/>
        </w:rPr>
        <w:t xml:space="preserve"> του κολεγίου του, σαν να λέει στον θεατή «είμαι ο καλύτερος φίλος σου».</w:t>
      </w:r>
    </w:p>
    <w:p w:rsidR="0005658C" w:rsidRPr="001928CB"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bookmarkStart w:id="0" w:name="_GoBack"/>
      <w:bookmarkEnd w:id="0"/>
    </w:p>
    <w:p w:rsidR="0005658C" w:rsidRDefault="001928CB" w:rsidP="0005658C">
      <w:pPr>
        <w:shd w:val="clear" w:color="auto" w:fill="FFFFFF"/>
        <w:spacing w:before="150" w:after="0" w:line="240" w:lineRule="auto"/>
        <w:jc w:val="both"/>
        <w:rPr>
          <w:rFonts w:ascii="Arial" w:eastAsia="Times New Roman" w:hAnsi="Arial" w:cs="Arial"/>
          <w:b/>
          <w:bCs/>
          <w:color w:val="000000"/>
          <w:sz w:val="24"/>
          <w:szCs w:val="24"/>
          <w:lang w:eastAsia="el-GR"/>
        </w:rPr>
      </w:pPr>
      <w:r w:rsidRPr="0005658C">
        <w:rPr>
          <w:rFonts w:ascii="Arial" w:eastAsia="Times New Roman" w:hAnsi="Arial" w:cs="Arial"/>
          <w:noProof/>
          <w:color w:val="000000"/>
          <w:sz w:val="24"/>
          <w:szCs w:val="24"/>
          <w:lang w:eastAsia="el-GR"/>
        </w:rPr>
        <w:lastRenderedPageBreak/>
        <w:drawing>
          <wp:anchor distT="0" distB="0" distL="114300" distR="114300" simplePos="0" relativeHeight="251666432" behindDoc="1" locked="0" layoutInCell="1" allowOverlap="1" wp14:anchorId="3F33ADDE" wp14:editId="3CA1FF6E">
            <wp:simplePos x="0" y="0"/>
            <wp:positionH relativeFrom="margin">
              <wp:posOffset>0</wp:posOffset>
            </wp:positionH>
            <wp:positionV relativeFrom="paragraph">
              <wp:posOffset>266065</wp:posOffset>
            </wp:positionV>
            <wp:extent cx="2556510" cy="3294380"/>
            <wp:effectExtent l="0" t="0" r="0" b="1270"/>
            <wp:wrapTopAndBottom/>
            <wp:docPr id="12" name="Εικόνα 12" descr="http://www.thetoc.gr/images/articles/0/article_17894/upl53510ef1a3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toc.gr/images/articles/0/article_17894/upl53510ef1a34c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510" cy="329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b/>
          <w:bCs/>
          <w:color w:val="000000"/>
          <w:sz w:val="24"/>
          <w:szCs w:val="24"/>
          <w:lang w:eastAsia="el-GR"/>
        </w:rPr>
        <w:t>Ο γελαστός Χριστός</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xml:space="preserve">Είναι μια από τις πιο διαδεδομένες και ασυνήθιστες εικόνες του Ιησού, που κυκλοφορεί ευρέως και σήμερα σε διάφορες παραλλαγές! Ο Ιησούς Χριστός, ο Απελευθερωτής, όπως λέγεται το έργο -έχει γίνει πιο γνωστό βέβαια ως «ο Ιησούς που γελάει»- είναι το διάσημο σκίτσο του άσημου Καναδού Γουίλις </w:t>
      </w:r>
      <w:proofErr w:type="spellStart"/>
      <w:r w:rsidRPr="0005658C">
        <w:rPr>
          <w:rFonts w:ascii="Arial" w:eastAsia="Times New Roman" w:hAnsi="Arial" w:cs="Arial"/>
          <w:color w:val="000000"/>
          <w:sz w:val="24"/>
          <w:szCs w:val="24"/>
          <w:lang w:eastAsia="el-GR"/>
        </w:rPr>
        <w:t>Γουίτλεϊ</w:t>
      </w:r>
      <w:proofErr w:type="spellEnd"/>
      <w:r w:rsidRPr="0005658C">
        <w:rPr>
          <w:rFonts w:ascii="Arial" w:eastAsia="Times New Roman" w:hAnsi="Arial" w:cs="Arial"/>
          <w:color w:val="000000"/>
          <w:sz w:val="24"/>
          <w:szCs w:val="24"/>
          <w:lang w:eastAsia="el-GR"/>
        </w:rPr>
        <w:t>, ο οποίος ζωγράφισε το 1973 τον Ιησού με κάποια από τα συμβατικά χαρακτηριστικά του σε μια εντελώς αντισυμβατική στάση: να έχει ρίξει το κεφάλι πίσω και να έχει αφεθεί σε ένα ασυγκράτητο γέλιο! Το έργο δίχασε, προκάλεσε ορισμένες αντιδράσεις, αλλά και θετικά σχόλια, ενώ υιοθετείται από πολλές χριστιανικές οργανώσεις και γνωρίζει πολλές αναπαραγωγές σε διάφορες εκδοχές -π.χ. έγχρωμη. Εδώ βλέπετε την αυθεντική.</w:t>
      </w:r>
    </w:p>
    <w:p w:rsidR="0005658C" w:rsidRDefault="0005658C" w:rsidP="0005658C">
      <w:pPr>
        <w:shd w:val="clear" w:color="auto" w:fill="FFFFFF"/>
        <w:spacing w:after="0" w:line="240" w:lineRule="auto"/>
        <w:jc w:val="both"/>
        <w:rPr>
          <w:rFonts w:ascii="Arial" w:eastAsia="Times New Roman" w:hAnsi="Arial" w:cs="Arial"/>
          <w:noProof/>
          <w:color w:val="000000"/>
          <w:sz w:val="24"/>
          <w:szCs w:val="24"/>
          <w:lang w:eastAsia="el-GR"/>
        </w:rPr>
      </w:pP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drawing>
          <wp:anchor distT="0" distB="0" distL="114300" distR="114300" simplePos="0" relativeHeight="251663360" behindDoc="0" locked="0" layoutInCell="1" allowOverlap="1" wp14:anchorId="189B95C7" wp14:editId="23CDAD11">
            <wp:simplePos x="0" y="0"/>
            <wp:positionH relativeFrom="column">
              <wp:posOffset>0</wp:posOffset>
            </wp:positionH>
            <wp:positionV relativeFrom="paragraph">
              <wp:posOffset>3175</wp:posOffset>
            </wp:positionV>
            <wp:extent cx="2528680" cy="2618990"/>
            <wp:effectExtent l="0" t="0" r="5080" b="0"/>
            <wp:wrapSquare wrapText="bothSides"/>
            <wp:docPr id="7" name="Εικόνα 7" descr="http://www.thetoc.gr/images/articles/0/article_17894/upl53510f01e3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toc.gr/images/articles/0/article_17894/upl53510f01e3da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8680" cy="2618990"/>
                    </a:xfrm>
                    <a:prstGeom prst="rect">
                      <a:avLst/>
                    </a:prstGeom>
                    <a:noFill/>
                    <a:ln>
                      <a:noFill/>
                    </a:ln>
                  </pic:spPr>
                </pic:pic>
              </a:graphicData>
            </a:graphic>
          </wp:anchor>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b/>
          <w:bCs/>
          <w:color w:val="000000"/>
          <w:sz w:val="24"/>
          <w:szCs w:val="24"/>
          <w:lang w:eastAsia="el-GR"/>
        </w:rPr>
        <w:t>Ο κοντόχοντρος Ιησούς!</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Το 1939, ο Βρετανός Στάνλεϊ Σπένσερ, θέλησε να πάει κόντρα στο ρεύμα των όμορφων, αγγελικά πλασμένων απεικονίσεων της φυσιογνωμίας του Ιησού και φιλοτέχνησε μια εντελώς διαφορετική εκδοχή: αυτή ενός Ιησού κοντόχοντρου, με βρόμικα γένια και δυσανάλογα, χοντρά δάχτυλα. Το έργο του, που έχει τίτλο «Ο Χριστός στην έρημο: ο σκορπιός», θεωρείται μια τις πιο ξεχωριστές και δυνατές απεικονίσεις, που θέλει να δείξει την αντίθεση ανάμεσα στο δηλητήριο του σκορπιού και στη δύναμη της αγάπης.</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lastRenderedPageBreak/>
        <w:drawing>
          <wp:inline distT="0" distB="0" distL="0" distR="0" wp14:anchorId="00046A11" wp14:editId="1ACE8E43">
            <wp:extent cx="6667500" cy="4438650"/>
            <wp:effectExtent l="0" t="0" r="0" b="0"/>
            <wp:docPr id="8" name="Εικόνα 8" descr="http://www.thetoc.gr/images/articles/0/article_17894/upl53510de22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toc.gr/images/articles/0/article_17894/upl53510de228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b/>
          <w:bCs/>
          <w:color w:val="000000"/>
          <w:sz w:val="24"/>
          <w:szCs w:val="24"/>
          <w:lang w:eastAsia="el-GR"/>
        </w:rPr>
        <w:t>Ο άστεγος Ιησούς</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xml:space="preserve">Ο Τίμοθι </w:t>
      </w:r>
      <w:proofErr w:type="spellStart"/>
      <w:r w:rsidRPr="0005658C">
        <w:rPr>
          <w:rFonts w:ascii="Arial" w:eastAsia="Times New Roman" w:hAnsi="Arial" w:cs="Arial"/>
          <w:color w:val="000000"/>
          <w:sz w:val="24"/>
          <w:szCs w:val="24"/>
          <w:lang w:eastAsia="el-GR"/>
        </w:rPr>
        <w:t>Σμαλτζ</w:t>
      </w:r>
      <w:proofErr w:type="spellEnd"/>
      <w:r w:rsidRPr="0005658C">
        <w:rPr>
          <w:rFonts w:ascii="Arial" w:eastAsia="Times New Roman" w:hAnsi="Arial" w:cs="Arial"/>
          <w:color w:val="000000"/>
          <w:sz w:val="24"/>
          <w:szCs w:val="24"/>
          <w:lang w:eastAsia="el-GR"/>
        </w:rPr>
        <w:t xml:space="preserve"> θέλησε να προσεγγίσει το πρόσωπο του Ιησού από μια εντελώς διαφορετική σκοπιά, χωρίς καν να δείξει το πρόσωπό του. Το γλυπτό που δημιούργησε λέγεται «Ιησούς, ο άστεγος» και δείχνει -σε φυσικό μέγεθος- έναν άνθρωπο ξαπλωμένο πάνω σε παγκάκι, καλυμμένο με μια κουβέρτα -υπάρχει χώρος μάλιστα για όποιον θέλει να καθίσει δίπλα του. Μόνη ορατή αναφορά στον Ιησού, είναι οι πληγές από τα καρφιά στα πόδια του. Εμπνευσμένο από το Ευαγγέλιο του Ματθαίου, το έργο θέλει να περάσει το μήνυμα ότι ο Χριστός είναι δίπλα σε κάθε άνθρωπο που ζει στο περιθώριο, όμως η παρουσίασή του προκάλεσε αντιδράσεις. Αρχικά τον απέρριψε ο Καθεδρικός του Αγίου </w:t>
      </w:r>
      <w:proofErr w:type="spellStart"/>
      <w:r w:rsidRPr="0005658C">
        <w:rPr>
          <w:rFonts w:ascii="Arial" w:eastAsia="Times New Roman" w:hAnsi="Arial" w:cs="Arial"/>
          <w:color w:val="000000"/>
          <w:sz w:val="24"/>
          <w:szCs w:val="24"/>
          <w:lang w:eastAsia="el-GR"/>
        </w:rPr>
        <w:t>Πατρίκιου</w:t>
      </w:r>
      <w:proofErr w:type="spellEnd"/>
      <w:r w:rsidRPr="0005658C">
        <w:rPr>
          <w:rFonts w:ascii="Arial" w:eastAsia="Times New Roman" w:hAnsi="Arial" w:cs="Arial"/>
          <w:color w:val="000000"/>
          <w:sz w:val="24"/>
          <w:szCs w:val="24"/>
          <w:lang w:eastAsia="el-GR"/>
        </w:rPr>
        <w:t xml:space="preserve"> στη Νέα Υόρκη -για τον οποίο προοριζόταν- κι ύστερα οι Αρχιεπισκοπές και του Τορόντο και της Νέας Υόρκης. «</w:t>
      </w:r>
      <w:proofErr w:type="spellStart"/>
      <w:r w:rsidRPr="0005658C">
        <w:rPr>
          <w:rFonts w:ascii="Arial" w:eastAsia="Times New Roman" w:hAnsi="Arial" w:cs="Arial"/>
          <w:color w:val="000000"/>
          <w:sz w:val="24"/>
          <w:szCs w:val="24"/>
          <w:lang w:eastAsia="el-GR"/>
        </w:rPr>
        <w:t>Ηταν</w:t>
      </w:r>
      <w:proofErr w:type="spellEnd"/>
      <w:r w:rsidRPr="0005658C">
        <w:rPr>
          <w:rFonts w:ascii="Arial" w:eastAsia="Times New Roman" w:hAnsi="Arial" w:cs="Arial"/>
          <w:color w:val="000000"/>
          <w:sz w:val="24"/>
          <w:szCs w:val="24"/>
          <w:lang w:eastAsia="el-GR"/>
        </w:rPr>
        <w:t xml:space="preserve"> τόσο παράξενο!» έχει δηλώσει ο δημιουργός. «Για έξι μήνες ο άστεγος Ιησούς ήταν πραγματικά άστεγος...». Μέχρι που πέρσι ο Πάπας ενέκρινε το έργο -επέτρεψε να εκτεθεί και στο Βατικανό- και το έργο σήμερα έχει βρει τη θέση του σε Εκκλησία στο </w:t>
      </w:r>
      <w:proofErr w:type="spellStart"/>
      <w:r w:rsidRPr="0005658C">
        <w:rPr>
          <w:rFonts w:ascii="Arial" w:eastAsia="Times New Roman" w:hAnsi="Arial" w:cs="Arial"/>
          <w:color w:val="000000"/>
          <w:sz w:val="24"/>
          <w:szCs w:val="24"/>
          <w:lang w:eastAsia="el-GR"/>
        </w:rPr>
        <w:t>Ντέιβιντσον</w:t>
      </w:r>
      <w:proofErr w:type="spellEnd"/>
      <w:r w:rsidRPr="0005658C">
        <w:rPr>
          <w:rFonts w:ascii="Arial" w:eastAsia="Times New Roman" w:hAnsi="Arial" w:cs="Arial"/>
          <w:color w:val="000000"/>
          <w:sz w:val="24"/>
          <w:szCs w:val="24"/>
          <w:lang w:eastAsia="el-GR"/>
        </w:rPr>
        <w:t xml:space="preserve"> της Βόρειας Καρολίνα. Στην αρχή, όταν το πρωτοείδαν οι κάτοικοι της περιοχής, νόμιζαν ότι πρόκειται για αληθινό άνθρωπο, κάποιοι μάλιστα είχαν καλέσει και την αστυνομία...</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lastRenderedPageBreak/>
        <w:drawing>
          <wp:inline distT="0" distB="0" distL="0" distR="0" wp14:anchorId="4465C6E6" wp14:editId="23B5AB6E">
            <wp:extent cx="6667500" cy="4438650"/>
            <wp:effectExtent l="0" t="0" r="0" b="0"/>
            <wp:docPr id="9" name="Εικόνα 9" descr="http://www.thetoc.gr/images/articles/0/article_17894/upl53510f536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toc.gr/images/articles/0/article_17894/upl53510f53662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b/>
          <w:bCs/>
          <w:color w:val="000000"/>
          <w:sz w:val="24"/>
          <w:szCs w:val="24"/>
          <w:lang w:eastAsia="el-GR"/>
        </w:rPr>
        <w:t>Η Σταυρωμένη γυναίκα</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xml:space="preserve">Η απεικόνιση του Ιησού ως γυναίκα στάθηκε μια τάση που κατά καιρούς απασχόλησε την τέχνη. </w:t>
      </w:r>
      <w:proofErr w:type="spellStart"/>
      <w:r w:rsidRPr="0005658C">
        <w:rPr>
          <w:rFonts w:ascii="Arial" w:eastAsia="Times New Roman" w:hAnsi="Arial" w:cs="Arial"/>
          <w:color w:val="000000"/>
          <w:sz w:val="24"/>
          <w:szCs w:val="24"/>
          <w:lang w:eastAsia="el-GR"/>
        </w:rPr>
        <w:t>Ενα</w:t>
      </w:r>
      <w:proofErr w:type="spellEnd"/>
      <w:r w:rsidRPr="0005658C">
        <w:rPr>
          <w:rFonts w:ascii="Arial" w:eastAsia="Times New Roman" w:hAnsi="Arial" w:cs="Arial"/>
          <w:color w:val="000000"/>
          <w:sz w:val="24"/>
          <w:szCs w:val="24"/>
          <w:lang w:eastAsia="el-GR"/>
        </w:rPr>
        <w:t xml:space="preserve"> από τα πιο χαρακτηριστικά είναι το έργο της </w:t>
      </w:r>
      <w:proofErr w:type="spellStart"/>
      <w:r w:rsidRPr="0005658C">
        <w:rPr>
          <w:rFonts w:ascii="Arial" w:eastAsia="Times New Roman" w:hAnsi="Arial" w:cs="Arial"/>
          <w:color w:val="000000"/>
          <w:sz w:val="24"/>
          <w:szCs w:val="24"/>
          <w:lang w:eastAsia="el-GR"/>
        </w:rPr>
        <w:t>Αλμουθ</w:t>
      </w:r>
      <w:proofErr w:type="spellEnd"/>
      <w:r w:rsidRPr="0005658C">
        <w:rPr>
          <w:rFonts w:ascii="Arial" w:eastAsia="Times New Roman" w:hAnsi="Arial" w:cs="Arial"/>
          <w:color w:val="000000"/>
          <w:sz w:val="24"/>
          <w:szCs w:val="24"/>
          <w:lang w:eastAsia="el-GR"/>
        </w:rPr>
        <w:t xml:space="preserve"> </w:t>
      </w:r>
      <w:proofErr w:type="spellStart"/>
      <w:r w:rsidRPr="0005658C">
        <w:rPr>
          <w:rFonts w:ascii="Arial" w:eastAsia="Times New Roman" w:hAnsi="Arial" w:cs="Arial"/>
          <w:color w:val="000000"/>
          <w:sz w:val="24"/>
          <w:szCs w:val="24"/>
          <w:lang w:eastAsia="el-GR"/>
        </w:rPr>
        <w:t>Λουτκενχάουζ</w:t>
      </w:r>
      <w:proofErr w:type="spellEnd"/>
      <w:r w:rsidRPr="0005658C">
        <w:rPr>
          <w:rFonts w:ascii="Arial" w:eastAsia="Times New Roman" w:hAnsi="Arial" w:cs="Arial"/>
          <w:color w:val="000000"/>
          <w:sz w:val="24"/>
          <w:szCs w:val="24"/>
          <w:lang w:eastAsia="el-GR"/>
        </w:rPr>
        <w:t xml:space="preserve"> </w:t>
      </w:r>
      <w:proofErr w:type="spellStart"/>
      <w:r w:rsidRPr="0005658C">
        <w:rPr>
          <w:rFonts w:ascii="Arial" w:eastAsia="Times New Roman" w:hAnsi="Arial" w:cs="Arial"/>
          <w:color w:val="000000"/>
          <w:sz w:val="24"/>
          <w:szCs w:val="24"/>
          <w:lang w:eastAsia="el-GR"/>
        </w:rPr>
        <w:t>Λάκι</w:t>
      </w:r>
      <w:proofErr w:type="spellEnd"/>
      <w:r w:rsidRPr="0005658C">
        <w:rPr>
          <w:rFonts w:ascii="Arial" w:eastAsia="Times New Roman" w:hAnsi="Arial" w:cs="Arial"/>
          <w:color w:val="000000"/>
          <w:sz w:val="24"/>
          <w:szCs w:val="24"/>
          <w:lang w:eastAsia="el-GR"/>
        </w:rPr>
        <w:t xml:space="preserve">, «Η Σταυρωμένη γυναίκα», το οποίο δημιουργήθηκε και τοποθετήθηκε σε δρόμο του Τορόντο το Πάσχα του 1979. Ωστόσο, οι αντιδράσεις που συνάντησε ήταν τόσο σοβαρές (οι υπεύθυνοι κατηγορήθηκαν ως «αιρετικοί»), που το ύψους 2,5 μέτρων γλυπτό έφυγε από τη θέση του και μεταφέρθηκε στους χώρους του </w:t>
      </w:r>
      <w:proofErr w:type="spellStart"/>
      <w:r w:rsidRPr="0005658C">
        <w:rPr>
          <w:rFonts w:ascii="Arial" w:eastAsia="Times New Roman" w:hAnsi="Arial" w:cs="Arial"/>
          <w:color w:val="000000"/>
          <w:sz w:val="24"/>
          <w:szCs w:val="24"/>
          <w:lang w:eastAsia="el-GR"/>
        </w:rPr>
        <w:t>Emmanuel</w:t>
      </w:r>
      <w:proofErr w:type="spellEnd"/>
      <w:r w:rsidRPr="0005658C">
        <w:rPr>
          <w:rFonts w:ascii="Arial" w:eastAsia="Times New Roman" w:hAnsi="Arial" w:cs="Arial"/>
          <w:color w:val="000000"/>
          <w:sz w:val="24"/>
          <w:szCs w:val="24"/>
          <w:lang w:eastAsia="el-GR"/>
        </w:rPr>
        <w:t xml:space="preserve"> </w:t>
      </w:r>
      <w:proofErr w:type="spellStart"/>
      <w:r w:rsidRPr="0005658C">
        <w:rPr>
          <w:rFonts w:ascii="Arial" w:eastAsia="Times New Roman" w:hAnsi="Arial" w:cs="Arial"/>
          <w:color w:val="000000"/>
          <w:sz w:val="24"/>
          <w:szCs w:val="24"/>
          <w:lang w:eastAsia="el-GR"/>
        </w:rPr>
        <w:t>College</w:t>
      </w:r>
      <w:proofErr w:type="spellEnd"/>
      <w:r w:rsidRPr="0005658C">
        <w:rPr>
          <w:rFonts w:ascii="Arial" w:eastAsia="Times New Roman" w:hAnsi="Arial" w:cs="Arial"/>
          <w:color w:val="000000"/>
          <w:sz w:val="24"/>
          <w:szCs w:val="24"/>
          <w:lang w:eastAsia="el-GR"/>
        </w:rPr>
        <w:t xml:space="preserve"> -όπου και παραμένει. Ωστόσο, πολλές χριστιανικές οργανώσεις -και οι πιστοί τους- θεωρούν το υιοθετούν ως ένα δυνατό έργο τέχνης που προκαλεί συγκίνηση και δεν προσβάλλει τον Ιησού, αντιθέτως εμπνέεται και εμπνέει μέσα από αυτόν.</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197536" cy="2800129"/>
            <wp:effectExtent l="0" t="0" r="3175" b="635"/>
            <wp:wrapSquare wrapText="bothSides"/>
            <wp:docPr id="10" name="Εικόνα 10" descr="http://www.thetoc.gr/images/articles/0/article_17894/upl53510f6bc8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toc.gr/images/articles/0/article_17894/upl53510f6bc84f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7536" cy="2800129"/>
                    </a:xfrm>
                    <a:prstGeom prst="rect">
                      <a:avLst/>
                    </a:prstGeom>
                    <a:noFill/>
                    <a:ln>
                      <a:noFill/>
                    </a:ln>
                  </pic:spPr>
                </pic:pic>
              </a:graphicData>
            </a:graphic>
          </wp:anchor>
        </w:drawing>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b/>
          <w:bCs/>
          <w:color w:val="000000"/>
          <w:sz w:val="24"/>
          <w:szCs w:val="24"/>
          <w:lang w:eastAsia="el-GR"/>
        </w:rPr>
        <w:t>Ο Ιησούς όλων των φυλών</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proofErr w:type="spellStart"/>
      <w:r w:rsidRPr="0005658C">
        <w:rPr>
          <w:rFonts w:ascii="Arial" w:eastAsia="Times New Roman" w:hAnsi="Arial" w:cs="Arial"/>
          <w:color w:val="000000"/>
          <w:sz w:val="24"/>
          <w:szCs w:val="24"/>
          <w:lang w:eastAsia="el-GR"/>
        </w:rPr>
        <w:t>Οπως</w:t>
      </w:r>
      <w:proofErr w:type="spellEnd"/>
      <w:r w:rsidRPr="0005658C">
        <w:rPr>
          <w:rFonts w:ascii="Arial" w:eastAsia="Times New Roman" w:hAnsi="Arial" w:cs="Arial"/>
          <w:color w:val="000000"/>
          <w:sz w:val="24"/>
          <w:szCs w:val="24"/>
          <w:lang w:eastAsia="el-GR"/>
        </w:rPr>
        <w:t xml:space="preserve"> έχει αλλάξει το φύλο, έτσι και το χρώμα του Ιησού δεν είναι πάντα λευκό. Η Αφρική έχει τη δική της, πιστή χριστιανική κοινότητα και η απεικόνιση του Ιησού σε Εκκλησίες της Κένυας ή της Αιθιοπίας τον δείχνει με πιο σκούρο χρώμα και χαρακτηριστικά αφρικανικά (σε εικόνες, ψηφιδωτά και βιτρό). Αντίστοιχα, το χρώμα και τα χαρακτηριστικά του Ιησού διαφοροποιούνται σε εικόνες από τις Φιλιππίνες, την Ινδία ή την Κορέα.</w:t>
      </w:r>
    </w:p>
    <w:p w:rsidR="0005658C" w:rsidRPr="0005658C" w:rsidRDefault="0005658C" w:rsidP="0005658C">
      <w:pPr>
        <w:shd w:val="clear" w:color="auto" w:fill="FFFFFF"/>
        <w:spacing w:before="150"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color w:val="000000"/>
          <w:sz w:val="24"/>
          <w:szCs w:val="24"/>
          <w:lang w:eastAsia="el-GR"/>
        </w:rPr>
        <w:t> </w:t>
      </w:r>
    </w:p>
    <w:p w:rsidR="0005658C" w:rsidRPr="0005658C" w:rsidRDefault="0005658C" w:rsidP="0005658C">
      <w:pPr>
        <w:shd w:val="clear" w:color="auto" w:fill="FFFFFF"/>
        <w:spacing w:after="0" w:line="240" w:lineRule="auto"/>
        <w:jc w:val="both"/>
        <w:rPr>
          <w:rFonts w:ascii="Arial" w:eastAsia="Times New Roman" w:hAnsi="Arial" w:cs="Arial"/>
          <w:color w:val="000000"/>
          <w:sz w:val="24"/>
          <w:szCs w:val="24"/>
          <w:lang w:eastAsia="el-GR"/>
        </w:rPr>
      </w:pPr>
      <w:r w:rsidRPr="0005658C">
        <w:rPr>
          <w:rFonts w:ascii="Arial" w:eastAsia="Times New Roman" w:hAnsi="Arial" w:cs="Arial"/>
          <w:noProof/>
          <w:color w:val="000000"/>
          <w:sz w:val="24"/>
          <w:szCs w:val="24"/>
          <w:lang w:eastAsia="el-GR"/>
        </w:rPr>
        <w:drawing>
          <wp:inline distT="0" distB="0" distL="0" distR="0" wp14:anchorId="0F8BE635" wp14:editId="6685EA9F">
            <wp:extent cx="6667500" cy="4000500"/>
            <wp:effectExtent l="0" t="0" r="0" b="0"/>
            <wp:docPr id="11" name="Εικόνα 11" descr="http://www.thetoc.gr/images/articles/0/article_17894/upl53510f7b7a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toc.gr/images/articles/0/article_17894/upl53510f7b7a3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4000500"/>
                    </a:xfrm>
                    <a:prstGeom prst="rect">
                      <a:avLst/>
                    </a:prstGeom>
                    <a:noFill/>
                    <a:ln>
                      <a:noFill/>
                    </a:ln>
                  </pic:spPr>
                </pic:pic>
              </a:graphicData>
            </a:graphic>
          </wp:inline>
        </w:drawing>
      </w:r>
    </w:p>
    <w:p w:rsidR="00DB2E54" w:rsidRDefault="00DB2E54" w:rsidP="0005658C">
      <w:pPr>
        <w:jc w:val="both"/>
      </w:pPr>
    </w:p>
    <w:sectPr w:rsidR="00DB2E54" w:rsidSect="0005658C">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521" w:rsidRDefault="00D04521" w:rsidP="0005658C">
      <w:pPr>
        <w:spacing w:after="0" w:line="240" w:lineRule="auto"/>
      </w:pPr>
      <w:r>
        <w:separator/>
      </w:r>
    </w:p>
  </w:endnote>
  <w:endnote w:type="continuationSeparator" w:id="0">
    <w:p w:rsidR="00D04521" w:rsidRDefault="00D04521" w:rsidP="00056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43" w:usb2="00000009" w:usb3="00000000" w:csb0="000001FF" w:csb1="00000000"/>
  </w:font>
  <w:font w:name="eisharp-black">
    <w:altName w:val="Times New Roman"/>
    <w:panose1 w:val="00000000000000000000"/>
    <w:charset w:val="00"/>
    <w:family w:val="roman"/>
    <w:notTrueType/>
    <w:pitch w:val="default"/>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521" w:rsidRDefault="00D04521" w:rsidP="0005658C">
      <w:pPr>
        <w:spacing w:after="0" w:line="240" w:lineRule="auto"/>
      </w:pPr>
      <w:r>
        <w:separator/>
      </w:r>
    </w:p>
  </w:footnote>
  <w:footnote w:type="continuationSeparator" w:id="0">
    <w:p w:rsidR="00D04521" w:rsidRDefault="00D04521" w:rsidP="000565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58C" w:rsidRDefault="0005658C" w:rsidP="0005658C">
    <w:pPr>
      <w:pStyle w:val="a3"/>
      <w:jc w:val="right"/>
    </w:pPr>
    <w:r>
      <w:fldChar w:fldCharType="begin"/>
    </w:r>
    <w:r>
      <w:instrText xml:space="preserve"> HYPERLINK "</w:instrText>
    </w:r>
    <w:r w:rsidRPr="0005658C">
      <w:instrText>http://www.thetoc.gr/magazine/ta-diaforetika-proswpa-tou-iisou</w:instrText>
    </w:r>
    <w:r>
      <w:instrText xml:space="preserve">" </w:instrText>
    </w:r>
    <w:r>
      <w:fldChar w:fldCharType="separate"/>
    </w:r>
    <w:r w:rsidRPr="00F354C6">
      <w:rPr>
        <w:rStyle w:val="-"/>
      </w:rPr>
      <w:t>http://www.thetoc.gr/magazine/ta-diaforetika-proswpa-tou-iisou</w:t>
    </w:r>
    <w:r>
      <w:fldChar w:fldCharType="end"/>
    </w:r>
  </w:p>
  <w:p w:rsidR="0005658C" w:rsidRPr="0005658C" w:rsidRDefault="0005658C" w:rsidP="0005658C">
    <w:pPr>
      <w:shd w:val="clear" w:color="auto" w:fill="FFFFFF"/>
      <w:spacing w:after="0" w:line="0" w:lineRule="auto"/>
      <w:outlineLvl w:val="0"/>
      <w:rPr>
        <w:rFonts w:ascii="eisharp-black" w:eastAsia="Times New Roman" w:hAnsi="eisharp-black" w:cs="Times New Roman"/>
        <w:caps/>
        <w:color w:val="FFFFFF"/>
        <w:spacing w:val="-23"/>
        <w:kern w:val="36"/>
        <w:sz w:val="72"/>
        <w:szCs w:val="72"/>
        <w:lang w:eastAsia="el-GR"/>
      </w:rPr>
    </w:pPr>
    <w:r w:rsidRPr="0005658C">
      <w:rPr>
        <w:rFonts w:ascii="eisharp-black" w:eastAsia="Times New Roman" w:hAnsi="eisharp-black" w:cs="Times New Roman"/>
        <w:caps/>
        <w:color w:val="FFFFFF"/>
        <w:spacing w:val="-23"/>
        <w:kern w:val="36"/>
        <w:sz w:val="72"/>
        <w:szCs w:val="72"/>
        <w:lang w:eastAsia="el-GR"/>
      </w:rPr>
      <w:t xml:space="preserve">ΤΑ ΔΙΑΦΟΡΕΤΙΚΑ ΠΡΟΣΩΠΑ ΤΟΥ </w:t>
    </w:r>
    <w:proofErr w:type="spellStart"/>
    <w:r w:rsidRPr="0005658C">
      <w:rPr>
        <w:rFonts w:ascii="eisharp-black" w:eastAsia="Times New Roman" w:hAnsi="eisharp-black" w:cs="Times New Roman"/>
        <w:caps/>
        <w:color w:val="FFFFFF"/>
        <w:spacing w:val="-23"/>
        <w:kern w:val="36"/>
        <w:sz w:val="72"/>
        <w:szCs w:val="72"/>
        <w:lang w:eastAsia="el-GR"/>
      </w:rPr>
      <w:t>ΧΡΙΣΤΟΥ</w:t>
    </w:r>
    <w:hyperlink r:id="rId1" w:history="1">
      <w:r w:rsidRPr="0005658C">
        <w:rPr>
          <w:rFonts w:ascii="eisharp-black" w:eastAsia="Times New Roman" w:hAnsi="eisharp-black" w:cs="Times New Roman"/>
          <w:color w:val="FFFFFF"/>
          <w:spacing w:val="-23"/>
          <w:kern w:val="36"/>
          <w:sz w:val="29"/>
          <w:szCs w:val="29"/>
          <w:lang w:eastAsia="el-GR"/>
        </w:rPr>
        <w:t>της</w:t>
      </w:r>
      <w:proofErr w:type="spellEnd"/>
      <w:r w:rsidRPr="0005658C">
        <w:rPr>
          <w:rFonts w:ascii="eisharp-black" w:eastAsia="Times New Roman" w:hAnsi="eisharp-black" w:cs="Times New Roman"/>
          <w:color w:val="FFFFFF"/>
          <w:spacing w:val="-23"/>
          <w:kern w:val="36"/>
          <w:sz w:val="29"/>
          <w:szCs w:val="29"/>
          <w:lang w:eastAsia="el-GR"/>
        </w:rPr>
        <w:t xml:space="preserve"> Χριστίνας Κατσαντώνη</w:t>
      </w:r>
    </w:hyperlink>
  </w:p>
  <w:p w:rsidR="0005658C" w:rsidRPr="0005658C" w:rsidRDefault="0005658C" w:rsidP="0005658C">
    <w:pPr>
      <w:pStyle w:val="a3"/>
      <w:jc w:val="right"/>
      <w:rPr>
        <w:b/>
        <w:sz w:val="32"/>
        <w:szCs w:val="32"/>
      </w:rPr>
    </w:pPr>
    <w:r w:rsidRPr="0005658C">
      <w:rPr>
        <w:b/>
        <w:sz w:val="32"/>
        <w:szCs w:val="32"/>
      </w:rPr>
      <w:t>ΤΑ ΔΙΑΦΟΡΕΤΙΚΑ ΠΡΟΣΩΠΑ ΤΟΥ ΧΡΙΣΤΟΥ</w:t>
    </w:r>
  </w:p>
  <w:p w:rsidR="0005658C" w:rsidRPr="0005658C" w:rsidRDefault="0005658C" w:rsidP="0005658C">
    <w:pPr>
      <w:pStyle w:val="a3"/>
      <w:jc w:val="right"/>
      <w:rPr>
        <w:b/>
        <w:sz w:val="32"/>
        <w:szCs w:val="32"/>
      </w:rPr>
    </w:pPr>
    <w:r w:rsidRPr="0005658C">
      <w:rPr>
        <w:b/>
        <w:sz w:val="32"/>
        <w:szCs w:val="32"/>
      </w:rPr>
      <w:t>της Χριστίνας Κατσαντώνη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58C"/>
    <w:rsid w:val="0005658C"/>
    <w:rsid w:val="001928CB"/>
    <w:rsid w:val="00D04521"/>
    <w:rsid w:val="00DB2E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87E426-63A8-4432-8028-626ED4B7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5658C"/>
    <w:pPr>
      <w:tabs>
        <w:tab w:val="center" w:pos="4153"/>
        <w:tab w:val="right" w:pos="8306"/>
      </w:tabs>
      <w:spacing w:after="0" w:line="240" w:lineRule="auto"/>
    </w:pPr>
  </w:style>
  <w:style w:type="character" w:customStyle="1" w:styleId="Char">
    <w:name w:val="Κεφαλίδα Char"/>
    <w:basedOn w:val="a0"/>
    <w:link w:val="a3"/>
    <w:uiPriority w:val="99"/>
    <w:rsid w:val="0005658C"/>
  </w:style>
  <w:style w:type="paragraph" w:styleId="a4">
    <w:name w:val="footer"/>
    <w:basedOn w:val="a"/>
    <w:link w:val="Char0"/>
    <w:uiPriority w:val="99"/>
    <w:unhideWhenUsed/>
    <w:rsid w:val="0005658C"/>
    <w:pPr>
      <w:tabs>
        <w:tab w:val="center" w:pos="4153"/>
        <w:tab w:val="right" w:pos="8306"/>
      </w:tabs>
      <w:spacing w:after="0" w:line="240" w:lineRule="auto"/>
    </w:pPr>
  </w:style>
  <w:style w:type="character" w:customStyle="1" w:styleId="Char0">
    <w:name w:val="Υποσέλιδο Char"/>
    <w:basedOn w:val="a0"/>
    <w:link w:val="a4"/>
    <w:uiPriority w:val="99"/>
    <w:rsid w:val="0005658C"/>
  </w:style>
  <w:style w:type="character" w:styleId="-">
    <w:name w:val="Hyperlink"/>
    <w:basedOn w:val="a0"/>
    <w:uiPriority w:val="99"/>
    <w:unhideWhenUsed/>
    <w:rsid w:val="000565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883131">
      <w:bodyDiv w:val="1"/>
      <w:marLeft w:val="0"/>
      <w:marRight w:val="0"/>
      <w:marTop w:val="0"/>
      <w:marBottom w:val="0"/>
      <w:divBdr>
        <w:top w:val="none" w:sz="0" w:space="0" w:color="auto"/>
        <w:left w:val="none" w:sz="0" w:space="0" w:color="auto"/>
        <w:bottom w:val="none" w:sz="0" w:space="0" w:color="auto"/>
        <w:right w:val="none" w:sz="0" w:space="0" w:color="auto"/>
      </w:divBdr>
      <w:divsChild>
        <w:div w:id="548420217">
          <w:marLeft w:val="0"/>
          <w:marRight w:val="0"/>
          <w:marTop w:val="0"/>
          <w:marBottom w:val="0"/>
          <w:divBdr>
            <w:top w:val="none" w:sz="0" w:space="0" w:color="auto"/>
            <w:left w:val="none" w:sz="0" w:space="0" w:color="auto"/>
            <w:bottom w:val="none" w:sz="0" w:space="0" w:color="auto"/>
            <w:right w:val="none" w:sz="0" w:space="0" w:color="auto"/>
          </w:divBdr>
        </w:div>
      </w:divsChild>
    </w:div>
    <w:div w:id="19590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hyperlink" Target="http://www.thetoc.gr/author/xristina-katsantwni"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1112</Words>
  <Characters>6005</Characters>
  <Application>Microsoft Office Word</Application>
  <DocSecurity>0</DocSecurity>
  <Lines>50</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glykerouli marinou</dc:creator>
  <cp:keywords/>
  <dc:description/>
  <cp:lastModifiedBy>glykerouli marinou</cp:lastModifiedBy>
  <cp:revision>2</cp:revision>
  <dcterms:created xsi:type="dcterms:W3CDTF">2018-01-14T11:50:00Z</dcterms:created>
  <dcterms:modified xsi:type="dcterms:W3CDTF">2018-01-14T11:59:00Z</dcterms:modified>
</cp:coreProperties>
</file>