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05" w:rsidRDefault="005E7305"/>
    <w:p w:rsidR="005E7305" w:rsidRDefault="005E7305">
      <w:pPr>
        <w:rPr>
          <w:sz w:val="18"/>
        </w:rPr>
      </w:pPr>
      <w:r w:rsidRPr="005E7305">
        <w:rPr>
          <w:sz w:val="18"/>
        </w:rPr>
        <w:t>ΜΑΡΙΑ ΠΑΛΛΑ</w:t>
      </w:r>
    </w:p>
    <w:p w:rsidR="005E7305" w:rsidRPr="005E7305" w:rsidRDefault="005E7305">
      <w:pPr>
        <w:rPr>
          <w:sz w:val="48"/>
        </w:rPr>
      </w:pPr>
      <w:r w:rsidRPr="005E7305">
        <w:rPr>
          <w:sz w:val="48"/>
        </w:rPr>
        <w:t>ΘΕ1 ΔΡ5</w:t>
      </w:r>
      <w:bookmarkStart w:id="0" w:name="_GoBack"/>
      <w:bookmarkEnd w:id="0"/>
    </w:p>
    <w:p w:rsidR="005E7305" w:rsidRDefault="005E7305" w:rsidP="005E7305">
      <w:pPr>
        <w:jc w:val="center"/>
        <w:rPr>
          <w:sz w:val="56"/>
        </w:rPr>
      </w:pPr>
      <w:r w:rsidRPr="005E7305">
        <w:rPr>
          <w:sz w:val="56"/>
        </w:rPr>
        <w:t>ΤΟ ΔΙΑΤΑΓΜΑ ΤΩΝ ΜΕΔΙΟΛΑΝΩΝ</w:t>
      </w:r>
    </w:p>
    <w:p w:rsidR="005E7305" w:rsidRDefault="005E7305" w:rsidP="005E7305">
      <w:pPr>
        <w:rPr>
          <w:sz w:val="28"/>
        </w:rPr>
      </w:pPr>
    </w:p>
    <w:p w:rsidR="005E7305" w:rsidRDefault="005E7305" w:rsidP="005E7305">
      <w:pPr>
        <w:rPr>
          <w:sz w:val="28"/>
        </w:rPr>
      </w:pPr>
      <w:r>
        <w:rPr>
          <w:sz w:val="28"/>
        </w:rPr>
        <w:t>Το διάταγμα των Μεδιολάνων είναι</w:t>
      </w:r>
      <w:r w:rsidR="00356201">
        <w:rPr>
          <w:sz w:val="28"/>
        </w:rPr>
        <w:t xml:space="preserve"> μία απόφαση η οποία</w:t>
      </w:r>
      <w:r>
        <w:rPr>
          <w:sz w:val="28"/>
        </w:rPr>
        <w:t xml:space="preserve"> υπερασπίζεται την ανεξιθρησκία </w:t>
      </w:r>
      <w:r w:rsidR="00356201">
        <w:rPr>
          <w:sz w:val="28"/>
        </w:rPr>
        <w:t>και καταργεί τους διωγμούς των χριστιανών. Επίσης, υποστηρίζει την ελεύθερη άσκηση της λατρείας του καθενός σύμφωνα με την πίστη του.</w:t>
      </w:r>
    </w:p>
    <w:p w:rsidR="00356201" w:rsidRDefault="00356201" w:rsidP="00104FB8">
      <w:pPr>
        <w:rPr>
          <w:sz w:val="28"/>
        </w:rPr>
      </w:pPr>
      <w:r>
        <w:rPr>
          <w:sz w:val="28"/>
        </w:rPr>
        <w:t xml:space="preserve">Οι </w:t>
      </w:r>
      <w:proofErr w:type="spellStart"/>
      <w:r>
        <w:rPr>
          <w:sz w:val="28"/>
        </w:rPr>
        <w:t>συναύγουστοι</w:t>
      </w:r>
      <w:proofErr w:type="spellEnd"/>
      <w:r>
        <w:rPr>
          <w:sz w:val="28"/>
        </w:rPr>
        <w:t xml:space="preserve"> </w:t>
      </w:r>
      <w:r w:rsidR="005B4DDD">
        <w:rPr>
          <w:sz w:val="28"/>
        </w:rPr>
        <w:t xml:space="preserve">Κωνσταντίνος και </w:t>
      </w:r>
      <w:proofErr w:type="spellStart"/>
      <w:r w:rsidR="005B4DDD">
        <w:rPr>
          <w:sz w:val="28"/>
        </w:rPr>
        <w:t>Λικίνιος</w:t>
      </w:r>
      <w:proofErr w:type="spellEnd"/>
      <w:r w:rsidR="005B4DDD">
        <w:rPr>
          <w:sz w:val="28"/>
        </w:rPr>
        <w:t>, σύμφω</w:t>
      </w:r>
      <w:r>
        <w:rPr>
          <w:sz w:val="28"/>
        </w:rPr>
        <w:t>να με το διάταγμα,</w:t>
      </w:r>
      <w:r w:rsidR="005B4DDD">
        <w:rPr>
          <w:sz w:val="28"/>
        </w:rPr>
        <w:t xml:space="preserve"> αποφασίζουν </w:t>
      </w:r>
      <w:r w:rsidR="005B4DDD" w:rsidRPr="005B4DDD">
        <w:rPr>
          <w:sz w:val="28"/>
        </w:rPr>
        <w:t>πως πρέπει να δίνεται η δυνατότητα στη βούληση του καθενός να υπηρετεί τα θεία πράγμ</w:t>
      </w:r>
      <w:r w:rsidR="007A0A34">
        <w:rPr>
          <w:sz w:val="28"/>
        </w:rPr>
        <w:t xml:space="preserve">ατα σύμφωνα με την προαίρεσή του. Επίσης, παραγγέλνουν στους Χριστιανούς να διαφυλάξουν την πίστη τους γιατί θεωρούν ότι ο σεβασμός στο θείο έχει πρωταρχικό ρόλο σε κάθε θρησκεία. Ακόμα, ζητούν να αφαιρεθούν εντελώς όλοι οι όροι που </w:t>
      </w:r>
      <w:r w:rsidR="00104FB8">
        <w:rPr>
          <w:sz w:val="28"/>
        </w:rPr>
        <w:t xml:space="preserve">ήταν σκληροί και αφορούσαν τους διωγμούς των χριστιανών και </w:t>
      </w:r>
      <w:r w:rsidR="007A0A34">
        <w:rPr>
          <w:sz w:val="28"/>
        </w:rPr>
        <w:t>υπήρχαν σε προηγούμενα έγγραφα</w:t>
      </w:r>
      <w:r w:rsidR="00104FB8">
        <w:rPr>
          <w:sz w:val="28"/>
        </w:rPr>
        <w:t xml:space="preserve">. Μάλιστα, εξηγούν και την αιτία αυτού του διατάγματος, δηλαδή εξηγούν ότι όλο αυτό γίνεται για να μην φαίνεται κάποια λατρεία ή θρησκεία μειώνεται στο ελάχιστο από αυτούς. Τέλος, ζητούν, για </w:t>
      </w:r>
      <w:r w:rsidR="00104FB8" w:rsidRPr="00104FB8">
        <w:rPr>
          <w:sz w:val="28"/>
        </w:rPr>
        <w:t>να μπορέσουν να μάθουν όλοι τις</w:t>
      </w:r>
      <w:r w:rsidR="00104FB8">
        <w:rPr>
          <w:sz w:val="28"/>
        </w:rPr>
        <w:t xml:space="preserve"> διατάξεις της νομοθεσίας αυτής,</w:t>
      </w:r>
      <w:r w:rsidR="00104FB8" w:rsidRPr="00104FB8">
        <w:t xml:space="preserve"> </w:t>
      </w:r>
      <w:r w:rsidR="00104FB8" w:rsidRPr="00104FB8">
        <w:rPr>
          <w:sz w:val="28"/>
        </w:rPr>
        <w:t>η διαταγή αυτή να δημοσιευτεί παντού</w:t>
      </w:r>
      <w:r w:rsidR="00104FB8">
        <w:rPr>
          <w:sz w:val="28"/>
        </w:rPr>
        <w:t xml:space="preserve"> </w:t>
      </w:r>
      <w:r w:rsidR="00104FB8" w:rsidRPr="00104FB8">
        <w:rPr>
          <w:sz w:val="28"/>
        </w:rPr>
        <w:t>έτσι ώστε να μη</w:t>
      </w:r>
      <w:r w:rsidR="00104FB8">
        <w:rPr>
          <w:sz w:val="28"/>
        </w:rPr>
        <w:t>ν ξεφύγει από την προσοχή κανενός.</w:t>
      </w:r>
    </w:p>
    <w:p w:rsidR="00104FB8" w:rsidRPr="005E7305" w:rsidRDefault="002A31DF" w:rsidP="00104FB8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33DA48E5" wp14:editId="582B3F66">
            <wp:simplePos x="0" y="0"/>
            <wp:positionH relativeFrom="column">
              <wp:posOffset>1323975</wp:posOffset>
            </wp:positionH>
            <wp:positionV relativeFrom="paragraph">
              <wp:posOffset>649605</wp:posOffset>
            </wp:positionV>
            <wp:extent cx="2733675" cy="235267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r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B8">
        <w:rPr>
          <w:sz w:val="28"/>
        </w:rPr>
        <w:t>Με λίγα λόγια, το διάταγμα αυτό επιτρέπει στον καθένα να πιστεύει σε όποια θρησκεία θέλει χωρίς περιορισμό.</w:t>
      </w:r>
      <w:r w:rsidRPr="002A31DF">
        <w:rPr>
          <w:noProof/>
          <w:sz w:val="28"/>
          <w:lang w:eastAsia="el-GR"/>
        </w:rPr>
        <w:t xml:space="preserve"> </w:t>
      </w:r>
    </w:p>
    <w:sectPr w:rsidR="00104FB8" w:rsidRPr="005E7305" w:rsidSect="002A31DF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1F7"/>
    <w:multiLevelType w:val="hybridMultilevel"/>
    <w:tmpl w:val="7FCE94F6"/>
    <w:lvl w:ilvl="0" w:tplc="1E6A2254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color w:val="FF000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05"/>
    <w:rsid w:val="00104FB8"/>
    <w:rsid w:val="001B296D"/>
    <w:rsid w:val="002A31DF"/>
    <w:rsid w:val="00356201"/>
    <w:rsid w:val="005B4DDD"/>
    <w:rsid w:val="005E7305"/>
    <w:rsid w:val="007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2016-10-09T17:36:00Z</dcterms:created>
  <dcterms:modified xsi:type="dcterms:W3CDTF">2016-10-09T18:21:00Z</dcterms:modified>
</cp:coreProperties>
</file>