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56" w:rsidRDefault="000A4456">
      <w:pPr>
        <w:rPr>
          <w:color w:val="494949"/>
          <w:sz w:val="28"/>
          <w:szCs w:val="36"/>
        </w:rPr>
      </w:pPr>
      <w:r>
        <w:rPr>
          <w:color w:val="494949"/>
          <w:sz w:val="28"/>
          <w:szCs w:val="36"/>
        </w:rPr>
        <w:t xml:space="preserve">Γιώργος </w:t>
      </w:r>
      <w:proofErr w:type="spellStart"/>
      <w:r>
        <w:rPr>
          <w:color w:val="494949"/>
          <w:sz w:val="28"/>
          <w:szCs w:val="36"/>
        </w:rPr>
        <w:t>Βέλης</w:t>
      </w:r>
      <w:proofErr w:type="spellEnd"/>
      <w:r>
        <w:rPr>
          <w:color w:val="494949"/>
          <w:sz w:val="28"/>
          <w:szCs w:val="36"/>
        </w:rPr>
        <w:t xml:space="preserve"> </w:t>
      </w:r>
      <w:r w:rsidRPr="000A4456">
        <w:rPr>
          <w:color w:val="494949"/>
          <w:sz w:val="28"/>
          <w:szCs w:val="36"/>
        </w:rPr>
        <w:t xml:space="preserve">Β1 2016-17 </w:t>
      </w:r>
    </w:p>
    <w:p w:rsidR="008060CA" w:rsidRDefault="000A4456">
      <w:pPr>
        <w:rPr>
          <w:color w:val="494949"/>
          <w:sz w:val="28"/>
          <w:szCs w:val="36"/>
        </w:rPr>
      </w:pPr>
      <w:r w:rsidRPr="000A4456">
        <w:rPr>
          <w:color w:val="494949"/>
          <w:sz w:val="28"/>
          <w:szCs w:val="36"/>
        </w:rPr>
        <w:t>Υπεύθυνος καθηγητής: Γ. Καπετανάκης</w:t>
      </w:r>
    </w:p>
    <w:p w:rsidR="000A4456" w:rsidRDefault="000A4456">
      <w:pPr>
        <w:rPr>
          <w:color w:val="494949"/>
          <w:sz w:val="28"/>
          <w:szCs w:val="36"/>
        </w:rPr>
      </w:pPr>
    </w:p>
    <w:p w:rsidR="000A4456" w:rsidRDefault="000A4456" w:rsidP="000A4456">
      <w:pPr>
        <w:jc w:val="center"/>
        <w:rPr>
          <w:color w:val="494949"/>
          <w:sz w:val="40"/>
          <w:szCs w:val="36"/>
        </w:rPr>
      </w:pPr>
      <w:r>
        <w:rPr>
          <w:color w:val="494949"/>
          <w:sz w:val="40"/>
          <w:szCs w:val="36"/>
        </w:rPr>
        <w:t>Σχολιασμός κειμένου Ιωάννου Δαμασκηνού</w:t>
      </w:r>
    </w:p>
    <w:p w:rsidR="009A77C5" w:rsidRDefault="000A4456" w:rsidP="009A77C5">
      <w:pPr>
        <w:rPr>
          <w:color w:val="494949"/>
          <w:sz w:val="32"/>
          <w:szCs w:val="36"/>
        </w:rPr>
      </w:pPr>
      <w:r>
        <w:rPr>
          <w:color w:val="494949"/>
          <w:sz w:val="32"/>
          <w:szCs w:val="36"/>
        </w:rPr>
        <w:t>Ο Ιωάννης Δαμασκηνός μας λέει ότι όταν προσκυνάμε την εικόνα, δεν προσκυνάμε το υλ</w:t>
      </w:r>
      <w:r w:rsidR="009A77C5">
        <w:rPr>
          <w:color w:val="494949"/>
          <w:sz w:val="32"/>
          <w:szCs w:val="36"/>
        </w:rPr>
        <w:t>ι</w:t>
      </w:r>
      <w:r>
        <w:rPr>
          <w:color w:val="494949"/>
          <w:sz w:val="32"/>
          <w:szCs w:val="36"/>
        </w:rPr>
        <w:t>κό της αλλά αυτό το πρόσωπο που απεικονίζει.</w:t>
      </w:r>
      <w:r w:rsidR="00B43B0A">
        <w:rPr>
          <w:color w:val="494949"/>
          <w:sz w:val="32"/>
          <w:szCs w:val="36"/>
        </w:rPr>
        <w:t xml:space="preserve"> Μας δίνει και ένα παράδειγμα. Λέει ότι όταν κά</w:t>
      </w:r>
      <w:r w:rsidR="009A77C5">
        <w:rPr>
          <w:color w:val="494949"/>
          <w:sz w:val="32"/>
          <w:szCs w:val="36"/>
        </w:rPr>
        <w:t>ποιος δεί</w:t>
      </w:r>
      <w:r w:rsidR="00B43B0A">
        <w:rPr>
          <w:color w:val="494949"/>
          <w:sz w:val="32"/>
          <w:szCs w:val="36"/>
        </w:rPr>
        <w:t>ξε</w:t>
      </w:r>
      <w:r w:rsidR="009A77C5">
        <w:rPr>
          <w:color w:val="494949"/>
          <w:sz w:val="32"/>
          <w:szCs w:val="36"/>
        </w:rPr>
        <w:t>ι</w:t>
      </w:r>
      <w:r w:rsidR="00B43B0A">
        <w:rPr>
          <w:color w:val="494949"/>
          <w:sz w:val="32"/>
          <w:szCs w:val="36"/>
        </w:rPr>
        <w:t xml:space="preserve"> μία εικόνα τ</w:t>
      </w:r>
      <w:r w:rsidR="009A77C5">
        <w:rPr>
          <w:color w:val="494949"/>
          <w:sz w:val="32"/>
          <w:szCs w:val="36"/>
        </w:rPr>
        <w:t>ο</w:t>
      </w:r>
      <w:r w:rsidR="00B43B0A">
        <w:rPr>
          <w:color w:val="494949"/>
          <w:sz w:val="32"/>
          <w:szCs w:val="36"/>
        </w:rPr>
        <w:t xml:space="preserve">υ βασιλιά αι ει ότι αυτός είναι ο βασιλιάς, δεν θα εννοεί ότι υπάρχουν δύο βασιλιάδες, ούτε θα αφαιρέσει από τον αληθινό την ιδιότητα του βασιλέως. Αντιθέτως, τιμούμε τον βασιλιά με </w:t>
      </w:r>
      <w:r w:rsidR="009A77C5">
        <w:rPr>
          <w:color w:val="494949"/>
          <w:sz w:val="32"/>
          <w:szCs w:val="36"/>
        </w:rPr>
        <w:t>το</w:t>
      </w:r>
      <w:r w:rsidR="00B43B0A">
        <w:rPr>
          <w:color w:val="494949"/>
          <w:sz w:val="32"/>
          <w:szCs w:val="36"/>
        </w:rPr>
        <w:t xml:space="preserve"> να τον απεικονίζουμε, γιατί,</w:t>
      </w:r>
      <w:r w:rsidR="009A77C5">
        <w:rPr>
          <w:color w:val="494949"/>
          <w:sz w:val="32"/>
          <w:szCs w:val="36"/>
        </w:rPr>
        <w:t xml:space="preserve"> αυτό σημαίνει ότι θεωρούμε πως πρέπει και οι επόμενες γενιές να μπορούν να τον </w:t>
      </w:r>
      <w:proofErr w:type="spellStart"/>
      <w:r w:rsidR="009A77C5">
        <w:rPr>
          <w:color w:val="494949"/>
          <w:sz w:val="32"/>
          <w:szCs w:val="36"/>
        </w:rPr>
        <w:t>δούν</w:t>
      </w:r>
      <w:proofErr w:type="spellEnd"/>
      <w:r w:rsidR="009A77C5">
        <w:rPr>
          <w:color w:val="494949"/>
          <w:sz w:val="32"/>
          <w:szCs w:val="36"/>
        </w:rPr>
        <w:t>, έστω και μέσω της εικόνας.</w:t>
      </w:r>
    </w:p>
    <w:p w:rsidR="000A4456" w:rsidRPr="000A4456" w:rsidRDefault="003312C7" w:rsidP="009A77C5">
      <w:pPr>
        <w:rPr>
          <w:color w:val="494949"/>
          <w:sz w:val="32"/>
          <w:szCs w:val="36"/>
        </w:rPr>
      </w:pPr>
      <w:bookmarkStart w:id="0" w:name="_GoBack"/>
      <w:r>
        <w:rPr>
          <w:noProof/>
          <w:color w:val="494949"/>
          <w:sz w:val="32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 wp14:anchorId="057C2096" wp14:editId="05FAD264">
            <wp:simplePos x="0" y="0"/>
            <wp:positionH relativeFrom="margin">
              <wp:align>center</wp:align>
            </wp:positionH>
            <wp:positionV relativeFrom="page">
              <wp:posOffset>5555172</wp:posOffset>
            </wp:positionV>
            <wp:extent cx="1716405" cy="2358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ZZGTL9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77C5">
        <w:rPr>
          <w:color w:val="494949"/>
          <w:sz w:val="32"/>
          <w:szCs w:val="36"/>
        </w:rPr>
        <w:t>Πιστεύω ότι έχει δίκιο, γιατί όταν προσκυνάμε μια εικόνα δεν προσκυνάμε το υλικό της αλλά το εικονιζόμενο πρόσωπο.</w:t>
      </w:r>
      <w:r w:rsidR="00B43B0A">
        <w:rPr>
          <w:color w:val="494949"/>
          <w:sz w:val="32"/>
          <w:szCs w:val="36"/>
        </w:rPr>
        <w:t xml:space="preserve"> </w:t>
      </w:r>
    </w:p>
    <w:sectPr w:rsidR="000A4456" w:rsidRPr="000A44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6"/>
    <w:rsid w:val="000A4456"/>
    <w:rsid w:val="003312C7"/>
    <w:rsid w:val="006246BB"/>
    <w:rsid w:val="008115B2"/>
    <w:rsid w:val="009A77C5"/>
    <w:rsid w:val="00A0725C"/>
    <w:rsid w:val="00B43B0A"/>
    <w:rsid w:val="00E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329B-C853-4011-8DB6-C1946E4F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Id</dc:creator>
  <cp:keywords/>
  <dc:description/>
  <cp:lastModifiedBy>Mark Id</cp:lastModifiedBy>
  <cp:revision>3</cp:revision>
  <dcterms:created xsi:type="dcterms:W3CDTF">2016-10-11T15:26:00Z</dcterms:created>
  <dcterms:modified xsi:type="dcterms:W3CDTF">2016-10-11T16:07:00Z</dcterms:modified>
</cp:coreProperties>
</file>