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FB" w:rsidRDefault="00A203D9" w:rsidP="00A203D9">
      <w:pPr>
        <w:jc w:val="center"/>
        <w:rPr>
          <w:i/>
          <w:sz w:val="48"/>
          <w:szCs w:val="36"/>
          <w:u w:val="single"/>
        </w:rPr>
      </w:pPr>
      <w:r w:rsidRPr="00A203D9">
        <w:rPr>
          <w:i/>
          <w:sz w:val="48"/>
          <w:szCs w:val="36"/>
          <w:u w:val="single"/>
        </w:rPr>
        <w:t>Σχολιασμός Κειμένου: Η οργάνωση της Ορθόδοξης εκκλησίας</w:t>
      </w:r>
    </w:p>
    <w:p w:rsidR="0011006D" w:rsidRDefault="00FC7716" w:rsidP="00770D67">
      <w:pPr>
        <w:ind w:firstLine="510"/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8.7pt;margin-top:151.75pt;width:271.75pt;height:180.95pt;z-index:251658240" fillcolor="white [3201]" strokecolor="black [3200]" strokeweight="1pt">
            <v:stroke dashstyle="dash"/>
            <v:shadow color="#868686"/>
            <v:textbox style="mso-next-textbox:#_x0000_s1026">
              <w:txbxContent>
                <w:p w:rsidR="008D37CD" w:rsidRPr="00FC7716" w:rsidRDefault="008D37CD" w:rsidP="008D37CD">
                  <w:pPr>
                    <w:rPr>
                      <w:b/>
                    </w:rPr>
                  </w:pPr>
                  <w:r w:rsidRPr="00FC7716">
                    <w:rPr>
                      <w:b/>
                    </w:rPr>
                    <w:t xml:space="preserve">Τα Πρεσβυγενή Πατριαρχεία είναι τέσσερα </w:t>
                  </w:r>
                </w:p>
                <w:p w:rsidR="008D37CD" w:rsidRPr="008D37CD" w:rsidRDefault="008D37CD" w:rsidP="008D37CD">
                  <w:r w:rsidRPr="008D37CD">
                    <w:t>Το </w:t>
                  </w:r>
                  <w:hyperlink r:id="rId7" w:tooltip="Οικουμενικό Πατριαρχείο" w:history="1">
                    <w:r w:rsidRPr="008D37CD">
                      <w:rPr>
                        <w:rStyle w:val="Hyperlink"/>
                        <w:color w:val="auto"/>
                        <w:u w:val="none"/>
                      </w:rPr>
                      <w:t>Οικουμενικό Πατριαρχείο</w:t>
                    </w:r>
                  </w:hyperlink>
                  <w:r w:rsidRPr="008D37CD">
                    <w:t> ή Πατριαρχείο Κωνσταντινουπόλεως στην </w:t>
                  </w:r>
                  <w:hyperlink r:id="rId8" w:tooltip="Κωνσταντινούπολη" w:history="1">
                    <w:r w:rsidRPr="008D37CD">
                      <w:rPr>
                        <w:rStyle w:val="Hyperlink"/>
                        <w:color w:val="auto"/>
                        <w:u w:val="none"/>
                      </w:rPr>
                      <w:t>Κωνσταντινούπολη</w:t>
                    </w:r>
                  </w:hyperlink>
                  <w:r w:rsidRPr="008D37CD">
                    <w:t>.</w:t>
                  </w:r>
                </w:p>
                <w:p w:rsidR="008D37CD" w:rsidRPr="008D37CD" w:rsidRDefault="008D37CD" w:rsidP="008D37CD">
                  <w:r w:rsidRPr="008D37CD">
                    <w:t>Το </w:t>
                  </w:r>
                  <w:hyperlink r:id="rId9" w:tooltip="Πατριαρχείο Αλεξανδρείας" w:history="1">
                    <w:r w:rsidRPr="008D37CD">
                      <w:rPr>
                        <w:rStyle w:val="Hyperlink"/>
                        <w:color w:val="auto"/>
                        <w:u w:val="none"/>
                      </w:rPr>
                      <w:t>Πατριαρχείο Αλεξανδρείας</w:t>
                    </w:r>
                  </w:hyperlink>
                  <w:r w:rsidRPr="008D37CD">
                    <w:t> στην </w:t>
                  </w:r>
                  <w:hyperlink r:id="rId10" w:tooltip="Αλεξάνδρεια" w:history="1">
                    <w:r w:rsidRPr="008D37CD">
                      <w:rPr>
                        <w:rStyle w:val="Hyperlink"/>
                        <w:color w:val="auto"/>
                        <w:u w:val="none"/>
                      </w:rPr>
                      <w:t>Αλεξάνδρεια</w:t>
                    </w:r>
                  </w:hyperlink>
                  <w:r w:rsidRPr="008D37CD">
                    <w:t>.</w:t>
                  </w:r>
                </w:p>
                <w:p w:rsidR="008D37CD" w:rsidRPr="008D37CD" w:rsidRDefault="008D37CD" w:rsidP="008D37CD">
                  <w:r w:rsidRPr="008D37CD">
                    <w:t>Το </w:t>
                  </w:r>
                  <w:hyperlink r:id="rId11" w:tooltip="Πατριαρχείο Αντιοχείας" w:history="1">
                    <w:r w:rsidRPr="008D37CD">
                      <w:rPr>
                        <w:rStyle w:val="Hyperlink"/>
                        <w:color w:val="auto"/>
                        <w:u w:val="none"/>
                      </w:rPr>
                      <w:t>Πατριαρχείο Αντιοχείας</w:t>
                    </w:r>
                  </w:hyperlink>
                  <w:r w:rsidRPr="008D37CD">
                    <w:t>, σήμερα στη </w:t>
                  </w:r>
                  <w:hyperlink r:id="rId12" w:tooltip="Δαμασκός" w:history="1">
                    <w:r w:rsidRPr="008D37CD">
                      <w:rPr>
                        <w:rStyle w:val="Hyperlink"/>
                        <w:color w:val="auto"/>
                        <w:u w:val="none"/>
                      </w:rPr>
                      <w:t>Δαμασκό</w:t>
                    </w:r>
                  </w:hyperlink>
                  <w:r w:rsidRPr="008D37CD">
                    <w:t> της </w:t>
                  </w:r>
                  <w:hyperlink r:id="rId13" w:tooltip="Συρία" w:history="1">
                    <w:r w:rsidRPr="008D37CD">
                      <w:rPr>
                        <w:rStyle w:val="Hyperlink"/>
                        <w:color w:val="auto"/>
                        <w:u w:val="none"/>
                      </w:rPr>
                      <w:t>Συρίας</w:t>
                    </w:r>
                  </w:hyperlink>
                  <w:r w:rsidRPr="008D37CD">
                    <w:t> αντί στην </w:t>
                  </w:r>
                  <w:hyperlink r:id="rId14" w:tooltip="Αντιόχεια" w:history="1">
                    <w:r w:rsidRPr="008D37CD">
                      <w:rPr>
                        <w:rStyle w:val="Hyperlink"/>
                        <w:color w:val="auto"/>
                        <w:u w:val="none"/>
                      </w:rPr>
                      <w:t>Αντιόχεια</w:t>
                    </w:r>
                  </w:hyperlink>
                  <w:r w:rsidRPr="008D37CD">
                    <w:t> και</w:t>
                  </w:r>
                </w:p>
                <w:p w:rsidR="008D37CD" w:rsidRPr="008D37CD" w:rsidRDefault="008D37CD" w:rsidP="008D37CD">
                  <w:r w:rsidRPr="008D37CD">
                    <w:t>Το </w:t>
                  </w:r>
                  <w:hyperlink r:id="rId15" w:tooltip="Πατριαρχείο Ιεροσολύμων" w:history="1">
                    <w:r w:rsidRPr="008D37CD">
                      <w:rPr>
                        <w:rStyle w:val="Hyperlink"/>
                        <w:color w:val="auto"/>
                        <w:u w:val="none"/>
                      </w:rPr>
                      <w:t>Πατριαρχείο Ιεροσολύμων</w:t>
                    </w:r>
                  </w:hyperlink>
                  <w:r w:rsidRPr="008D37CD">
                    <w:t> στην </w:t>
                  </w:r>
                  <w:hyperlink r:id="rId16" w:tooltip="Ιερουσαλήμ" w:history="1">
                    <w:r w:rsidRPr="008D37CD">
                      <w:rPr>
                        <w:rStyle w:val="Hyperlink"/>
                        <w:color w:val="auto"/>
                        <w:u w:val="none"/>
                      </w:rPr>
                      <w:t>Ιερουσαλήμ</w:t>
                    </w:r>
                  </w:hyperlink>
                  <w:r w:rsidRPr="008D37CD">
                    <w:t> η "Μήτηρ των Εκκλησιών".</w:t>
                  </w:r>
                </w:p>
                <w:p w:rsidR="008D37CD" w:rsidRDefault="008D37CD"/>
              </w:txbxContent>
            </v:textbox>
            <w10:wrap type="square"/>
          </v:shape>
        </w:pict>
      </w:r>
      <w:r w:rsidR="0011006D">
        <w:rPr>
          <w:sz w:val="36"/>
          <w:szCs w:val="36"/>
        </w:rPr>
        <w:t>Το κείμενο μας πληροφορεί για τον τρόπο με τον οποίο οργανώνετε η Ορθόδοξη εκκλησία. Εξηγεί ότι χωρίζεται αρχικά σε Μητροπόλεις και έπειτα σε Αυτοκέφαλες και Αυτόνομες εκκλησίες. Ξεκαθαρίζετε επίσης η διαφορά μεταξύ των παραπάνω, οι Αυτοκέφαλες εκλέγουν τον προκαθήμενό τους οι ίδες ενώ στις Αυτόνομες, το Οικουμενικό Πατρειαρχίο επικυρώνει πρώτα τον προκαθήμενο.</w:t>
      </w:r>
      <w:r w:rsidR="006E7E52">
        <w:rPr>
          <w:sz w:val="36"/>
          <w:szCs w:val="36"/>
        </w:rPr>
        <w:t xml:space="preserve"> Επίσης οι Αυτοκέφαλες εκκλησίες πιθανότατα συμπίπτουν με πολιτισμικές ή εθνικές κοινότητες</w:t>
      </w:r>
      <w:r w:rsidR="00770D67">
        <w:rPr>
          <w:sz w:val="36"/>
          <w:szCs w:val="36"/>
        </w:rPr>
        <w:t>.</w:t>
      </w:r>
    </w:p>
    <w:p w:rsidR="00770D67" w:rsidRDefault="00770D67" w:rsidP="00770D67">
      <w:pPr>
        <w:ind w:firstLine="510"/>
        <w:rPr>
          <w:sz w:val="36"/>
        </w:rPr>
      </w:pPr>
      <w:r w:rsidRPr="00770D67">
        <w:rPr>
          <w:sz w:val="36"/>
        </w:rPr>
        <w:t>Εξηγείτε επίσης η θεμελίωση των τώρα τεσσάρων Οικουμενικών Πατρειαρχίων. Υπάρχουν</w:t>
      </w:r>
      <w:r>
        <w:rPr>
          <w:sz w:val="36"/>
        </w:rPr>
        <w:t xml:space="preserve"> τέσσερα πρεσβυγενή Πατριαρχεία</w:t>
      </w:r>
      <w:r w:rsidRPr="00770D67">
        <w:rPr>
          <w:sz w:val="36"/>
        </w:rPr>
        <w:t>, τα οποία πριν από το χωρισμό Ανατολής και Δύσης, αποτελούσαν μαζί με το Πατριαρχείο της Ρώμης, την Πενταρχία.</w:t>
      </w:r>
    </w:p>
    <w:p w:rsidR="00770D67" w:rsidRPr="00770D67" w:rsidRDefault="00770D67" w:rsidP="00770D67">
      <w:pPr>
        <w:ind w:firstLine="510"/>
        <w:rPr>
          <w:sz w:val="36"/>
        </w:rPr>
      </w:pPr>
      <w:r>
        <w:rPr>
          <w:sz w:val="36"/>
        </w:rPr>
        <w:t>Σε η</w:t>
      </w:r>
      <w:r w:rsidR="002203A6">
        <w:rPr>
          <w:sz w:val="36"/>
        </w:rPr>
        <w:t>πεί</w:t>
      </w:r>
      <w:r>
        <w:rPr>
          <w:sz w:val="36"/>
        </w:rPr>
        <w:t>ρους στις οποίες οι Χριστιανικές Κοινότητες δ</w:t>
      </w:r>
      <w:r w:rsidR="00273A0B">
        <w:rPr>
          <w:sz w:val="36"/>
        </w:rPr>
        <w:t>ε</w:t>
      </w:r>
      <w:r>
        <w:rPr>
          <w:sz w:val="36"/>
        </w:rPr>
        <w:t xml:space="preserve">ν εγκαταστάθηκαν μέχρι και τον 20ο αιώνα, οι επισκοπές τους στηρίζονται σε εθνικά Κριτήρια. </w:t>
      </w:r>
    </w:p>
    <w:p w:rsidR="00770D67" w:rsidRPr="00B4180F" w:rsidRDefault="00AD4289" w:rsidP="00B4180F">
      <w:pPr>
        <w:ind w:firstLine="680"/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lastRenderedPageBreak/>
        <w:pict>
          <v:shape id="_x0000_s1029" type="#_x0000_t202" style="position:absolute;left:0;text-align:left;margin-left:39pt;margin-top:471.45pt;width:326.15pt;height:159pt;z-index:251661312" fillcolor="white [3201]" strokecolor="black [3200]" strokeweight="1pt">
            <v:stroke dashstyle="dash"/>
            <v:shadow color="#868686"/>
            <v:textbox>
              <w:txbxContent>
                <w:p w:rsidR="00AD4289" w:rsidRPr="00AD4289" w:rsidRDefault="00AD4289" w:rsidP="00AD4289">
                  <w:pPr>
                    <w:rPr>
                      <w:b/>
                    </w:rPr>
                  </w:pPr>
                  <w:r w:rsidRPr="00AD4289">
                    <w:rPr>
                      <w:b/>
                    </w:rPr>
                    <w:t xml:space="preserve">Αυτόνομες Εκκλησίες: </w:t>
                  </w:r>
                </w:p>
                <w:p w:rsidR="00AD4289" w:rsidRPr="00AD4289" w:rsidRDefault="00AD4289" w:rsidP="00AD4289">
                  <w:r w:rsidRPr="00AD4289">
                    <w:t xml:space="preserve">1. Φινλανδίας («Αρχιεπίσκοπος Καρελίας και πάσης Φιλανδίας») </w:t>
                  </w:r>
                </w:p>
                <w:p w:rsidR="00AD4289" w:rsidRPr="00AD4289" w:rsidRDefault="00AD4289" w:rsidP="00AD4289">
                  <w:r w:rsidRPr="00AD4289">
                    <w:t xml:space="preserve">2. Εσθονίας («Μητροπολίτης Εσθονίας») </w:t>
                  </w:r>
                </w:p>
                <w:p w:rsidR="00AD4289" w:rsidRPr="00AD4289" w:rsidRDefault="00AD4289" w:rsidP="00AD4289">
                  <w:r w:rsidRPr="00AD4289">
                    <w:t xml:space="preserve">3. Ορθόδοξη Αρχιεπισκοπή Αχρίδος («Αρχιεπίσκοπος Αχρίδος, Μητροπολίτης Σκοπίων και Έξαρχος του Πατριάρχη Σερβίας») με έδρα την Αχρίδα. Διώκεται από την κυβέρνηση της ΠΓΔΜ. Η αυτονομία της έχει χορηγηθεί από το Πατριαρχείο Σερβίας. </w:t>
                  </w:r>
                </w:p>
                <w:p w:rsidR="00AD4289" w:rsidRDefault="00AD4289"/>
              </w:txbxContent>
            </v:textbox>
          </v:shape>
        </w:pict>
      </w:r>
      <w:r w:rsidR="00FC7716">
        <w:rPr>
          <w:noProof/>
          <w:sz w:val="36"/>
          <w:szCs w:val="36"/>
          <w:lang w:eastAsia="el-GR"/>
        </w:rPr>
        <w:pict>
          <v:shape id="_x0000_s1028" type="#_x0000_t202" style="position:absolute;left:0;text-align:left;margin-left:48.4pt;margin-top:213.45pt;width:311.15pt;height:237.95pt;z-index:251660288" fillcolor="white [3201]" strokecolor="black [3200]" strokeweight="1pt">
            <v:stroke dashstyle="dash"/>
            <v:shadow color="#868686"/>
            <v:textbox>
              <w:txbxContent>
                <w:p w:rsidR="00FC7716" w:rsidRPr="00FC7716" w:rsidRDefault="00FC7716" w:rsidP="00FC7716">
                  <w:pPr>
                    <w:rPr>
                      <w:b/>
                    </w:rPr>
                  </w:pPr>
                  <w:r w:rsidRPr="00FC7716">
                    <w:rPr>
                      <w:b/>
                    </w:rPr>
                    <w:t xml:space="preserve">Αυτοκέφαλες Εκκλησίες: </w:t>
                  </w:r>
                </w:p>
                <w:p w:rsidR="00FC7716" w:rsidRPr="00FC7716" w:rsidRDefault="00FC7716" w:rsidP="00FC7716">
                  <w:r w:rsidRPr="00FC7716">
                    <w:t xml:space="preserve">1. Εκκλησία της Κύπρου («Αρχιεπίσκοπος Νέας Ιουστινιανής και πάσης Κύπρου») με έδρα τη Λευκωσία. </w:t>
                  </w:r>
                </w:p>
                <w:p w:rsidR="00FC7716" w:rsidRPr="00FC7716" w:rsidRDefault="00FC7716" w:rsidP="00FC7716">
                  <w:r w:rsidRPr="00FC7716">
                    <w:t xml:space="preserve">2. Εκκλησία της Ελλάδος («Αρχιεπίσκοπος Αθηνών και πάσης Ελλάδος») με έδρα την Αθήνα. </w:t>
                  </w:r>
                </w:p>
                <w:p w:rsidR="00FC7716" w:rsidRPr="00FC7716" w:rsidRDefault="00FC7716" w:rsidP="00FC7716">
                  <w:r w:rsidRPr="00FC7716">
                    <w:t xml:space="preserve">3. Ορθόδοξη Εκκλησία της Πολωνίας («Μητροπολίτης Βαρσοβίας και πάσης Πολωνίας») με έδρα την Βαρσοβία. </w:t>
                  </w:r>
                </w:p>
                <w:p w:rsidR="00FC7716" w:rsidRPr="00FC7716" w:rsidRDefault="00FC7716" w:rsidP="00FC7716">
                  <w:r w:rsidRPr="00FC7716">
                    <w:t xml:space="preserve">4. Εκκλησία της Αλβανίας («Αρχιεπίσκοπος Τιράνων, Δυρραχίου και πάσης Αλβανίας») με έδρα τα Τίρανα. </w:t>
                  </w:r>
                </w:p>
                <w:p w:rsidR="00FC7716" w:rsidRPr="00FC7716" w:rsidRDefault="00FC7716" w:rsidP="00FC7716">
                  <w:r w:rsidRPr="00FC7716">
                    <w:t xml:space="preserve">5. Εκκλησία της Τσεχίας και Σλοβακίας («Μητροπολίτης πάσης Τσεχίας και Σλοβακίας») με εναλλασσόμενη έδρα. </w:t>
                  </w:r>
                </w:p>
                <w:p w:rsidR="00FC7716" w:rsidRDefault="00FC7716"/>
              </w:txbxContent>
            </v:textbox>
          </v:shape>
        </w:pict>
      </w:r>
      <w:r w:rsidR="00FC7716">
        <w:rPr>
          <w:noProof/>
          <w:sz w:val="36"/>
          <w:szCs w:val="36"/>
          <w:lang w:eastAsia="el-GR"/>
        </w:rPr>
        <w:pict>
          <v:shape id="_x0000_s1027" type="#_x0000_t202" style="position:absolute;left:0;text-align:left;margin-left:54.65pt;margin-top:-30.8pt;width:295.5pt;height:230.95pt;z-index:251659264" fillcolor="white [3201]" strokecolor="black [3200]" strokeweight="1pt">
            <v:stroke dashstyle="dash"/>
            <v:shadow color="#868686"/>
            <v:textbox>
              <w:txbxContent>
                <w:p w:rsidR="00FC7716" w:rsidRPr="00FC7716" w:rsidRDefault="00FC7716" w:rsidP="00FC7716">
                  <w:pPr>
                    <w:rPr>
                      <w:b/>
                    </w:rPr>
                  </w:pPr>
                  <w:r w:rsidRPr="00FC7716">
                    <w:rPr>
                      <w:b/>
                    </w:rPr>
                    <w:t xml:space="preserve">Πέντε (5) Νεώτερα Πατριαρχεία: </w:t>
                  </w:r>
                </w:p>
                <w:p w:rsidR="00FC7716" w:rsidRPr="00FC7716" w:rsidRDefault="00FC7716" w:rsidP="00FC7716">
                  <w:r w:rsidRPr="00FC7716">
                    <w:t xml:space="preserve">1. Πατριαρχείο Ρωσίας («Πατριάρχης Μόσχας και πάσης Ρωσίας») με έδρα τη Μόσχα. </w:t>
                  </w:r>
                </w:p>
                <w:p w:rsidR="00FC7716" w:rsidRPr="00FC7716" w:rsidRDefault="00FC7716" w:rsidP="00FC7716">
                  <w:r w:rsidRPr="00FC7716">
                    <w:t xml:space="preserve">2. Πατριαρχείο Σερβίας («Αρχιεπίσκοπος Πεκίου, Μητροπολίτης Βελιγραδίου και Καρλοβικίου και Πατριάρχης των Σέρβων») με έδρα το Βελιγράδι. </w:t>
                  </w:r>
                </w:p>
                <w:p w:rsidR="00FC7716" w:rsidRPr="00FC7716" w:rsidRDefault="00FC7716" w:rsidP="00FC7716">
                  <w:r w:rsidRPr="00FC7716">
                    <w:t xml:space="preserve">3. Πατριαρχείο Ρουμανίας («Αρχιεπίσκοπος Βουκουρεστίου, Μητροπολίτης Μουντένια και Δοβρουτζάς και Πατριάρχης Ρουμανίας») με έδρα το Βουκουρέστι. </w:t>
                  </w:r>
                </w:p>
                <w:p w:rsidR="00FC7716" w:rsidRPr="00FC7716" w:rsidRDefault="00FC7716" w:rsidP="00FC7716">
                  <w:r w:rsidRPr="00FC7716">
                    <w:t xml:space="preserve">4. Πατριαρχείο Βουλγαρίας («Μητροπολίτης Σόφιας και Πατριάρχης πάσης Βουλγαρίας») με έδρα τη Σόφια. </w:t>
                  </w:r>
                </w:p>
                <w:p w:rsidR="00FC7716" w:rsidRPr="00FC7716" w:rsidRDefault="00FC7716" w:rsidP="00FC7716">
                  <w:r w:rsidRPr="00FC7716">
                    <w:t xml:space="preserve">5. Πατριαρχείο Γεωργίας («Αρχιεπίσκοπος Μιτσχέτης και Τιφλίδος και Καθολικός Πατριάρχης πάσης Γεωργίας») με έδρα την Τιφλίδα. </w:t>
                  </w:r>
                </w:p>
                <w:p w:rsidR="00FC7716" w:rsidRDefault="00FC7716"/>
              </w:txbxContent>
            </v:textbox>
          </v:shape>
        </w:pict>
      </w:r>
    </w:p>
    <w:sectPr w:rsidR="00770D67" w:rsidRPr="00B4180F" w:rsidSect="00B848FB">
      <w:footerReference w:type="defaul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130" w:rsidRDefault="00367130" w:rsidP="00770D67">
      <w:pPr>
        <w:spacing w:after="0" w:line="240" w:lineRule="auto"/>
      </w:pPr>
      <w:r>
        <w:separator/>
      </w:r>
    </w:p>
  </w:endnote>
  <w:endnote w:type="continuationSeparator" w:id="0">
    <w:p w:rsidR="00367130" w:rsidRDefault="00367130" w:rsidP="0077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D67" w:rsidRPr="00770D67" w:rsidRDefault="00770D67">
    <w:pPr>
      <w:pStyle w:val="Footer"/>
      <w:rPr>
        <w:sz w:val="24"/>
      </w:rPr>
    </w:pPr>
    <w:r w:rsidRPr="00770D67">
      <w:rPr>
        <w:sz w:val="24"/>
      </w:rPr>
      <w:t>Κατσουλάκου Στυλιανή Γ2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130" w:rsidRDefault="00367130" w:rsidP="00770D67">
      <w:pPr>
        <w:spacing w:after="0" w:line="240" w:lineRule="auto"/>
      </w:pPr>
      <w:r>
        <w:separator/>
      </w:r>
    </w:p>
  </w:footnote>
  <w:footnote w:type="continuationSeparator" w:id="0">
    <w:p w:rsidR="00367130" w:rsidRDefault="00367130" w:rsidP="00770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478B5"/>
    <w:multiLevelType w:val="multilevel"/>
    <w:tmpl w:val="0022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3D9"/>
    <w:rsid w:val="0011006D"/>
    <w:rsid w:val="002203A6"/>
    <w:rsid w:val="00273A0B"/>
    <w:rsid w:val="00367130"/>
    <w:rsid w:val="006E7E52"/>
    <w:rsid w:val="00770D67"/>
    <w:rsid w:val="008D37CD"/>
    <w:rsid w:val="00A203D9"/>
    <w:rsid w:val="00AD4289"/>
    <w:rsid w:val="00B4180F"/>
    <w:rsid w:val="00B848FB"/>
    <w:rsid w:val="00FC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Υλικό ΘΕ1_Σώμα Κειμένου"/>
    <w:basedOn w:val="Normal"/>
    <w:autoRedefine/>
    <w:qFormat/>
    <w:rsid w:val="00770D67"/>
    <w:pPr>
      <w:widowControl w:val="0"/>
      <w:tabs>
        <w:tab w:val="left" w:pos="2410"/>
      </w:tabs>
      <w:overflowPunct w:val="0"/>
      <w:spacing w:after="0" w:line="240" w:lineRule="auto"/>
      <w:contextualSpacing/>
      <w:jc w:val="both"/>
    </w:pPr>
    <w:rPr>
      <w:rFonts w:eastAsia="Droid Sans Fallback" w:cs="FreeSans"/>
      <w:color w:val="000000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770D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0D67"/>
  </w:style>
  <w:style w:type="paragraph" w:styleId="Footer">
    <w:name w:val="footer"/>
    <w:basedOn w:val="Normal"/>
    <w:link w:val="FooterChar"/>
    <w:uiPriority w:val="99"/>
    <w:semiHidden/>
    <w:unhideWhenUsed/>
    <w:rsid w:val="00770D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0D67"/>
  </w:style>
  <w:style w:type="paragraph" w:styleId="NormalWeb">
    <w:name w:val="Normal (Web)"/>
    <w:basedOn w:val="Normal"/>
    <w:uiPriority w:val="99"/>
    <w:semiHidden/>
    <w:unhideWhenUsed/>
    <w:rsid w:val="008D3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DefaultParagraphFont"/>
    <w:rsid w:val="008D37CD"/>
  </w:style>
  <w:style w:type="character" w:styleId="Hyperlink">
    <w:name w:val="Hyperlink"/>
    <w:basedOn w:val="DefaultParagraphFont"/>
    <w:uiPriority w:val="99"/>
    <w:unhideWhenUsed/>
    <w:rsid w:val="008D37CD"/>
    <w:rPr>
      <w:color w:val="0000FF"/>
      <w:u w:val="single"/>
    </w:rPr>
  </w:style>
  <w:style w:type="character" w:customStyle="1" w:styleId="InternetLink">
    <w:name w:val="Internet Link"/>
    <w:rsid w:val="00FC771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.wikipedia.org/wiki/%CE%9A%CF%89%CE%BD%CF%83%CF%84%CE%B1%CE%BD%CF%84%CE%B9%CE%BD%CE%BF%CF%8D%CF%80%CE%BF%CE%BB%CE%B7" TargetMode="External"/><Relationship Id="rId13" Type="http://schemas.openxmlformats.org/officeDocument/2006/relationships/hyperlink" Target="https://el.wikipedia.org/wiki/%CE%A3%CF%85%CF%81%CE%AF%CE%B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.wikipedia.org/wiki/%CE%9F%CE%B9%CE%BA%CE%BF%CF%85%CE%BC%CE%B5%CE%BD%CE%B9%CE%BA%CF%8C_%CE%A0%CE%B1%CF%84%CF%81%CE%B9%CE%B1%CF%81%CF%87%CE%B5%CE%AF%CE%BF" TargetMode="External"/><Relationship Id="rId12" Type="http://schemas.openxmlformats.org/officeDocument/2006/relationships/hyperlink" Target="https://el.wikipedia.org/wiki/%CE%94%CE%B1%CE%BC%CE%B1%CF%83%CE%BA%CF%8C%CF%8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el.wikipedia.org/wiki/%CE%99%CE%B5%CF%81%CE%BF%CF%85%CF%83%CE%B1%CE%BB%CE%AE%CE%B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.wikipedia.org/wiki/%CE%A0%CE%B1%CF%84%CF%81%CE%B9%CE%B1%CF%81%CF%87%CE%B5%CE%AF%CE%BF_%CE%91%CE%BD%CF%84%CE%B9%CE%BF%CF%87%CE%B5%CE%AF%CE%B1%CF%8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.wikipedia.org/wiki/%CE%A0%CE%B1%CF%84%CF%81%CE%B9%CE%B1%CF%81%CF%87%CE%B5%CE%AF%CE%BF_%CE%99%CE%B5%CF%81%CE%BF%CF%83%CE%BF%CE%BB%CF%8D%CE%BC%CF%89%CE%BD" TargetMode="External"/><Relationship Id="rId10" Type="http://schemas.openxmlformats.org/officeDocument/2006/relationships/hyperlink" Target="https://el.wikipedia.org/wiki/%CE%91%CE%BB%CE%B5%CE%BE%CE%AC%CE%BD%CE%B4%CF%81%CE%B5%CE%B9%CE%B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l.wikipedia.org/wiki/%CE%A0%CE%B1%CF%84%CF%81%CE%B9%CE%B1%CF%81%CF%87%CE%B5%CE%AF%CE%BF_%CE%91%CE%BB%CE%B5%CE%BE%CE%B1%CE%BD%CE%B4%CF%81%CE%B5%CE%AF%CE%B1%CF%82" TargetMode="External"/><Relationship Id="rId14" Type="http://schemas.openxmlformats.org/officeDocument/2006/relationships/hyperlink" Target="https://el.wikipedia.org/wiki/%CE%91%CE%BD%CF%84%CE%B9%CF%8C%CF%87%CE%B5%CE%B9%CE%B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7</cp:revision>
  <dcterms:created xsi:type="dcterms:W3CDTF">2016-10-05T16:17:00Z</dcterms:created>
  <dcterms:modified xsi:type="dcterms:W3CDTF">2016-10-05T16:54:00Z</dcterms:modified>
</cp:coreProperties>
</file>