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D" w:rsidRPr="00775A45" w:rsidRDefault="00E0111C" w:rsidP="00E0111C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  <w:r w:rsidRPr="00775A45">
        <w:rPr>
          <w:rFonts w:ascii="Arial Black" w:hAnsi="Arial Black"/>
          <w:color w:val="1F497D" w:themeColor="text2"/>
          <w:sz w:val="36"/>
          <w:szCs w:val="36"/>
        </w:rPr>
        <w:t>ΜΑΘΗΜΑ: ΘΡΗΣΚΕΥΤΙΚΑ</w:t>
      </w:r>
    </w:p>
    <w:p w:rsidR="00E0111C" w:rsidRPr="00775A45" w:rsidRDefault="00E0111C" w:rsidP="00E0111C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  <w:r w:rsidRPr="00775A45">
        <w:rPr>
          <w:rFonts w:ascii="Arial Black" w:hAnsi="Arial Black"/>
          <w:color w:val="1F497D" w:themeColor="text2"/>
          <w:sz w:val="36"/>
          <w:szCs w:val="36"/>
        </w:rPr>
        <w:t>ΤΜΗΜΑ: Β2</w:t>
      </w:r>
    </w:p>
    <w:p w:rsidR="00E0111C" w:rsidRDefault="00E0111C" w:rsidP="002F47D0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  <w:r w:rsidRPr="00775A45">
        <w:rPr>
          <w:rFonts w:ascii="Arial Black" w:hAnsi="Arial Black"/>
          <w:color w:val="1F497D" w:themeColor="text2"/>
          <w:sz w:val="36"/>
          <w:szCs w:val="36"/>
        </w:rPr>
        <w:t xml:space="preserve">ΜΑΘΗΤΗΣ: </w:t>
      </w:r>
      <w:r w:rsidR="002F47D0">
        <w:rPr>
          <w:rFonts w:ascii="Arial Black" w:hAnsi="Arial Black"/>
          <w:color w:val="1F497D" w:themeColor="text2"/>
          <w:sz w:val="36"/>
          <w:szCs w:val="36"/>
        </w:rPr>
        <w:t>ΒΥΡΩΝΑΣ ΠΕΤΡΙΔΗΣ</w:t>
      </w:r>
    </w:p>
    <w:p w:rsidR="002F47D0" w:rsidRPr="002F47D0" w:rsidRDefault="002F47D0" w:rsidP="002F47D0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  <w:bookmarkStart w:id="0" w:name="_GoBack"/>
      <w:bookmarkEnd w:id="0"/>
    </w:p>
    <w:p w:rsidR="00E0111C" w:rsidRPr="002F47D0" w:rsidRDefault="00E0111C" w:rsidP="00775A45">
      <w:pPr>
        <w:jc w:val="center"/>
        <w:rPr>
          <w:rFonts w:ascii="Arial Black" w:hAnsi="Arial Black"/>
          <w:i/>
          <w:color w:val="244061" w:themeColor="accent1" w:themeShade="80"/>
          <w:sz w:val="32"/>
          <w:szCs w:val="32"/>
          <w:u w:val="single"/>
        </w:rPr>
      </w:pPr>
      <w:r w:rsidRPr="002F47D0">
        <w:rPr>
          <w:rFonts w:ascii="Arial Black" w:hAnsi="Arial Black"/>
          <w:i/>
          <w:color w:val="244061" w:themeColor="accent1" w:themeShade="80"/>
          <w:sz w:val="32"/>
          <w:szCs w:val="32"/>
          <w:u w:val="single"/>
        </w:rPr>
        <w:t xml:space="preserve">ΘΕΜΑ: ΣΥΓΚΡΙΣΗ ΤΩΝ ΚΕΙΜΕΝΩΝ </w:t>
      </w:r>
      <w:r w:rsidR="00775A45" w:rsidRPr="002F47D0">
        <w:rPr>
          <w:rFonts w:ascii="Arial Black" w:hAnsi="Arial Black"/>
          <w:i/>
          <w:color w:val="244061" w:themeColor="accent1" w:themeShade="80"/>
          <w:sz w:val="32"/>
          <w:szCs w:val="32"/>
          <w:u w:val="single"/>
        </w:rPr>
        <w:t>‘</w:t>
      </w:r>
      <w:r w:rsidRPr="002F47D0">
        <w:rPr>
          <w:rFonts w:ascii="Arial Black" w:hAnsi="Arial Black"/>
          <w:i/>
          <w:color w:val="632423" w:themeColor="accent2" w:themeShade="80"/>
          <w:sz w:val="32"/>
          <w:szCs w:val="32"/>
          <w:u w:val="single"/>
        </w:rPr>
        <w:t>ΚΥΒΕΡΝΟΕΚΦΟΒΙΣΜΟΥ</w:t>
      </w:r>
      <w:r w:rsidR="00775A45" w:rsidRPr="002F47D0">
        <w:rPr>
          <w:rFonts w:ascii="Arial Black" w:hAnsi="Arial Black"/>
          <w:i/>
          <w:color w:val="244061" w:themeColor="accent1" w:themeShade="80"/>
          <w:sz w:val="32"/>
          <w:szCs w:val="32"/>
          <w:u w:val="single"/>
        </w:rPr>
        <w:t xml:space="preserve">’ </w:t>
      </w:r>
      <w:r w:rsidRPr="002F47D0">
        <w:rPr>
          <w:rFonts w:ascii="Arial Black" w:hAnsi="Arial Black"/>
          <w:i/>
          <w:color w:val="244061" w:themeColor="accent1" w:themeShade="80"/>
          <w:sz w:val="32"/>
          <w:szCs w:val="32"/>
          <w:u w:val="single"/>
        </w:rPr>
        <w:t xml:space="preserve">ΚΑΙ Ο </w:t>
      </w:r>
      <w:r w:rsidR="00775A45" w:rsidRPr="002F47D0">
        <w:rPr>
          <w:rFonts w:ascii="Arial Black" w:hAnsi="Arial Black"/>
          <w:i/>
          <w:color w:val="244061" w:themeColor="accent1" w:themeShade="80"/>
          <w:sz w:val="32"/>
          <w:szCs w:val="32"/>
          <w:u w:val="single"/>
        </w:rPr>
        <w:t>‘</w:t>
      </w:r>
      <w:r w:rsidRPr="002F47D0">
        <w:rPr>
          <w:rFonts w:ascii="Arial Black" w:hAnsi="Arial Black"/>
          <w:i/>
          <w:color w:val="632423" w:themeColor="accent2" w:themeShade="80"/>
          <w:sz w:val="32"/>
          <w:szCs w:val="32"/>
          <w:u w:val="single"/>
        </w:rPr>
        <w:t>ΙΝΔΟΣ, ΤΟ ΠΕΙΡΑΜΑ ΚΑΙ Η ΤΡΥΠΑ ΣΤΟΝ ΤΟΙΧΟ</w:t>
      </w:r>
      <w:r w:rsidR="00775A45" w:rsidRPr="002F47D0">
        <w:rPr>
          <w:rFonts w:ascii="Arial Black" w:hAnsi="Arial Black"/>
          <w:i/>
          <w:color w:val="632423" w:themeColor="accent2" w:themeShade="80"/>
          <w:sz w:val="32"/>
          <w:szCs w:val="32"/>
          <w:u w:val="single"/>
        </w:rPr>
        <w:t>’</w:t>
      </w:r>
    </w:p>
    <w:p w:rsidR="00E0111C" w:rsidRDefault="00E0111C" w:rsidP="00200E68">
      <w:pPr>
        <w:ind w:firstLine="720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Διαβάζοντας κανείς και τα δύο κείμενα αντιλαμβάνεται ότι το βασικό τους κοινό στοιχείο είναι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>,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ότι διαχειρίζονται το θέμα της ηλεκτρονικής σχέσης που αναπτύσσεται μεταξύ των χρηστών των υπολογιστών. Επικεντρώνονται και τα δύο κείμε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>να σ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>τη χρήση του υπολογιστή, ωστόσο ο συντάκτης του κάθε κειμένου</w:t>
      </w:r>
      <w:r w:rsidR="00200E68">
        <w:rPr>
          <w:rFonts w:ascii="Arial" w:hAnsi="Arial" w:cs="Arial"/>
          <w:color w:val="244061" w:themeColor="accent1" w:themeShade="80"/>
          <w:sz w:val="24"/>
          <w:szCs w:val="24"/>
        </w:rPr>
        <w:t xml:space="preserve">, το αναπτύσσει μέσα από διαφορετικό πρίσμα. </w:t>
      </w:r>
    </w:p>
    <w:p w:rsidR="00775A45" w:rsidRDefault="00200E68" w:rsidP="00200E68">
      <w:pPr>
        <w:ind w:firstLine="720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Η ενδελεχής ανάγνωση των άρθρων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>,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μας οδηγεί στο να εντοπίσουμε τη διαφορετικότητα των οπτικών γωνιών των συντακτών. </w:t>
      </w:r>
    </w:p>
    <w:p w:rsidR="00200E68" w:rsidRDefault="00200E68" w:rsidP="00200E68">
      <w:pPr>
        <w:ind w:firstLine="720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Συγκεκριμένα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>,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το πρώτο κείμενο μας αποκαλύπτει τον εκφοβισμό, την απειλή και τους κινδύνους που κρύβονται μέσα στη χρήση του διαδικτύου. Τα κοινωνικά δίκτυα, η μεγάλη τεχνογνωσία των νέων, η έλξη που ασκεί το καινούριο, είναι οι λόγοι που ο καθένας μπορεί εύκολα να γίνει θύμα ενός διεθνούς </w:t>
      </w:r>
      <w:r>
        <w:rPr>
          <w:rFonts w:ascii="Arial" w:hAnsi="Arial" w:cs="Arial"/>
          <w:color w:val="244061" w:themeColor="accent1" w:themeShade="80"/>
          <w:sz w:val="24"/>
          <w:szCs w:val="24"/>
          <w:lang w:val="en-US"/>
        </w:rPr>
        <w:t>bull</w:t>
      </w:r>
      <w:r w:rsidR="00775A45">
        <w:rPr>
          <w:rFonts w:ascii="Arial" w:hAnsi="Arial" w:cs="Arial"/>
          <w:color w:val="244061" w:themeColor="accent1" w:themeShade="80"/>
          <w:sz w:val="24"/>
          <w:szCs w:val="24"/>
          <w:lang w:val="en-US"/>
        </w:rPr>
        <w:t>y</w:t>
      </w:r>
      <w:r>
        <w:rPr>
          <w:rFonts w:ascii="Arial" w:hAnsi="Arial" w:cs="Arial"/>
          <w:color w:val="244061" w:themeColor="accent1" w:themeShade="80"/>
          <w:sz w:val="24"/>
          <w:szCs w:val="24"/>
          <w:lang w:val="en-US"/>
        </w:rPr>
        <w:t>ing</w:t>
      </w:r>
      <w:r w:rsidRPr="00200E68">
        <w:rPr>
          <w:rFonts w:ascii="Arial" w:hAnsi="Arial" w:cs="Arial"/>
          <w:color w:val="244061" w:themeColor="accent1" w:themeShade="80"/>
          <w:sz w:val="24"/>
          <w:szCs w:val="24"/>
        </w:rPr>
        <w:t>.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Οι κάμερες, οι φωτογραφίες και πάνω από όλα η αφέλεια του χρήστη μπορούν να γίνουν όργανα ψυχολογικής κακοποίησης.</w:t>
      </w:r>
    </w:p>
    <w:p w:rsidR="00954636" w:rsidRDefault="00200E68" w:rsidP="00200E68">
      <w:pPr>
        <w:ind w:firstLine="720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Η σκοπιά του 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>κειμένου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 xml:space="preserve">με 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>το πείραμα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>,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ξεδιπλώνει την ευεργετική δύναμη που έχει το διαδίκτυο. </w:t>
      </w:r>
      <w:r w:rsidR="00954636">
        <w:rPr>
          <w:rFonts w:ascii="Arial" w:hAnsi="Arial" w:cs="Arial"/>
          <w:color w:val="244061" w:themeColor="accent1" w:themeShade="80"/>
          <w:sz w:val="24"/>
          <w:szCs w:val="24"/>
        </w:rPr>
        <w:t xml:space="preserve">Στην αρχή, η σύλληψη της ιδέας της ελεύθερης χρήσης 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>των υπολογιστών από παιδιά</w:t>
      </w:r>
      <w:r w:rsidR="00954636">
        <w:rPr>
          <w:rFonts w:ascii="Arial" w:hAnsi="Arial" w:cs="Arial"/>
          <w:color w:val="244061" w:themeColor="accent1" w:themeShade="80"/>
          <w:sz w:val="24"/>
          <w:szCs w:val="24"/>
        </w:rPr>
        <w:t xml:space="preserve"> χωρίς καμία επαφή με την τεχνολογία ήταν παράτολμη. Στη συνέχεια όμως η ιδέα καρποφόρησε και αποδείχτηκε πως ο καθένας, αν κάτσει και ασχοληθεί κατακτά την γνώση.</w:t>
      </w:r>
    </w:p>
    <w:p w:rsidR="00954636" w:rsidRDefault="00954636" w:rsidP="00200E68">
      <w:pPr>
        <w:ind w:firstLine="720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Διαπιστώνουμε, λοιπόν ότι η βασική διαφορά των κειμένων είναι η επικινδυνότητα ή 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 xml:space="preserve">η 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ωφέλεια που αποκομίζει κανείς από την χρήση του διαδικτύου. Τέλος, στο πρώτο κείμενο εκθέτονται οι απόψεις μέσα από την </w:t>
      </w:r>
      <w:r w:rsidR="00775A45">
        <w:rPr>
          <w:rFonts w:ascii="Arial" w:hAnsi="Arial" w:cs="Arial"/>
          <w:color w:val="244061" w:themeColor="accent1" w:themeShade="80"/>
          <w:sz w:val="24"/>
          <w:szCs w:val="24"/>
        </w:rPr>
        <w:t xml:space="preserve">παγκόσμια 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εμπειρία, ενώ στο άλλο κείμενο χρησιμοποιήθηκε ειδικό εκπαιδευτικό πείραμα. </w:t>
      </w:r>
    </w:p>
    <w:p w:rsidR="00775A45" w:rsidRDefault="00775A45" w:rsidP="00200E68">
      <w:pPr>
        <w:ind w:firstLine="720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lastRenderedPageBreak/>
        <w:t>Ο συνδετικός κρίκος ομοιότητας των δύο κειμένων είναι το διαδίκτυο σαν εργαλείο στα χέρια των ανθρώπων και η ελεύθερη βούληση τους για το αν θα το χρησιμοποιήσουν για καλό ή για κακό σκοπό.</w:t>
      </w:r>
    </w:p>
    <w:p w:rsidR="00200E68" w:rsidRDefault="00775A45" w:rsidP="00200E68">
      <w:pPr>
        <w:ind w:firstLine="720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Οι απεριόριστες δυνατότητες της τεχνολογίας σήμερα και η λογική χρήση της από τους ανθρώπους, θα καθορίσει την πορεία της ανθρωπότητας.</w:t>
      </w:r>
      <w:r w:rsidR="00954636">
        <w:rPr>
          <w:rFonts w:ascii="Arial" w:hAnsi="Arial" w:cs="Arial"/>
          <w:color w:val="244061" w:themeColor="accent1" w:themeShade="80"/>
          <w:sz w:val="24"/>
          <w:szCs w:val="24"/>
        </w:rPr>
        <w:t xml:space="preserve">  </w:t>
      </w:r>
    </w:p>
    <w:p w:rsidR="00200E68" w:rsidRPr="00200E68" w:rsidRDefault="00200E68" w:rsidP="00200E68">
      <w:pPr>
        <w:ind w:firstLine="720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200E68" w:rsidRPr="00E0111C" w:rsidRDefault="00200E68" w:rsidP="00E0111C">
      <w:pPr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</w:p>
    <w:sectPr w:rsidR="00200E68" w:rsidRPr="00E01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C"/>
    <w:rsid w:val="00200E68"/>
    <w:rsid w:val="002F47D0"/>
    <w:rsid w:val="005E08F7"/>
    <w:rsid w:val="00775A45"/>
    <w:rsid w:val="00954636"/>
    <w:rsid w:val="00BA3639"/>
    <w:rsid w:val="00BA7FDD"/>
    <w:rsid w:val="00E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2016-09-18T09:05:00Z</dcterms:created>
  <dcterms:modified xsi:type="dcterms:W3CDTF">2016-09-18T09:05:00Z</dcterms:modified>
</cp:coreProperties>
</file>