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D40" w:rsidRDefault="008163A9" w:rsidP="008163A9">
      <w:pPr>
        <w:pStyle w:val="a3"/>
        <w:jc w:val="center"/>
      </w:pPr>
      <w:r w:rsidRPr="008163A9">
        <w:t>ΔΕ 22 Προσπαθώ να καταλάβω περισσότερο 2</w:t>
      </w:r>
    </w:p>
    <w:p w:rsidR="008163A9" w:rsidRDefault="008163A9" w:rsidP="008163A9">
      <w:pPr>
        <w:jc w:val="both"/>
      </w:pPr>
    </w:p>
    <w:p w:rsidR="008163A9" w:rsidRPr="008163A9" w:rsidRDefault="008163A9" w:rsidP="008163A9">
      <w:pPr>
        <w:jc w:val="both"/>
        <w:rPr>
          <w:sz w:val="24"/>
        </w:rPr>
      </w:pPr>
      <w:r w:rsidRPr="008163A9">
        <w:rPr>
          <w:sz w:val="24"/>
        </w:rPr>
        <w:t>Οι δυσκολίες που συνάντησαν ήταν οι εξής:</w:t>
      </w:r>
    </w:p>
    <w:p w:rsidR="008163A9" w:rsidRPr="008163A9" w:rsidRDefault="008163A9" w:rsidP="008163A9">
      <w:pPr>
        <w:pStyle w:val="a4"/>
        <w:numPr>
          <w:ilvl w:val="0"/>
          <w:numId w:val="1"/>
        </w:numPr>
        <w:jc w:val="both"/>
        <w:rPr>
          <w:sz w:val="24"/>
        </w:rPr>
      </w:pPr>
      <w:r w:rsidRPr="008163A9">
        <w:rPr>
          <w:sz w:val="24"/>
        </w:rPr>
        <w:t>Το άγνωστο καινούργιο περιβάλλον και οι δυσκολίες προσαρμογής.</w:t>
      </w:r>
    </w:p>
    <w:p w:rsidR="008163A9" w:rsidRPr="008163A9" w:rsidRDefault="008163A9" w:rsidP="008163A9">
      <w:pPr>
        <w:pStyle w:val="a4"/>
        <w:numPr>
          <w:ilvl w:val="0"/>
          <w:numId w:val="1"/>
        </w:numPr>
        <w:jc w:val="both"/>
        <w:rPr>
          <w:sz w:val="24"/>
        </w:rPr>
      </w:pPr>
      <w:r w:rsidRPr="008163A9">
        <w:rPr>
          <w:sz w:val="24"/>
        </w:rPr>
        <w:t>Η δυσκολία στην αναζήτηση εργασίας</w:t>
      </w:r>
    </w:p>
    <w:p w:rsidR="008163A9" w:rsidRPr="008163A9" w:rsidRDefault="008163A9" w:rsidP="008163A9">
      <w:pPr>
        <w:pStyle w:val="a4"/>
        <w:numPr>
          <w:ilvl w:val="0"/>
          <w:numId w:val="1"/>
        </w:numPr>
        <w:jc w:val="both"/>
        <w:rPr>
          <w:sz w:val="24"/>
        </w:rPr>
      </w:pPr>
      <w:r w:rsidRPr="008163A9">
        <w:rPr>
          <w:sz w:val="24"/>
        </w:rPr>
        <w:t xml:space="preserve">Η ξένη γλώσσα </w:t>
      </w:r>
    </w:p>
    <w:p w:rsidR="008163A9" w:rsidRPr="008163A9" w:rsidRDefault="008163A9" w:rsidP="008163A9">
      <w:pPr>
        <w:pStyle w:val="a4"/>
        <w:numPr>
          <w:ilvl w:val="0"/>
          <w:numId w:val="1"/>
        </w:numPr>
        <w:jc w:val="both"/>
        <w:rPr>
          <w:sz w:val="24"/>
        </w:rPr>
      </w:pPr>
      <w:r w:rsidRPr="008163A9">
        <w:rPr>
          <w:sz w:val="24"/>
        </w:rPr>
        <w:t xml:space="preserve">Η καχυποψία και ο φόβος, κάποιες φορές, που τους αντιμετώπιζαν οι Έλληνες </w:t>
      </w:r>
    </w:p>
    <w:p w:rsidR="008163A9" w:rsidRPr="008163A9" w:rsidRDefault="008163A9" w:rsidP="008163A9">
      <w:pPr>
        <w:jc w:val="both"/>
        <w:rPr>
          <w:sz w:val="24"/>
        </w:rPr>
      </w:pPr>
      <w:r w:rsidRPr="008163A9">
        <w:rPr>
          <w:sz w:val="24"/>
        </w:rPr>
        <w:t>Τι τους βοήθησε:</w:t>
      </w:r>
    </w:p>
    <w:p w:rsidR="008163A9" w:rsidRPr="008163A9" w:rsidRDefault="008163A9" w:rsidP="008163A9">
      <w:pPr>
        <w:jc w:val="both"/>
        <w:rPr>
          <w:sz w:val="24"/>
        </w:rPr>
      </w:pPr>
      <w:r w:rsidRPr="008163A9">
        <w:rPr>
          <w:sz w:val="24"/>
        </w:rPr>
        <w:t xml:space="preserve">Οι Έλληνες, σα λαός που έχει ζήσει την προσφυγιά αλλά και λόγω χαρακτήρα, είναι φιλόξενοι, αλληλέγγυοι και φιλάνθρωποι και στο μεγαλύτερο ποσοστό της φέρονταν φιλικά και ανθρώπινα στους πρόσφυγες χωρίς να αρνούνται τη βοήθειά τους. </w:t>
      </w:r>
    </w:p>
    <w:p w:rsidR="008163A9" w:rsidRDefault="008163A9" w:rsidP="008163A9">
      <w:pPr>
        <w:jc w:val="both"/>
        <w:rPr>
          <w:sz w:val="24"/>
        </w:rPr>
      </w:pPr>
      <w:r w:rsidRPr="008163A9">
        <w:rPr>
          <w:sz w:val="24"/>
        </w:rPr>
        <w:t>Η Ελλάδα έχει ωφεληθεί από τους πρόσφυγες στην βελτίωση της οικονομίας εξαιτίας της αύξησης του εργατικού δυναμικού της.</w:t>
      </w:r>
    </w:p>
    <w:p w:rsidR="008163A9" w:rsidRDefault="008163A9" w:rsidP="008163A9">
      <w:pPr>
        <w:jc w:val="both"/>
        <w:rPr>
          <w:sz w:val="24"/>
        </w:rPr>
      </w:pPr>
    </w:p>
    <w:p w:rsidR="008163A9" w:rsidRPr="008163A9" w:rsidRDefault="008163A9" w:rsidP="008163A9">
      <w:pPr>
        <w:jc w:val="right"/>
        <w:rPr>
          <w:sz w:val="24"/>
        </w:rPr>
      </w:pPr>
      <w:r>
        <w:rPr>
          <w:sz w:val="24"/>
        </w:rPr>
        <w:t>Ορέστης Καρβούνης.</w:t>
      </w:r>
      <w:bookmarkStart w:id="0" w:name="_GoBack"/>
      <w:bookmarkEnd w:id="0"/>
    </w:p>
    <w:p w:rsidR="008163A9" w:rsidRPr="008163A9" w:rsidRDefault="008163A9" w:rsidP="008163A9"/>
    <w:sectPr w:rsidR="008163A9" w:rsidRPr="008163A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DA3FD1"/>
    <w:multiLevelType w:val="hybridMultilevel"/>
    <w:tmpl w:val="DD4EBB9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44C"/>
    <w:rsid w:val="006B2D40"/>
    <w:rsid w:val="008163A9"/>
    <w:rsid w:val="00A9144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1F785"/>
  <w15:chartTrackingRefBased/>
  <w15:docId w15:val="{D89583F3-BB06-4E32-B4DF-2742FDC2E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8163A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8163A9"/>
    <w:rPr>
      <w:rFonts w:asciiTheme="majorHAnsi" w:eastAsiaTheme="majorEastAsia" w:hAnsiTheme="majorHAnsi" w:cstheme="majorBidi"/>
      <w:spacing w:val="-10"/>
      <w:kern w:val="28"/>
      <w:sz w:val="56"/>
      <w:szCs w:val="56"/>
    </w:rPr>
  </w:style>
  <w:style w:type="paragraph" w:styleId="a4">
    <w:name w:val="List Paragraph"/>
    <w:basedOn w:val="a"/>
    <w:uiPriority w:val="34"/>
    <w:qFormat/>
    <w:rsid w:val="008163A9"/>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103</Words>
  <Characters>561</Characters>
  <Application>Microsoft Office Word</Application>
  <DocSecurity>0</DocSecurity>
  <Lines>4</Lines>
  <Paragraphs>1</Paragraphs>
  <ScaleCrop>false</ScaleCrop>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Ορέστης Καρβούνης</dc:creator>
  <cp:keywords/>
  <dc:description/>
  <cp:lastModifiedBy>Ορέστης Καρβούνης</cp:lastModifiedBy>
  <cp:revision>2</cp:revision>
  <dcterms:created xsi:type="dcterms:W3CDTF">2016-05-08T19:48:00Z</dcterms:created>
  <dcterms:modified xsi:type="dcterms:W3CDTF">2016-05-08T19:49:00Z</dcterms:modified>
</cp:coreProperties>
</file>