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071" w:rsidRDefault="009F4071" w:rsidP="00D74750">
      <w:pPr>
        <w:pStyle w:val="Web"/>
        <w:jc w:val="both"/>
      </w:pPr>
      <w:r>
        <w:t xml:space="preserve">Νικόλας </w:t>
      </w:r>
      <w:proofErr w:type="spellStart"/>
      <w:r>
        <w:t>Δεπούντης</w:t>
      </w:r>
      <w:proofErr w:type="spellEnd"/>
    </w:p>
    <w:p w:rsidR="009F4071" w:rsidRDefault="009F4071" w:rsidP="00D74750">
      <w:pPr>
        <w:pStyle w:val="Web"/>
        <w:jc w:val="both"/>
      </w:pPr>
      <w:r>
        <w:t>Β1</w:t>
      </w:r>
    </w:p>
    <w:p w:rsidR="009F4071" w:rsidRPr="009F4071" w:rsidRDefault="009F4071" w:rsidP="00D74750">
      <w:pPr>
        <w:pStyle w:val="Web"/>
        <w:jc w:val="both"/>
      </w:pPr>
      <w:r>
        <w:t xml:space="preserve">Σχολικό Έτος 2013-2014 </w:t>
      </w:r>
    </w:p>
    <w:p w:rsidR="009F4071" w:rsidRDefault="009F4071" w:rsidP="00D74750">
      <w:pPr>
        <w:pStyle w:val="Web"/>
        <w:jc w:val="both"/>
      </w:pPr>
    </w:p>
    <w:p w:rsidR="009F4071" w:rsidRPr="009F4071" w:rsidRDefault="009F4071" w:rsidP="00D74750">
      <w:pPr>
        <w:pStyle w:val="Web"/>
        <w:jc w:val="both"/>
        <w:rPr>
          <w:b/>
          <w:sz w:val="40"/>
        </w:rPr>
      </w:pPr>
      <w:r w:rsidRPr="009F4071">
        <w:rPr>
          <w:b/>
          <w:sz w:val="40"/>
        </w:rPr>
        <w:t>ΣΤΑΥΡΟΦΟΡΙΕΣ</w:t>
      </w:r>
    </w:p>
    <w:p w:rsidR="00D74750" w:rsidRDefault="00D74750" w:rsidP="00D74750">
      <w:pPr>
        <w:pStyle w:val="Web"/>
        <w:jc w:val="both"/>
      </w:pPr>
      <w:r>
        <w:t xml:space="preserve">Οι </w:t>
      </w:r>
      <w:r>
        <w:rPr>
          <w:b/>
          <w:bCs/>
        </w:rPr>
        <w:t>Σταυροφορίες</w:t>
      </w:r>
      <w:r>
        <w:t xml:space="preserve"> ξεκίνησαν ως η ιδέα μίας ιερής εκστρατείας από μέρους των Δυτικών (</w:t>
      </w:r>
      <w:hyperlink r:id="rId4" w:tooltip="Καθολική Εκκλησία" w:history="1">
        <w:r>
          <w:rPr>
            <w:rStyle w:val="-"/>
          </w:rPr>
          <w:t>Καθολικών</w:t>
        </w:r>
      </w:hyperlink>
      <w:r>
        <w:t xml:space="preserve">) </w:t>
      </w:r>
      <w:hyperlink r:id="rId5" w:tooltip="Χριστιανισμός" w:history="1">
        <w:r>
          <w:rPr>
            <w:rStyle w:val="-"/>
          </w:rPr>
          <w:t>Χριστιανών</w:t>
        </w:r>
      </w:hyperlink>
      <w:r>
        <w:t xml:space="preserve">, με σκοπό την απελευθέρωση των </w:t>
      </w:r>
      <w:hyperlink r:id="rId6" w:tooltip="Άγιοι Τόποι" w:history="1">
        <w:r>
          <w:rPr>
            <w:rStyle w:val="-"/>
            <w:i/>
            <w:iCs/>
          </w:rPr>
          <w:t>Αγίων Τόπων</w:t>
        </w:r>
      </w:hyperlink>
      <w:r>
        <w:t xml:space="preserve"> (</w:t>
      </w:r>
      <w:hyperlink r:id="rId7" w:tooltip="Παλαιστίνη (ιστορική περιοχή)" w:history="1">
        <w:r>
          <w:rPr>
            <w:rStyle w:val="-"/>
          </w:rPr>
          <w:t>Παλαιστίνη</w:t>
        </w:r>
      </w:hyperlink>
      <w:r>
        <w:t xml:space="preserve">, </w:t>
      </w:r>
      <w:hyperlink r:id="rId8" w:tooltip="Ιερουσαλήμ" w:history="1">
        <w:r>
          <w:rPr>
            <w:rStyle w:val="-"/>
          </w:rPr>
          <w:t>Ιερουσαλήμ</w:t>
        </w:r>
      </w:hyperlink>
      <w:r>
        <w:t xml:space="preserve">) από τους </w:t>
      </w:r>
      <w:hyperlink r:id="rId9" w:tooltip="Μουσουλμανισμός" w:history="1">
        <w:r>
          <w:rPr>
            <w:rStyle w:val="-"/>
          </w:rPr>
          <w:t>μουσουλμάνους</w:t>
        </w:r>
      </w:hyperlink>
      <w:r>
        <w:t xml:space="preserve">. Θεωρείται ότι ήταν η απάντηση της Δύσης στον ιερό πόλεμο, ή </w:t>
      </w:r>
      <w:proofErr w:type="spellStart"/>
      <w:r>
        <w:rPr>
          <w:i/>
          <w:iCs/>
        </w:rPr>
        <w:t>τζιχάντ</w:t>
      </w:r>
      <w:proofErr w:type="spellEnd"/>
      <w:r>
        <w:t xml:space="preserve">, που κατά καιρούς κήρυττε το </w:t>
      </w:r>
      <w:hyperlink r:id="rId10" w:tooltip="Ισλάμ" w:history="1">
        <w:r>
          <w:rPr>
            <w:rStyle w:val="-"/>
          </w:rPr>
          <w:t>Ισλάμ</w:t>
        </w:r>
      </w:hyperlink>
      <w:r>
        <w:t xml:space="preserve">. Ο σκοπός των Σταυροφοριών ήταν η κατάκτηση των Αγίων Τόπων και η συντριβή του Ισλάμ. Αφορμές για τις Σταυροφορίες αποτέλεσαν η κακομεταχείριση των προσκυνητών που επισκέπτονταν την </w:t>
      </w:r>
      <w:hyperlink r:id="rId11" w:tooltip="Ιερουσαλήμ" w:history="1">
        <w:r>
          <w:rPr>
            <w:rStyle w:val="-"/>
          </w:rPr>
          <w:t>Ιερουσαλήμ</w:t>
        </w:r>
      </w:hyperlink>
      <w:r>
        <w:t xml:space="preserve"> και η έκκληση του Βυζαντινού αυτοκράτορα ο οποίος δεχόταν ισχυρή πίεση από τους </w:t>
      </w:r>
      <w:hyperlink r:id="rId12" w:tooltip="Τουρκικά φύλα" w:history="1">
        <w:r>
          <w:rPr>
            <w:rStyle w:val="-"/>
          </w:rPr>
          <w:t>Τούρκους</w:t>
        </w:r>
      </w:hyperlink>
      <w:r>
        <w:t>.</w:t>
      </w:r>
    </w:p>
    <w:p w:rsidR="00D74750" w:rsidRPr="009F4071" w:rsidRDefault="00D74750" w:rsidP="00D74750">
      <w:pPr>
        <w:pStyle w:val="Web"/>
        <w:jc w:val="both"/>
        <w:rPr>
          <w:lang w:val="en-US"/>
        </w:rPr>
      </w:pPr>
      <w:r>
        <w:t xml:space="preserve">Τα στρατεύματα των σταυροφόρων αποκαλούνταν με τίτλους όπως ο στρατός «του σταυρού», «του Χριστού», «του Κυρίου» και «της πίστης». Το σύμβολο του </w:t>
      </w:r>
      <w:hyperlink r:id="rId13" w:tooltip="Σταυρός του Ιησού Χριστού" w:history="1">
        <w:r>
          <w:rPr>
            <w:rStyle w:val="-"/>
          </w:rPr>
          <w:t>σταυρού</w:t>
        </w:r>
      </w:hyperlink>
      <w:r>
        <w:t xml:space="preserve"> ήταν το αναγνωριστικό σημείο των Σταυροφόρων, από το οποίο λάμβαναν και το προσφιλές τους όνομα. Οι Σταυροφόροι ονομάζονταν «οι στρατιώτες του Χριστού», προσκυνητές, λατ. </w:t>
      </w:r>
      <w:proofErr w:type="spellStart"/>
      <w:r>
        <w:rPr>
          <w:i/>
          <w:iCs/>
        </w:rPr>
        <w:t>περεγκρίνι</w:t>
      </w:r>
      <w:proofErr w:type="spellEnd"/>
      <w:r>
        <w:t xml:space="preserve">, και «οι έχοντες το σημείο του σταυρού», λατ. </w:t>
      </w:r>
      <w:proofErr w:type="spellStart"/>
      <w:r>
        <w:rPr>
          <w:i/>
          <w:iCs/>
        </w:rPr>
        <w:t>κρουσισιγκνάτι</w:t>
      </w:r>
      <w:proofErr w:type="spellEnd"/>
      <w:r>
        <w:t xml:space="preserve"> ή </w:t>
      </w:r>
      <w:proofErr w:type="spellStart"/>
      <w:r>
        <w:rPr>
          <w:i/>
          <w:iCs/>
        </w:rPr>
        <w:t>σιγκνατόρες</w:t>
      </w:r>
      <w:proofErr w:type="spellEnd"/>
      <w:r>
        <w:t xml:space="preserve">. Η συμμετοχή σε σταυροφορία σήμαινε ότι σταυροφόρος «έπαιρνε τον σταυρό» ή «έπαιρνε το σημείο του σταυρού». Από τους συγχρόνους τους δεν υπήρχε καμία αμφιβολία ότι οι Σταυροφορίες ήταν θεϊκή αποστολή και μάλιστα περιγράφονταν ως «τα Έργα του Θεού, τα οποία επιτελούνταν μέσω των Φράγκων». Όσοι θανατώνονταν κατά τις σταυροφορικές εκστρατείες είχαν το προνόμιο ειδικού </w:t>
      </w:r>
      <w:hyperlink r:id="rId14" w:tooltip="Συγχωροχάρτι" w:history="1">
        <w:proofErr w:type="spellStart"/>
        <w:r>
          <w:rPr>
            <w:rStyle w:val="-"/>
          </w:rPr>
          <w:t>συγχωροχαρτιού</w:t>
        </w:r>
        <w:proofErr w:type="spellEnd"/>
      </w:hyperlink>
      <w:r>
        <w:t xml:space="preserve"> για τις </w:t>
      </w:r>
      <w:hyperlink r:id="rId15" w:tooltip="Αμαρτία" w:history="1">
        <w:r>
          <w:rPr>
            <w:rStyle w:val="-"/>
          </w:rPr>
          <w:t>αμαρτίες</w:t>
        </w:r>
      </w:hyperlink>
      <w:r>
        <w:t xml:space="preserve"> που είχαν διαπράξει και θεωρούνταν στη συνείδηση του λαού μάρτυρες. Οι κληρικοί της εποχής προωθούσαν απόψεις όπως ότι οι δίκαιοι δεν έπρεπε να φοβούνται ότι θα τους καταλογιζόταν ως αμαρτία το να σκοτώσουν τον εχθρό του </w:t>
      </w:r>
      <w:hyperlink r:id="rId16" w:tooltip="Ιησούς Χριστός" w:history="1">
        <w:r>
          <w:rPr>
            <w:rStyle w:val="-"/>
          </w:rPr>
          <w:t>Ιησού Χριστού</w:t>
        </w:r>
      </w:hyperlink>
      <w:r>
        <w:t xml:space="preserve">, ότι ο στρατιώτης του Χριστού μπορεί εκ του ασφαλούς να σκοτώσει και ακόμη περισσότερο να σκοτωθεί και ότι όταν ο στρατιώτης πεθάνει, ωφελεί τον εαυτό του ενώ όταν σφαγιάζει, ωφελεί τον Χριστό. Για τους κληρικούς ήταν αποδεκτό να συμμετέχουν στον πόλεμο εφόσον, όπως αναφέρει ο </w:t>
      </w:r>
      <w:hyperlink r:id="rId17" w:tooltip="Θωμάς Ακινάτης" w:history="1">
        <w:r>
          <w:rPr>
            <w:rStyle w:val="-"/>
          </w:rPr>
          <w:t>Θωμάς Ακινάτης</w:t>
        </w:r>
      </w:hyperlink>
      <w:r>
        <w:t xml:space="preserve">, το τρόπαιο δεν θα ήταν εγκόσμια οφέλη αλλά η άμυνα της </w:t>
      </w:r>
      <w:hyperlink r:id="rId18" w:tooltip="Εκκλησία" w:history="1">
        <w:r>
          <w:rPr>
            <w:rStyle w:val="-"/>
          </w:rPr>
          <w:t>Εκκλησίας</w:t>
        </w:r>
      </w:hyperlink>
      <w:r>
        <w:t xml:space="preserve"> ή των φτωχών και των καταπιεσμένων</w:t>
      </w:r>
      <w:hyperlink r:id="rId19" w:anchor="cite_note-1" w:history="1">
        <w:r>
          <w:rPr>
            <w:rStyle w:val="-"/>
            <w:vertAlign w:val="superscript"/>
          </w:rPr>
          <w:t>[1]</w:t>
        </w:r>
      </w:hyperlink>
      <w:r>
        <w:t>.</w:t>
      </w:r>
    </w:p>
    <w:p w:rsidR="00D74750" w:rsidRDefault="00D74750" w:rsidP="00D74750">
      <w:pPr>
        <w:pStyle w:val="Web"/>
        <w:jc w:val="both"/>
      </w:pPr>
      <w:r>
        <w:t xml:space="preserve">Οι σταυροφορίες ξεκινούσαν με απόφαση του εκάστοτε </w:t>
      </w:r>
      <w:hyperlink r:id="rId20" w:tooltip="Πάπας" w:history="1">
        <w:r>
          <w:rPr>
            <w:rStyle w:val="-"/>
          </w:rPr>
          <w:t>πάπα</w:t>
        </w:r>
      </w:hyperlink>
      <w:r>
        <w:t xml:space="preserve"> της </w:t>
      </w:r>
      <w:hyperlink r:id="rId21" w:tooltip="Ρώμη" w:history="1">
        <w:r>
          <w:rPr>
            <w:rStyle w:val="-"/>
          </w:rPr>
          <w:t>Ρώμης</w:t>
        </w:r>
      </w:hyperlink>
      <w:r>
        <w:t xml:space="preserve"> και —τουλάχιστον στην αρχή— ήταν πολύ σημαντικά γεγονότα. Συνήθως η κήρυξη μιας Σταυροφορίας συνοδευόταν και από </w:t>
      </w:r>
      <w:hyperlink r:id="rId22" w:tooltip="Αντισημιτισμός" w:history="1">
        <w:r>
          <w:rPr>
            <w:rStyle w:val="-"/>
          </w:rPr>
          <w:t>εγκλήματα και διώξεις</w:t>
        </w:r>
      </w:hyperlink>
      <w:r>
        <w:t xml:space="preserve"> από απλούς πολίτες κατά των </w:t>
      </w:r>
      <w:hyperlink r:id="rId23" w:tooltip="Εβραίοι" w:history="1">
        <w:r>
          <w:rPr>
            <w:rStyle w:val="-"/>
          </w:rPr>
          <w:t>Εβραίων</w:t>
        </w:r>
      </w:hyperlink>
      <w:r>
        <w:t xml:space="preserve">, αρκετές κοινότητες των οποίων βρίσκονταν στη Δυτική </w:t>
      </w:r>
      <w:hyperlink r:id="rId24" w:tooltip="Ευρώπη" w:history="1">
        <w:r>
          <w:rPr>
            <w:rStyle w:val="-"/>
          </w:rPr>
          <w:t>Ευρώπη</w:t>
        </w:r>
      </w:hyperlink>
      <w:r>
        <w:t xml:space="preserve">. Ήταν η εύκολη λύση για όσους ήθελαν να εκτονώσουν το θρησκευτικό τους μένος, και για πολλούς άλλους που έβρισκαν την ευκαιρία για κλοπές και καταστροφές. Έγιναν αρκετές σταυροφορίες από τον 11ο αιώνα </w:t>
      </w:r>
      <w:proofErr w:type="spellStart"/>
      <w:r>
        <w:t>μ.Χ</w:t>
      </w:r>
      <w:proofErr w:type="spellEnd"/>
      <w:r>
        <w:t xml:space="preserve">., μέχρι και το 15ο, οπότε και έγιναν οι τελευταίες σταυροφορίες κατά των </w:t>
      </w:r>
      <w:hyperlink r:id="rId25" w:tooltip="Οθωμανική αυτοκρατορία" w:history="1">
        <w:r>
          <w:rPr>
            <w:rStyle w:val="-"/>
          </w:rPr>
          <w:t>Οθωμανών</w:t>
        </w:r>
      </w:hyperlink>
      <w:r>
        <w:t xml:space="preserve"> </w:t>
      </w:r>
      <w:hyperlink r:id="rId26" w:tooltip="Τουρκικά φύλα" w:history="1">
        <w:r>
          <w:rPr>
            <w:rStyle w:val="-"/>
          </w:rPr>
          <w:t>Τούρκων</w:t>
        </w:r>
      </w:hyperlink>
      <w:r>
        <w:t xml:space="preserve">. Η τελευταία αναλαμπή των σταυροφοριών ήταν η </w:t>
      </w:r>
      <w:hyperlink r:id="rId27" w:tooltip="Ναυμαχία της Ναυπάκτου" w:history="1">
        <w:r>
          <w:rPr>
            <w:rStyle w:val="-"/>
          </w:rPr>
          <w:t>Ναυμαχία της Ναυπάκτου</w:t>
        </w:r>
      </w:hyperlink>
      <w:r>
        <w:t xml:space="preserve"> το </w:t>
      </w:r>
      <w:hyperlink r:id="rId28" w:tooltip="1571" w:history="1">
        <w:r>
          <w:rPr>
            <w:rStyle w:val="-"/>
          </w:rPr>
          <w:t>1571</w:t>
        </w:r>
      </w:hyperlink>
      <w:r>
        <w:t>.</w:t>
      </w:r>
    </w:p>
    <w:p w:rsidR="00D74750" w:rsidRDefault="00D74750" w:rsidP="00D74750">
      <w:pPr>
        <w:pStyle w:val="Web"/>
        <w:jc w:val="both"/>
      </w:pPr>
      <w:r>
        <w:t xml:space="preserve">Όμως πίσω από τον ενθουσιασμό και τα ιδανικά που υπερασπίζονταν οι σταυροφόροι υπήρχαν βαθύτεροι και λιγότερο ευγενείς σκοποί. Οι σταυροφορίες ξεκίνησαν υποκινούμενες κυρίως από την Καθολική εκκλησία, με σκοπό να επεκτείνει την εξουσία της στην Ανατολή, και να καταφέρει να υποτάξει την εκκλησία της </w:t>
      </w:r>
      <w:hyperlink r:id="rId29" w:tooltip="Κωνσταντινούπολη" w:history="1">
        <w:r>
          <w:rPr>
            <w:rStyle w:val="-"/>
          </w:rPr>
          <w:t>Κωνσταντινούπολης</w:t>
        </w:r>
      </w:hyperlink>
      <w:r>
        <w:t>. Παράλληλα πολλοί ηγεμόνες ονειρεύονταν πλούτη, δόξα και περιπέτειες. Ακόμη και οι απλοί άνθρωποι και στρατιώτες που ακολούθησαν είχαν τα δικά τους όνειρα για πλούτη,</w:t>
      </w:r>
      <w:r w:rsidRPr="00D74750">
        <w:t xml:space="preserve"> </w:t>
      </w:r>
      <w:r>
        <w:t>αναγνώριση και μια καλύτερη ζωή. Οι βυζαντινοί αυτοκράτορες είχαν τα δικά τους σχέδια και προσπάθησαν να στρέψουν τους Σταυροφόρους στην Μικρά Ασία χωρίς μεγάλη επιτυχία. Όλοι όσοι πήραν μέρος άμεσα ή έμμεσα ήθελαν να κερδίσουν κάτι αλλά τα αποτελέσματα των σταυροφοριών άλλαξαν εντελώς διαφορετικά την Ευρώπη από αυτό που περίμεναν.</w:t>
      </w:r>
    </w:p>
    <w:p w:rsidR="009F4071" w:rsidRDefault="009F4071" w:rsidP="00D74750">
      <w:pPr>
        <w:pStyle w:val="Web"/>
        <w:jc w:val="both"/>
        <w:rPr>
          <w:lang w:val="en-US"/>
        </w:rPr>
      </w:pPr>
    </w:p>
    <w:p w:rsidR="009F4071" w:rsidRDefault="009F4071" w:rsidP="00D74750">
      <w:pPr>
        <w:pStyle w:val="Web"/>
        <w:jc w:val="both"/>
      </w:pPr>
    </w:p>
    <w:p w:rsidR="00D74750" w:rsidRDefault="00D74750" w:rsidP="00D74750">
      <w:pPr>
        <w:pStyle w:val="Web"/>
        <w:jc w:val="both"/>
      </w:pPr>
      <w:r>
        <w:lastRenderedPageBreak/>
        <w:t xml:space="preserve">Η </w:t>
      </w:r>
      <w:hyperlink r:id="rId30" w:tooltip="Βυζαντινή Αυτοκρατορία" w:history="1">
        <w:r>
          <w:rPr>
            <w:rStyle w:val="-"/>
          </w:rPr>
          <w:t>βυζαντινή αυτοκρατορία</w:t>
        </w:r>
      </w:hyperlink>
      <w:r>
        <w:t xml:space="preserve"> αποδυναμώθηκε περισσότερο, αναγκαζόμενη να έχει το νου της στη Δύση, αντί να συγκρατεί τους Τούρκους στην Ανατολία,</w:t>
      </w:r>
      <w:r w:rsidRPr="00D74750">
        <w:t xml:space="preserve"> </w:t>
      </w:r>
      <w:r>
        <w:t xml:space="preserve">και το αποκορύφωμα ήταν η προσωρινή διάλυσή της από την </w:t>
      </w:r>
      <w:hyperlink r:id="rId31" w:tooltip="Δ' Σταυροφορία" w:history="1">
        <w:r>
          <w:rPr>
            <w:rStyle w:val="-"/>
          </w:rPr>
          <w:t>Δ' Σταυροφορία</w:t>
        </w:r>
      </w:hyperlink>
      <w:r>
        <w:t xml:space="preserve">. Τελικά οι Βυζαντινοί, αναγκαζόμενοι να πολεμούν στα </w:t>
      </w:r>
      <w:hyperlink r:id="rId32" w:tooltip="Βαλκάνια" w:history="1">
        <w:r>
          <w:rPr>
            <w:rStyle w:val="-"/>
          </w:rPr>
          <w:t>Βαλκάνια</w:t>
        </w:r>
      </w:hyperlink>
      <w:r>
        <w:t xml:space="preserve">, στην </w:t>
      </w:r>
      <w:hyperlink r:id="rId33" w:tooltip="Αδριατική" w:history="1">
        <w:r>
          <w:rPr>
            <w:rStyle w:val="-"/>
          </w:rPr>
          <w:t>Αδριατική</w:t>
        </w:r>
      </w:hyperlink>
      <w:r>
        <w:t xml:space="preserve"> και στο </w:t>
      </w:r>
      <w:hyperlink r:id="rId34" w:tooltip="Αιγαίο" w:history="1">
        <w:r>
          <w:rPr>
            <w:rStyle w:val="-"/>
          </w:rPr>
          <w:t>Αιγαίο</w:t>
        </w:r>
      </w:hyperlink>
      <w:r>
        <w:t xml:space="preserve">, έχασαν την </w:t>
      </w:r>
      <w:hyperlink r:id="rId35" w:tooltip="Μικρά Ασία" w:history="1">
        <w:r>
          <w:rPr>
            <w:rStyle w:val="-"/>
          </w:rPr>
          <w:t>Μικρά Ασία</w:t>
        </w:r>
      </w:hyperlink>
      <w:r>
        <w:t xml:space="preserve"> και κατακτήθηκαν από τους Τούρκους.</w:t>
      </w:r>
      <w:r w:rsidRPr="00D74750">
        <w:t xml:space="preserve"> </w:t>
      </w:r>
      <w:r>
        <w:t xml:space="preserve">Η Δ' Σταυροφορία δεν έπληξε μόνο τη Βυζαντινή Αυτοκρατορία, αλλά και την </w:t>
      </w:r>
      <w:hyperlink r:id="rId36" w:tooltip="Ανατολική Ορθόδοξη Εκκλησία" w:history="1">
        <w:r>
          <w:rPr>
            <w:rStyle w:val="-"/>
          </w:rPr>
          <w:t>Ανατολική Ορθόδοξη Εκκλησία</w:t>
        </w:r>
      </w:hyperlink>
      <w:r>
        <w:t>.</w:t>
      </w:r>
      <w:r w:rsidRPr="00D74750">
        <w:t xml:space="preserve"> </w:t>
      </w:r>
      <w:r>
        <w:t xml:space="preserve">Η βίαια υποταγή της στη Ρώμη και οι διωγμοί των ορθόδοξων ιερέων στην κυρίως </w:t>
      </w:r>
      <w:hyperlink r:id="rId37" w:tooltip="Ελλάδα" w:history="1">
        <w:r>
          <w:rPr>
            <w:rStyle w:val="-"/>
          </w:rPr>
          <w:t>Ελλάδα</w:t>
        </w:r>
      </w:hyperlink>
      <w:r>
        <w:t xml:space="preserve"> και την </w:t>
      </w:r>
      <w:hyperlink r:id="rId38" w:tooltip="Κύπρος" w:history="1">
        <w:r>
          <w:rPr>
            <w:rStyle w:val="-"/>
          </w:rPr>
          <w:t>Κύπρο</w:t>
        </w:r>
      </w:hyperlink>
      <w:r>
        <w:t xml:space="preserve"> από τους σταυροφόρους έμειναν χαραγμένα στη μνήμη της. Από την άλλη, διωγμοί και σφαγές Λατίνων, απλών ανθρώπων ή ιερέων, από τους Βυζαντινούς, που είχαν συμβεί κάποιες φορές και πριν το </w:t>
      </w:r>
      <w:hyperlink r:id="rId39" w:tooltip="1204" w:history="1">
        <w:r>
          <w:rPr>
            <w:rStyle w:val="-"/>
          </w:rPr>
          <w:t>1204</w:t>
        </w:r>
      </w:hyperlink>
      <w:r>
        <w:t xml:space="preserve"> που κυριεύθηκε η </w:t>
      </w:r>
      <w:hyperlink r:id="rId40" w:tooltip="Κωνσταντινούπολη" w:history="1">
        <w:r>
          <w:rPr>
            <w:rStyle w:val="-"/>
          </w:rPr>
          <w:t>Κωνσταντινούπολη</w:t>
        </w:r>
      </w:hyperlink>
      <w:r>
        <w:t xml:space="preserve"> από τους Σταυροφόρους αλλά και αρκετές φορές μετά, συνέτειναν στο να μη βλέπουν με καλό μάτι οι Δυτικοί τους Βυζαντινούς. Μάλιστα, η ιδέα μίας σταυροφορίας κατά της Βυζαντινής Αυτοκρατορίας υπήρξαν εποχές που συζητιόταν αρκετά έντονα στη Δύση.</w:t>
      </w:r>
    </w:p>
    <w:p w:rsidR="00D74750" w:rsidRDefault="00D74750" w:rsidP="00D74750">
      <w:pPr>
        <w:pStyle w:val="Web"/>
        <w:jc w:val="both"/>
      </w:pPr>
      <w:r>
        <w:t>Για 200 χρόνια οι Άγιοι Τόποι έγιναν πεδίο μαχών αλλά και εμπορίου και πολιτισμικής επαφής.</w:t>
      </w:r>
      <w:r w:rsidRPr="00D74750">
        <w:t xml:space="preserve"> </w:t>
      </w:r>
      <w:r>
        <w:t xml:space="preserve">Οι </w:t>
      </w:r>
      <w:hyperlink r:id="rId41" w:tooltip="Άραβες" w:history="1">
        <w:r>
          <w:rPr>
            <w:rStyle w:val="-"/>
          </w:rPr>
          <w:t>Άραβες</w:t>
        </w:r>
      </w:hyperlink>
      <w:r>
        <w:t xml:space="preserve"> και οι </w:t>
      </w:r>
      <w:hyperlink r:id="rId42" w:tooltip="Τουρκικά φύλα" w:history="1">
        <w:r>
          <w:rPr>
            <w:rStyle w:val="-"/>
          </w:rPr>
          <w:t>Τούρκοι</w:t>
        </w:r>
      </w:hyperlink>
      <w:r>
        <w:t xml:space="preserve"> κατάφεραν το </w:t>
      </w:r>
      <w:hyperlink r:id="rId43" w:tooltip="1187" w:history="1">
        <w:r>
          <w:rPr>
            <w:rStyle w:val="-"/>
          </w:rPr>
          <w:t>1187</w:t>
        </w:r>
      </w:hyperlink>
      <w:r>
        <w:t xml:space="preserve"> να ανακαταλάβουν την Ιερουσαλήμ, το </w:t>
      </w:r>
      <w:hyperlink r:id="rId44" w:tooltip="1260" w:history="1">
        <w:r>
          <w:rPr>
            <w:rStyle w:val="-"/>
          </w:rPr>
          <w:t>1260</w:t>
        </w:r>
      </w:hyperlink>
      <w:r>
        <w:t xml:space="preserve"> να νικήσουν τους Μογγόλους στο Αν Τζαϊλούτ και να καταλάβουν τον Άγιο Ιωάννη της Άκρας από τους Σταυροφόρους το </w:t>
      </w:r>
      <w:hyperlink r:id="rId45" w:tooltip="1291" w:history="1">
        <w:r>
          <w:rPr>
            <w:rStyle w:val="-"/>
          </w:rPr>
          <w:t>1291</w:t>
        </w:r>
      </w:hyperlink>
      <w:r>
        <w:t xml:space="preserve"> τερματίζοντας την κυριαρχία των σταυροφόρων στην Ανατολή. Ήδη όμως, το ενδιαφέρον στη Δύση για τις σταυροφορίες είχε εξαντληθεί, και η εποχή των σταυροφοριών τελείωσε και τυπικά.</w:t>
      </w:r>
    </w:p>
    <w:p w:rsidR="00D74750" w:rsidRDefault="00D74750" w:rsidP="00D74750">
      <w:pPr>
        <w:pStyle w:val="Web"/>
        <w:jc w:val="both"/>
      </w:pPr>
      <w:r>
        <w:t xml:space="preserve">Οι σταυροφόροι κατέλαβαν την Ιερουσαλήμ το </w:t>
      </w:r>
      <w:hyperlink r:id="rId46" w:tooltip="1099" w:history="1">
        <w:r>
          <w:rPr>
            <w:rStyle w:val="-"/>
          </w:rPr>
          <w:t>1099</w:t>
        </w:r>
      </w:hyperlink>
      <w:r w:rsidRPr="00D74750">
        <w:t xml:space="preserve"> </w:t>
      </w:r>
      <w:r>
        <w:t xml:space="preserve">και ίδρυσαν τις δικές τους ηγεμονίες στην Ανατολή. Η δύναμή τους, όμως, δεν ήταν ποτέ πολύ μεγάλη, καθώς αποτελούσαν την μειοψηφία του πληθυσμού, και σταδιακά βρέθηκαν σε θέση άμυνας. Τους δύο αιώνες που παρέμειναν στην περιοχή επωφελήθηκαν και αυτά που έμαθαν, τα διέδωσαν, σε μικρό ή μεγάλο βαθμό, στις πατρίδες τους. Έμαθαν τον αραβικό πολιτισμό, εκτίμησαν την </w:t>
      </w:r>
      <w:hyperlink r:id="rId47" w:tooltip="Ιατρική" w:history="1">
        <w:r>
          <w:rPr>
            <w:rStyle w:val="-"/>
          </w:rPr>
          <w:t>ιατρική</w:t>
        </w:r>
      </w:hyperlink>
      <w:r>
        <w:t xml:space="preserve"> και πολλοί από αυτούς στα κάστρα τους ζούσαν σαν μουσουλμάνοι, φορώντας ανατολίτικα ρούχα, κάνοντας λουτρά και γευόμενοι την ανατολίτικη κουζίνα. Καλλιεργήθηκαν πνευματικά και έγιναν πραγματικοί ευγενείς άρχοντες. Βελτίωσαν και αυτοί με τη σειρά τους τις πολεμικές τους μεθόδους αλλά τελικά εκδιώχθηκαν από την Ανατολή. Ακόμη, ιδρύθηκαν 3 θρησκευτικά-πολεμικά τάγματα που θα επηρέαζαν σε μεγάλο βαθμό την πορεία των σταυροφοριών. Αυτά ήταν το τάγμα των </w:t>
      </w:r>
      <w:hyperlink r:id="rId48" w:tooltip="Ναΐτες" w:history="1">
        <w:proofErr w:type="spellStart"/>
        <w:r>
          <w:rPr>
            <w:rStyle w:val="-"/>
          </w:rPr>
          <w:t>Ναϊτών</w:t>
        </w:r>
      </w:hyperlink>
      <w:r>
        <w:t>,το</w:t>
      </w:r>
      <w:proofErr w:type="spellEnd"/>
      <w:r>
        <w:t xml:space="preserve"> τάγμα των </w:t>
      </w:r>
      <w:hyperlink r:id="rId49" w:tooltip="Ιωαννίτες Ιππότες" w:history="1">
        <w:proofErr w:type="spellStart"/>
        <w:r>
          <w:rPr>
            <w:rStyle w:val="-"/>
          </w:rPr>
          <w:t>Ιωαννιτών</w:t>
        </w:r>
        <w:proofErr w:type="spellEnd"/>
      </w:hyperlink>
      <w:r>
        <w:t xml:space="preserve"> και το τάγμα των </w:t>
      </w:r>
      <w:hyperlink r:id="rId50" w:tooltip="Τεύτονες Ιππότες" w:history="1">
        <w:r>
          <w:rPr>
            <w:rStyle w:val="-"/>
          </w:rPr>
          <w:t>Τευτόνων</w:t>
        </w:r>
      </w:hyperlink>
      <w:r>
        <w:t xml:space="preserve"> </w:t>
      </w:r>
      <w:proofErr w:type="spellStart"/>
      <w:r>
        <w:t>Ιπποτών.Υπήρχαν</w:t>
      </w:r>
      <w:proofErr w:type="spellEnd"/>
      <w:r>
        <w:t xml:space="preserve"> και άλλα τάγματα όμως αυτά ήταν τα πιο γνωστά διότι ήταν και τα πιο ισχυρά. Όλα τα τάγματα προέρχονταν από όλη την Ευρώπη. Οι </w:t>
      </w:r>
      <w:proofErr w:type="spellStart"/>
      <w:r>
        <w:t>Ναίτες</w:t>
      </w:r>
      <w:proofErr w:type="spellEnd"/>
      <w:r>
        <w:t xml:space="preserve"> φορούσαν άσπρη φορεσιά με κόκκινο σταυρό, οι </w:t>
      </w:r>
      <w:proofErr w:type="spellStart"/>
      <w:r>
        <w:t>Ιωαννίτες</w:t>
      </w:r>
      <w:proofErr w:type="spellEnd"/>
      <w:r>
        <w:t xml:space="preserve"> μαύρη φορεσιά με άσπρο σταυρό και οι Τεύτονες άσπρη φορεσιά με μαύρο σταυρό. Οι περισσότεροι </w:t>
      </w:r>
      <w:proofErr w:type="spellStart"/>
      <w:r>
        <w:t>Ιωαννίτες</w:t>
      </w:r>
      <w:proofErr w:type="spellEnd"/>
      <w:r>
        <w:t xml:space="preserve"> υπήρχαν στο Πριγκιπάτο της Αντιόχειας, οι </w:t>
      </w:r>
      <w:proofErr w:type="spellStart"/>
      <w:r>
        <w:t>Ναΐτες</w:t>
      </w:r>
      <w:proofErr w:type="spellEnd"/>
      <w:r>
        <w:t xml:space="preserve"> στο Βασίλειο της Ιερουσαλήμ ενώ οι Τεύτονες κυρίως στην ανατολική Ευρώπη. Υπήρχαν όμως και άλλοι που πολέμησαν ενάντια των Σαρακηνών.</w:t>
      </w:r>
    </w:p>
    <w:p w:rsidR="009F4071" w:rsidRDefault="00D74750" w:rsidP="00D74750">
      <w:pPr>
        <w:pStyle w:val="Web"/>
        <w:jc w:val="both"/>
      </w:pPr>
      <w:r>
        <w:t xml:space="preserve">Ένα πολύ σημαντικό μάθημα ήταν αυτό που πήραν οι βασιλείς. Πριν τις σταυροφορίες, σε όλη σχεδόν τη Δυτική Ευρώπη, οι </w:t>
      </w:r>
      <w:proofErr w:type="spellStart"/>
      <w:r>
        <w:t>κόμητες</w:t>
      </w:r>
      <w:proofErr w:type="spellEnd"/>
      <w:r>
        <w:t xml:space="preserve"> και οι δούκες ήταν αυτοί που είχαν την ουσιαστική εξουσία, και η επιρροή της </w:t>
      </w:r>
      <w:hyperlink r:id="rId51" w:tooltip="Ρωμαιοκαθολική Εκκλησία" w:history="1">
        <w:r>
          <w:rPr>
            <w:rStyle w:val="-"/>
          </w:rPr>
          <w:t>Καθολικής Εκκλησίας</w:t>
        </w:r>
      </w:hyperlink>
      <w:r>
        <w:t xml:space="preserve"> ήταν αδιαμφισβήτητη. Ο βασιλιάς στις περισσότερες χώρες ήταν ένα συμβολικό πρόσωπο με μικρή εξουσία και πολύ λίγα εδάφη. Ζητούσε από τους φεουδάρχες να τον βοηθήσουν σε περίπτωση πολέμου και δεν τους διέταζε. Οι φεουδάρχες ήταν ελεύθεροι να διεξάγουν τους δικούς τους πολέμους, και στην περίπτωση που πολεμούσαν με ένα φεουδάρχη από το ίδιο βασίλειο, ο βασιλιάς έπαιζε απλώς το ρόλο του διαιτητή. Όμως, στην Ανατολή παρατήρησαν τους Βυζαντινούς αυτοκράτορες και τους μουσουλμάνους ηγεμόνες που είχαν απόλυτη και ουσιαστική δύναμη σε ότι αφορούσε τις επικράτειές τους, ακόμη και πάνω στον κλήρο, και θέλησαν να τους μιμηθούν. Αυτό το τελευταίο, οδήγησε στην αποδυνάμωση της επιρροής της Καθολικής Εκκλησίας, που με τον καιρό και με τους λανθασμένους χειρισμούς ορισμένων παπών έχανε όλο και πιο πολύ τη δύναμή της, αλλά και στη δημιουργία των σύγχρονων εθνών. Στην </w:t>
      </w:r>
      <w:hyperlink r:id="rId52" w:tooltip="Α' Σταυροφορία" w:history="1">
        <w:r>
          <w:rPr>
            <w:rStyle w:val="-"/>
          </w:rPr>
          <w:t>Α' Σταυροφορία</w:t>
        </w:r>
      </w:hyperlink>
      <w:r>
        <w:t xml:space="preserve"> όλοι ανεξαιρέτως, από όπου και αν κατάγονταν, έφεραν στο μπράτσο τους τον κόκκινο </w:t>
      </w:r>
      <w:hyperlink r:id="rId53" w:tooltip="Σταυρός" w:history="1">
        <w:r>
          <w:rPr>
            <w:rStyle w:val="-"/>
          </w:rPr>
          <w:t>σταυρό</w:t>
        </w:r>
      </w:hyperlink>
      <w:r>
        <w:t xml:space="preserve">. Στην </w:t>
      </w:r>
      <w:hyperlink r:id="rId54" w:tooltip="Γ' Σταυροφορία" w:history="1">
        <w:r>
          <w:rPr>
            <w:rStyle w:val="-"/>
          </w:rPr>
          <w:t>Γ' Σταυροφορία</w:t>
        </w:r>
      </w:hyperlink>
      <w:r>
        <w:t xml:space="preserve">, οι </w:t>
      </w:r>
      <w:hyperlink r:id="rId55" w:tooltip="Γαλλία" w:history="1">
        <w:r>
          <w:rPr>
            <w:rStyle w:val="-"/>
          </w:rPr>
          <w:t>Γάλλοι</w:t>
        </w:r>
      </w:hyperlink>
      <w:r>
        <w:t xml:space="preserve"> έφεραν κόκκινο σταυρό, όσοι ήταν από τη </w:t>
      </w:r>
      <w:hyperlink r:id="rId56" w:tooltip="Φλάνδρα" w:history="1">
        <w:r>
          <w:rPr>
            <w:rStyle w:val="-"/>
          </w:rPr>
          <w:t>Φλάνδρα</w:t>
        </w:r>
      </w:hyperlink>
      <w:r>
        <w:t xml:space="preserve"> και τη </w:t>
      </w:r>
      <w:hyperlink r:id="rId57" w:tooltip="Λωραίνη" w:history="1">
        <w:proofErr w:type="spellStart"/>
        <w:r>
          <w:rPr>
            <w:rStyle w:val="-"/>
          </w:rPr>
          <w:t>Λωραίνη</w:t>
        </w:r>
        <w:proofErr w:type="spellEnd"/>
      </w:hyperlink>
      <w:r>
        <w:t xml:space="preserve"> έφεραν πράσινο σταυρό, και οι </w:t>
      </w:r>
      <w:hyperlink r:id="rId58" w:tooltip="Αγγλία" w:history="1">
        <w:r>
          <w:rPr>
            <w:rStyle w:val="-"/>
          </w:rPr>
          <w:t>Άγγλοι</w:t>
        </w:r>
      </w:hyperlink>
      <w:r>
        <w:t xml:space="preserve"> άσπρο σταυρό σε κόκκινο φόντο, σημάδι ότι δε συμμετείχαν απλά ως </w:t>
      </w:r>
      <w:r>
        <w:rPr>
          <w:i/>
          <w:iCs/>
        </w:rPr>
        <w:t>στρατιώτες της Πίστης</w:t>
      </w:r>
      <w:r>
        <w:t>, αλλά και ότι ο κάθε λαός συμμετείχε υπό τη δική του σημαία.</w:t>
      </w:r>
    </w:p>
    <w:p w:rsidR="00F74B2F" w:rsidRDefault="009F4071" w:rsidP="001711D5">
      <w:pPr>
        <w:pStyle w:val="Web"/>
        <w:jc w:val="both"/>
      </w:pPr>
      <w:r>
        <w:t>Πηγές:</w:t>
      </w:r>
      <w:r w:rsidRPr="009F4071">
        <w:t xml:space="preserve"> </w:t>
      </w:r>
      <w:hyperlink r:id="rId59" w:history="1">
        <w:r w:rsidRPr="007D3BB4">
          <w:rPr>
            <w:rStyle w:val="-"/>
          </w:rPr>
          <w:t>http://el.wikipedia.org/wiki/%CE%A3%CF%84%CE%B1%CF%85%CF%81%CE%BF%CF%86%CE%BF%CF%81%CE%AF%CE%B5%CF%82</w:t>
        </w:r>
      </w:hyperlink>
      <w:r>
        <w:t xml:space="preserve"> </w:t>
      </w:r>
    </w:p>
    <w:sectPr w:rsidR="00F74B2F" w:rsidSect="009F4071">
      <w:pgSz w:w="11906" w:h="16838"/>
      <w:pgMar w:top="0" w:right="127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74750"/>
    <w:rsid w:val="001711D5"/>
    <w:rsid w:val="009F4071"/>
    <w:rsid w:val="00D74750"/>
    <w:rsid w:val="00F74B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74750"/>
    <w:rPr>
      <w:color w:val="0000FF"/>
      <w:u w:val="single"/>
    </w:rPr>
  </w:style>
  <w:style w:type="paragraph" w:styleId="Web">
    <w:name w:val="Normal (Web)"/>
    <w:basedOn w:val="a"/>
    <w:uiPriority w:val="99"/>
    <w:unhideWhenUsed/>
    <w:rsid w:val="00D7475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119789912">
      <w:bodyDiv w:val="1"/>
      <w:marLeft w:val="0"/>
      <w:marRight w:val="0"/>
      <w:marTop w:val="0"/>
      <w:marBottom w:val="0"/>
      <w:divBdr>
        <w:top w:val="none" w:sz="0" w:space="0" w:color="auto"/>
        <w:left w:val="none" w:sz="0" w:space="0" w:color="auto"/>
        <w:bottom w:val="none" w:sz="0" w:space="0" w:color="auto"/>
        <w:right w:val="none" w:sz="0" w:space="0" w:color="auto"/>
      </w:divBdr>
      <w:divsChild>
        <w:div w:id="17439846">
          <w:marLeft w:val="0"/>
          <w:marRight w:val="0"/>
          <w:marTop w:val="0"/>
          <w:marBottom w:val="0"/>
          <w:divBdr>
            <w:top w:val="none" w:sz="0" w:space="0" w:color="auto"/>
            <w:left w:val="none" w:sz="0" w:space="0" w:color="auto"/>
            <w:bottom w:val="none" w:sz="0" w:space="0" w:color="auto"/>
            <w:right w:val="none" w:sz="0" w:space="0" w:color="auto"/>
          </w:divBdr>
          <w:divsChild>
            <w:div w:id="1850414021">
              <w:marLeft w:val="0"/>
              <w:marRight w:val="0"/>
              <w:marTop w:val="0"/>
              <w:marBottom w:val="0"/>
              <w:divBdr>
                <w:top w:val="none" w:sz="0" w:space="0" w:color="auto"/>
                <w:left w:val="none" w:sz="0" w:space="0" w:color="auto"/>
                <w:bottom w:val="none" w:sz="0" w:space="0" w:color="auto"/>
                <w:right w:val="none" w:sz="0" w:space="0" w:color="auto"/>
              </w:divBdr>
              <w:divsChild>
                <w:div w:id="19886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l.wikipedia.org/wiki/%CE%A3%CF%84%CE%B1%CF%85%CF%81%CF%8C%CF%82_%CF%84%CE%BF%CF%85_%CE%99%CE%B7%CF%83%CE%BF%CF%8D_%CE%A7%CF%81%CE%B9%CF%83%CF%84%CE%BF%CF%8D" TargetMode="External"/><Relationship Id="rId18" Type="http://schemas.openxmlformats.org/officeDocument/2006/relationships/hyperlink" Target="http://el.wikipedia.org/wiki/%CE%95%CE%BA%CE%BA%CE%BB%CE%B7%CF%83%CE%AF%CE%B1" TargetMode="External"/><Relationship Id="rId26" Type="http://schemas.openxmlformats.org/officeDocument/2006/relationships/hyperlink" Target="http://el.wikipedia.org/wiki/%CE%A4%CE%BF%CF%85%CF%81%CE%BA%CE%B9%CE%BA%CE%AC_%CF%86%CF%8D%CE%BB%CE%B1" TargetMode="External"/><Relationship Id="rId39" Type="http://schemas.openxmlformats.org/officeDocument/2006/relationships/hyperlink" Target="http://el.wikipedia.org/wiki/1204" TargetMode="External"/><Relationship Id="rId21" Type="http://schemas.openxmlformats.org/officeDocument/2006/relationships/hyperlink" Target="http://el.wikipedia.org/wiki/%CE%A1%CF%8E%CE%BC%CE%B7" TargetMode="External"/><Relationship Id="rId34" Type="http://schemas.openxmlformats.org/officeDocument/2006/relationships/hyperlink" Target="http://el.wikipedia.org/wiki/%CE%91%CE%B9%CE%B3%CE%B1%CE%AF%CE%BF" TargetMode="External"/><Relationship Id="rId42" Type="http://schemas.openxmlformats.org/officeDocument/2006/relationships/hyperlink" Target="http://el.wikipedia.org/wiki/%CE%A4%CE%BF%CF%85%CF%81%CE%BA%CE%B9%CE%BA%CE%AC_%CF%86%CF%8D%CE%BB%CE%B1" TargetMode="External"/><Relationship Id="rId47" Type="http://schemas.openxmlformats.org/officeDocument/2006/relationships/hyperlink" Target="http://el.wikipedia.org/wiki/%CE%99%CE%B1%CF%84%CF%81%CE%B9%CE%BA%CE%AE" TargetMode="External"/><Relationship Id="rId50" Type="http://schemas.openxmlformats.org/officeDocument/2006/relationships/hyperlink" Target="http://el.wikipedia.org/wiki/%CE%A4%CE%B5%CF%8D%CF%84%CE%BF%CE%BD%CE%B5%CF%82_%CE%99%CF%80%CF%80%CF%8C%CF%84%CE%B5%CF%82" TargetMode="External"/><Relationship Id="rId55" Type="http://schemas.openxmlformats.org/officeDocument/2006/relationships/hyperlink" Target="http://el.wikipedia.org/wiki/%CE%93%CE%B1%CE%BB%CE%BB%CE%AF%CE%B1" TargetMode="External"/><Relationship Id="rId7" Type="http://schemas.openxmlformats.org/officeDocument/2006/relationships/hyperlink" Target="http://el.wikipedia.org/wiki/%CE%A0%CE%B1%CE%BB%CE%B1%CE%B9%CF%83%CF%84%CE%AF%CE%BD%CE%B7_(%CE%B9%CF%83%CF%84%CE%BF%CF%81%CE%B9%CE%BA%CE%AE_%CF%80%CE%B5%CF%81%CE%B9%CE%BF%CF%87%CE%AE)" TargetMode="External"/><Relationship Id="rId2" Type="http://schemas.openxmlformats.org/officeDocument/2006/relationships/settings" Target="settings.xml"/><Relationship Id="rId16" Type="http://schemas.openxmlformats.org/officeDocument/2006/relationships/hyperlink" Target="http://el.wikipedia.org/wiki/%CE%99%CE%B7%CF%83%CE%BF%CF%8D%CF%82_%CE%A7%CF%81%CE%B9%CF%83%CF%84%CF%8C%CF%82" TargetMode="External"/><Relationship Id="rId20" Type="http://schemas.openxmlformats.org/officeDocument/2006/relationships/hyperlink" Target="http://el.wikipedia.org/wiki/%CE%A0%CE%AC%CF%80%CE%B1%CF%82" TargetMode="External"/><Relationship Id="rId29" Type="http://schemas.openxmlformats.org/officeDocument/2006/relationships/hyperlink" Target="http://el.wikipedia.org/wiki/%CE%9A%CF%89%CE%BD%CF%83%CF%84%CE%B1%CE%BD%CF%84%CE%B9%CE%BD%CE%BF%CF%8D%CF%80%CE%BF%CE%BB%CE%B7" TargetMode="External"/><Relationship Id="rId41" Type="http://schemas.openxmlformats.org/officeDocument/2006/relationships/hyperlink" Target="http://el.wikipedia.org/wiki/%CE%86%CF%81%CE%B1%CE%B2%CE%B5%CF%82" TargetMode="External"/><Relationship Id="rId54" Type="http://schemas.openxmlformats.org/officeDocument/2006/relationships/hyperlink" Target="http://el.wikipedia.org/wiki/%CE%93%27_%CE%A3%CF%84%CE%B1%CF%85%CF%81%CE%BF%CF%86%CE%BF%CF%81%CE%AF%CE%B1" TargetMode="External"/><Relationship Id="rId1" Type="http://schemas.openxmlformats.org/officeDocument/2006/relationships/styles" Target="styles.xml"/><Relationship Id="rId6" Type="http://schemas.openxmlformats.org/officeDocument/2006/relationships/hyperlink" Target="http://el.wikipedia.org/wiki/%CE%86%CE%B3%CE%B9%CE%BF%CE%B9_%CE%A4%CF%8C%CF%80%CE%BF%CE%B9" TargetMode="External"/><Relationship Id="rId11" Type="http://schemas.openxmlformats.org/officeDocument/2006/relationships/hyperlink" Target="http://el.wikipedia.org/wiki/%CE%99%CE%B5%CF%81%CE%BF%CF%85%CF%83%CE%B1%CE%BB%CE%AE%CE%BC" TargetMode="External"/><Relationship Id="rId24" Type="http://schemas.openxmlformats.org/officeDocument/2006/relationships/hyperlink" Target="http://el.wikipedia.org/wiki/%CE%95%CF%85%CF%81%CF%8E%CF%80%CE%B7" TargetMode="External"/><Relationship Id="rId32" Type="http://schemas.openxmlformats.org/officeDocument/2006/relationships/hyperlink" Target="http://el.wikipedia.org/wiki/%CE%92%CE%B1%CE%BB%CE%BA%CE%AC%CE%BD%CE%B9%CE%B1" TargetMode="External"/><Relationship Id="rId37" Type="http://schemas.openxmlformats.org/officeDocument/2006/relationships/hyperlink" Target="http://el.wikipedia.org/wiki/%CE%95%CE%BB%CE%BB%CE%AC%CE%B4%CE%B1" TargetMode="External"/><Relationship Id="rId40" Type="http://schemas.openxmlformats.org/officeDocument/2006/relationships/hyperlink" Target="http://el.wikipedia.org/wiki/%CE%9A%CF%89%CE%BD%CF%83%CF%84%CE%B1%CE%BD%CF%84%CE%B9%CE%BD%CE%BF%CF%8D%CF%80%CE%BF%CE%BB%CE%B7" TargetMode="External"/><Relationship Id="rId45" Type="http://schemas.openxmlformats.org/officeDocument/2006/relationships/hyperlink" Target="http://el.wikipedia.org/wiki/1291" TargetMode="External"/><Relationship Id="rId53" Type="http://schemas.openxmlformats.org/officeDocument/2006/relationships/hyperlink" Target="http://el.wikipedia.org/wiki/%CE%A3%CF%84%CE%B1%CF%85%CF%81%CF%8C%CF%82" TargetMode="External"/><Relationship Id="rId58" Type="http://schemas.openxmlformats.org/officeDocument/2006/relationships/hyperlink" Target="http://el.wikipedia.org/wiki/%CE%91%CE%B3%CE%B3%CE%BB%CE%AF%CE%B1" TargetMode="External"/><Relationship Id="rId5" Type="http://schemas.openxmlformats.org/officeDocument/2006/relationships/hyperlink" Target="http://el.wikipedia.org/wiki/%CE%A7%CF%81%CE%B9%CF%83%CF%84%CE%B9%CE%B1%CE%BD%CE%B9%CF%83%CE%BC%CF%8C%CF%82" TargetMode="External"/><Relationship Id="rId15" Type="http://schemas.openxmlformats.org/officeDocument/2006/relationships/hyperlink" Target="http://el.wikipedia.org/wiki/%CE%91%CE%BC%CE%B1%CF%81%CF%84%CE%AF%CE%B1" TargetMode="External"/><Relationship Id="rId23" Type="http://schemas.openxmlformats.org/officeDocument/2006/relationships/hyperlink" Target="http://el.wikipedia.org/wiki/%CE%95%CE%B2%CF%81%CE%B1%CE%AF%CE%BF%CE%B9" TargetMode="External"/><Relationship Id="rId28" Type="http://schemas.openxmlformats.org/officeDocument/2006/relationships/hyperlink" Target="http://el.wikipedia.org/wiki/1571" TargetMode="External"/><Relationship Id="rId36" Type="http://schemas.openxmlformats.org/officeDocument/2006/relationships/hyperlink" Target="http://el.wikipedia.org/wiki/%CE%91%CE%BD%CE%B1%CF%84%CE%BF%CE%BB%CE%B9%CE%BA%CE%AE_%CE%9F%CF%81%CE%B8%CF%8C%CE%B4%CE%BF%CE%BE%CE%B7_%CE%95%CE%BA%CE%BA%CE%BB%CE%B7%CF%83%CE%AF%CE%B1" TargetMode="External"/><Relationship Id="rId49" Type="http://schemas.openxmlformats.org/officeDocument/2006/relationships/hyperlink" Target="http://el.wikipedia.org/wiki/%CE%99%CF%89%CE%B1%CE%BD%CE%BD%CE%AF%CF%84%CE%B5%CF%82_%CE%99%CF%80%CF%80%CF%8C%CF%84%CE%B5%CF%82" TargetMode="External"/><Relationship Id="rId57" Type="http://schemas.openxmlformats.org/officeDocument/2006/relationships/hyperlink" Target="http://el.wikipedia.org/wiki/%CE%9B%CF%89%CF%81%CE%B1%CE%AF%CE%BD%CE%B7" TargetMode="External"/><Relationship Id="rId61" Type="http://schemas.openxmlformats.org/officeDocument/2006/relationships/theme" Target="theme/theme1.xml"/><Relationship Id="rId10" Type="http://schemas.openxmlformats.org/officeDocument/2006/relationships/hyperlink" Target="http://el.wikipedia.org/wiki/%CE%99%CF%83%CE%BB%CE%AC%CE%BC" TargetMode="External"/><Relationship Id="rId19" Type="http://schemas.openxmlformats.org/officeDocument/2006/relationships/hyperlink" Target="http://el.wikipedia.org/wiki/%CE%A3%CF%84%CE%B1%CF%85%CF%81%CE%BF%CF%86%CE%BF%CF%81%CE%AF%CE%B5%CF%82" TargetMode="External"/><Relationship Id="rId31" Type="http://schemas.openxmlformats.org/officeDocument/2006/relationships/hyperlink" Target="http://el.wikipedia.org/wiki/%CE%94%27_%CE%A3%CF%84%CE%B1%CF%85%CF%81%CE%BF%CF%86%CE%BF%CF%81%CE%AF%CE%B1" TargetMode="External"/><Relationship Id="rId44" Type="http://schemas.openxmlformats.org/officeDocument/2006/relationships/hyperlink" Target="http://el.wikipedia.org/wiki/1260" TargetMode="External"/><Relationship Id="rId52" Type="http://schemas.openxmlformats.org/officeDocument/2006/relationships/hyperlink" Target="http://el.wikipedia.org/wiki/%CE%91%27_%CE%A3%CF%84%CE%B1%CF%85%CF%81%CE%BF%CF%86%CE%BF%CF%81%CE%AF%CE%B1" TargetMode="External"/><Relationship Id="rId60" Type="http://schemas.openxmlformats.org/officeDocument/2006/relationships/fontTable" Target="fontTable.xml"/><Relationship Id="rId4" Type="http://schemas.openxmlformats.org/officeDocument/2006/relationships/hyperlink" Target="http://el.wikipedia.org/wiki/%CE%9A%CE%B1%CE%B8%CE%BF%CE%BB%CE%B9%CE%BA%CE%AE_%CE%95%CE%BA%CE%BA%CE%BB%CE%B7%CF%83%CE%AF%CE%B1" TargetMode="External"/><Relationship Id="rId9" Type="http://schemas.openxmlformats.org/officeDocument/2006/relationships/hyperlink" Target="http://el.wikipedia.org/wiki/%CE%9C%CE%BF%CF%85%CF%83%CE%BF%CF%85%CE%BB%CE%BC%CE%B1%CE%BD%CE%B9%CF%83%CE%BC%CF%8C%CF%82" TargetMode="External"/><Relationship Id="rId14" Type="http://schemas.openxmlformats.org/officeDocument/2006/relationships/hyperlink" Target="http://el.wikipedia.org/wiki/%CE%A3%CF%85%CE%B3%CF%87%CF%89%CF%81%CE%BF%CF%87%CE%AC%CF%81%CF%84%CE%B9" TargetMode="External"/><Relationship Id="rId22" Type="http://schemas.openxmlformats.org/officeDocument/2006/relationships/hyperlink" Target="http://el.wikipedia.org/wiki/%CE%91%CE%BD%CF%84%CE%B9%CF%83%CE%B7%CE%BC%CE%B9%CF%84%CE%B9%CF%83%CE%BC%CF%8C%CF%82" TargetMode="External"/><Relationship Id="rId27" Type="http://schemas.openxmlformats.org/officeDocument/2006/relationships/hyperlink" Target="http://el.wikipedia.org/wiki/%CE%9D%CE%B1%CF%85%CE%BC%CE%B1%CF%87%CE%AF%CE%B1_%CF%84%CE%B7%CF%82_%CE%9D%CE%B1%CF%85%CF%80%CE%AC%CE%BA%CF%84%CE%BF%CF%85" TargetMode="External"/><Relationship Id="rId30" Type="http://schemas.openxmlformats.org/officeDocument/2006/relationships/hyperlink" Target="http://el.wikipedia.org/wiki/%CE%92%CF%85%CE%B6%CE%B1%CE%BD%CF%84%CE%B9%CE%BD%CE%AE_%CE%91%CF%85%CF%84%CE%BF%CE%BA%CF%81%CE%B1%CF%84%CE%BF%CF%81%CE%AF%CE%B1" TargetMode="External"/><Relationship Id="rId35" Type="http://schemas.openxmlformats.org/officeDocument/2006/relationships/hyperlink" Target="http://el.wikipedia.org/wiki/%CE%9C%CE%B9%CE%BA%CF%81%CE%AC_%CE%91%CF%83%CE%AF%CE%B1" TargetMode="External"/><Relationship Id="rId43" Type="http://schemas.openxmlformats.org/officeDocument/2006/relationships/hyperlink" Target="http://el.wikipedia.org/wiki/1187" TargetMode="External"/><Relationship Id="rId48" Type="http://schemas.openxmlformats.org/officeDocument/2006/relationships/hyperlink" Target="http://el.wikipedia.org/wiki/%CE%9D%CE%B1%CE%90%CF%84%CE%B5%CF%82" TargetMode="External"/><Relationship Id="rId56" Type="http://schemas.openxmlformats.org/officeDocument/2006/relationships/hyperlink" Target="http://el.wikipedia.org/wiki/%CE%A6%CE%BB%CE%AC%CE%BD%CE%B4%CF%81%CE%B1" TargetMode="External"/><Relationship Id="rId8" Type="http://schemas.openxmlformats.org/officeDocument/2006/relationships/hyperlink" Target="http://el.wikipedia.org/wiki/%CE%99%CE%B5%CF%81%CE%BF%CF%85%CF%83%CE%B1%CE%BB%CE%AE%CE%BC" TargetMode="External"/><Relationship Id="rId51" Type="http://schemas.openxmlformats.org/officeDocument/2006/relationships/hyperlink" Target="http://el.wikipedia.org/wiki/%CE%A1%CF%89%CE%BC%CE%B1%CE%B9%CE%BF%CE%BA%CE%B1%CE%B8%CE%BF%CE%BB%CE%B9%CE%BA%CE%AE_%CE%95%CE%BA%CE%BA%CE%BB%CE%B7%CF%83%CE%AF%CE%B1" TargetMode="External"/><Relationship Id="rId3" Type="http://schemas.openxmlformats.org/officeDocument/2006/relationships/webSettings" Target="webSettings.xml"/><Relationship Id="rId12" Type="http://schemas.openxmlformats.org/officeDocument/2006/relationships/hyperlink" Target="http://el.wikipedia.org/wiki/%CE%A4%CE%BF%CF%85%CF%81%CE%BA%CE%B9%CE%BA%CE%AC_%CF%86%CF%8D%CE%BB%CE%B1" TargetMode="External"/><Relationship Id="rId17" Type="http://schemas.openxmlformats.org/officeDocument/2006/relationships/hyperlink" Target="http://el.wikipedia.org/wiki/%CE%98%CF%89%CE%BC%CE%AC%CF%82_%CE%91%CE%BA%CE%B9%CE%BD%CE%AC%CF%84%CE%B7%CF%82" TargetMode="External"/><Relationship Id="rId25" Type="http://schemas.openxmlformats.org/officeDocument/2006/relationships/hyperlink" Target="http://el.wikipedia.org/wiki/%CE%9F%CE%B8%CF%89%CE%BC%CE%B1%CE%BD%CE%B9%CE%BA%CE%AE_%CE%B1%CF%85%CF%84%CE%BF%CE%BA%CF%81%CE%B1%CF%84%CE%BF%CF%81%CE%AF%CE%B1" TargetMode="External"/><Relationship Id="rId33" Type="http://schemas.openxmlformats.org/officeDocument/2006/relationships/hyperlink" Target="http://el.wikipedia.org/wiki/%CE%91%CE%B4%CF%81%CE%B9%CE%B1%CF%84%CE%B9%CE%BA%CE%AE" TargetMode="External"/><Relationship Id="rId38" Type="http://schemas.openxmlformats.org/officeDocument/2006/relationships/hyperlink" Target="http://el.wikipedia.org/wiki/%CE%9A%CF%8D%CF%80%CF%81%CE%BF%CF%82" TargetMode="External"/><Relationship Id="rId46" Type="http://schemas.openxmlformats.org/officeDocument/2006/relationships/hyperlink" Target="http://el.wikipedia.org/wiki/1099" TargetMode="External"/><Relationship Id="rId59" Type="http://schemas.openxmlformats.org/officeDocument/2006/relationships/hyperlink" Target="http://el.wikipedia.org/wiki/%CE%A3%CF%84%CE%B1%CF%85%CF%81%CE%BF%CF%86%CE%BF%CF%81%CE%AF%CE%B5%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2365</Words>
  <Characters>12777</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2014-02-03T19:04:00Z</dcterms:created>
  <dcterms:modified xsi:type="dcterms:W3CDTF">2014-02-03T19:55:00Z</dcterms:modified>
</cp:coreProperties>
</file>