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5E75" w:rsidRDefault="00D44CE3" w:rsidP="00D44CE3">
      <w:pPr>
        <w:jc w:val="center"/>
        <w:rPr>
          <w:rFonts w:ascii="Georgia" w:hAnsi="Georgia"/>
          <w:b/>
          <w:sz w:val="24"/>
        </w:rPr>
      </w:pPr>
      <w:r>
        <w:rPr>
          <w:rFonts w:ascii="Georgia" w:hAnsi="Georgia"/>
          <w:b/>
          <w:sz w:val="24"/>
        </w:rPr>
        <w:t>Το γυάλινο κορίτσι</w:t>
      </w:r>
    </w:p>
    <w:p w:rsidR="00D44CE3" w:rsidRDefault="00D44CE3" w:rsidP="00D44CE3">
      <w:pPr>
        <w:jc w:val="both"/>
        <w:rPr>
          <w:rFonts w:ascii="Georgia" w:hAnsi="Georgia"/>
          <w:sz w:val="24"/>
        </w:rPr>
      </w:pPr>
      <w:r>
        <w:rPr>
          <w:rFonts w:ascii="Georgia" w:hAnsi="Georgia"/>
          <w:sz w:val="24"/>
        </w:rPr>
        <w:tab/>
        <w:t xml:space="preserve">Το κορίτσι το οποίο ζούσε μακριά απ’ όλους και απ’ όλα, προσπαθούσε να απεγκλωβιστεί από τον γυάλινο κόσμο της. Η φύση για το κορίτσι αυτό σήμαινε ολόκληρη τη ζωή της. Αγαπούσε την φύση και επιθυμούσε να βρίσκεται συνεχώς μέσα της. Αλλά υπήρχε ένα μεγάλο πρόβλημα που την εμπόδιζε να πραγματοποιήσει το όνειρό της. Το πρόβλημα αυτό ήταν οι ίδιοι της οι γονείς. </w:t>
      </w:r>
    </w:p>
    <w:p w:rsidR="00D44CE3" w:rsidRDefault="00D44CE3" w:rsidP="00D44CE3">
      <w:pPr>
        <w:jc w:val="both"/>
        <w:rPr>
          <w:rFonts w:ascii="Georgia" w:hAnsi="Georgia"/>
          <w:sz w:val="24"/>
        </w:rPr>
      </w:pPr>
      <w:r>
        <w:rPr>
          <w:rFonts w:ascii="Georgia" w:hAnsi="Georgia"/>
          <w:sz w:val="24"/>
        </w:rPr>
        <w:tab/>
        <w:t xml:space="preserve">Από μικρή ηλικία, οι γονείς της, παρ’ όλο που έμενε κοντά σε ένα μεγάλο και πανέμορφο δάσος, της απαγόρευαν να πηγαίνει εκεί και να βγαίνει γενικότερα από το πλούσιο σπίτι της. Την είχαν κλεισμένη μέσα εκεί, γιατί φοβόντουσαν να μην της συμβεί κάτι κακό και την χάσουν από κοντά τους. </w:t>
      </w:r>
    </w:p>
    <w:p w:rsidR="00D44CE3" w:rsidRPr="00D44CE3" w:rsidRDefault="00D44CE3" w:rsidP="00D44CE3">
      <w:pPr>
        <w:jc w:val="both"/>
        <w:rPr>
          <w:rFonts w:ascii="Georgia" w:hAnsi="Georgia"/>
          <w:sz w:val="24"/>
        </w:rPr>
      </w:pPr>
      <w:r>
        <w:rPr>
          <w:rFonts w:ascii="Georgia" w:hAnsi="Georgia"/>
          <w:sz w:val="24"/>
        </w:rPr>
        <w:tab/>
        <w:t>Το κορίτσι, καθώς μεγάλωνε, ήταν δυστυχισμένο, διότι η επιθυμία της και το όνειρό της δεν μπορούσαν να πραγματοποιηθούν. Μια μέρα, ενώ ατένιζε το πανέμορφο</w:t>
      </w:r>
      <w:bookmarkStart w:id="0" w:name="_GoBack"/>
      <w:bookmarkEnd w:id="0"/>
      <w:r>
        <w:rPr>
          <w:rFonts w:ascii="Georgia" w:hAnsi="Georgia"/>
          <w:sz w:val="24"/>
        </w:rPr>
        <w:t xml:space="preserve"> τοπίο έξω από το παράθυρό της, εμφανίστηκε μία πολύχρωμη πεταλούδα, η οποία κάθισε πάνω στο περβάζι του. Το κορίτσι κοιτώντας αυτό το αξιοθαύμαστο θέαμα ζήλεψε την ελευθερία της πεταλούδα και έτσι αποφάσισε να εγκαταλείψει το σπίτι της χωρίς να την αντιληφθούν. Άρχισε λοιπόν να κυνηγάει την πεταλούδα. Η ώρα περνούσε και άρχισε να νυχτώνει με αποτέλεσμα να μην βλέπει τίποτα γύρω της και να αποπροσανατολιστεί. Το γεγονός ότι οι γονείς της δεν της επέτρεπαν να βγαίνει από το σπίτι της ήταν η αιτία για να πέσει από έναν απότομο γκρεμό. Το κορίτσι σκοτώθηκε. Οι γονείς της, καθώς ανακάλυψαν το πτώμα της κόρης τους συλλογίστηκαν τι είχαν προκαλέσει και πέσανε και αυτοί στον γκρεμό έτσι, ώστε να τιμωρήσουν τους εαυτούς τους.</w:t>
      </w:r>
    </w:p>
    <w:sectPr w:rsidR="00D44CE3" w:rsidRPr="00D44CE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Georgia">
    <w:panose1 w:val="02040502050405020303"/>
    <w:charset w:val="A1"/>
    <w:family w:val="roman"/>
    <w:pitch w:val="variable"/>
    <w:sig w:usb0="00000287" w:usb1="00000000"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5685"/>
    <w:rsid w:val="006310EE"/>
    <w:rsid w:val="008E5E75"/>
    <w:rsid w:val="00D44CE3"/>
    <w:rsid w:val="00F3568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242</Words>
  <Characters>1311</Characters>
  <Application>Microsoft Office Word</Application>
  <DocSecurity>0</DocSecurity>
  <Lines>10</Lines>
  <Paragraphs>3</Paragraphs>
  <ScaleCrop>false</ScaleCrop>
  <Company>Hewlett-Packard</Company>
  <LinksUpToDate>false</LinksUpToDate>
  <CharactersWithSpaces>1550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ΒΙΚΗ ΓΙΑΡΙΜΠΑΠΑ</dc:creator>
  <cp:keywords/>
  <dc:description/>
  <cp:lastModifiedBy>ΒΙΚΗ ΓΙΑΡΙΜΠΑΠΑ</cp:lastModifiedBy>
  <cp:revision>2</cp:revision>
  <dcterms:created xsi:type="dcterms:W3CDTF">2019-02-17T19:19:00Z</dcterms:created>
  <dcterms:modified xsi:type="dcterms:W3CDTF">2019-02-17T19:27:00Z</dcterms:modified>
</cp:coreProperties>
</file>