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4A4" w:rsidRPr="00BD14A4" w:rsidRDefault="00BD14A4" w:rsidP="00BD14A4">
      <w:pPr>
        <w:spacing w:after="152" w:line="240" w:lineRule="auto"/>
        <w:outlineLvl w:val="0"/>
        <w:rPr>
          <w:rFonts w:ascii="Verdana" w:eastAsia="Times New Roman" w:hAnsi="Verdana" w:cs="Times New Roman"/>
          <w:b/>
          <w:bCs/>
          <w:color w:val="B01B1B"/>
          <w:kern w:val="36"/>
          <w:sz w:val="17"/>
          <w:szCs w:val="17"/>
        </w:rPr>
      </w:pPr>
      <w:r w:rsidRPr="00BD14A4">
        <w:rPr>
          <w:rFonts w:ascii="Verdana" w:eastAsia="Times New Roman" w:hAnsi="Verdana" w:cs="Times New Roman"/>
          <w:b/>
          <w:bCs/>
          <w:color w:val="B01B1B"/>
          <w:kern w:val="36"/>
          <w:sz w:val="17"/>
          <w:szCs w:val="17"/>
        </w:rPr>
        <w:t>Ιστορικό μετάγγισης</w:t>
      </w:r>
    </w:p>
    <w:p w:rsidR="00BD14A4" w:rsidRPr="00BD14A4" w:rsidRDefault="00BD14A4" w:rsidP="00BD14A4">
      <w:pPr>
        <w:spacing w:after="0" w:line="240" w:lineRule="auto"/>
        <w:rPr>
          <w:rFonts w:ascii="Times New Roman" w:eastAsia="Times New Roman" w:hAnsi="Times New Roman" w:cs="Times New Roman"/>
          <w:sz w:val="24"/>
          <w:szCs w:val="24"/>
        </w:rPr>
      </w:pPr>
    </w:p>
    <w:p w:rsidR="00BD14A4" w:rsidRPr="00BD14A4" w:rsidRDefault="00BD14A4" w:rsidP="00BD14A4">
      <w:pPr>
        <w:spacing w:after="0" w:line="203" w:lineRule="atLeast"/>
        <w:rPr>
          <w:rFonts w:ascii="Verdana" w:eastAsia="Times New Roman" w:hAnsi="Verdana" w:cs="Times New Roman"/>
          <w:color w:val="000000"/>
          <w:sz w:val="12"/>
          <w:szCs w:val="12"/>
        </w:rPr>
      </w:pPr>
      <w:r w:rsidRPr="00BD14A4">
        <w:rPr>
          <w:rFonts w:ascii="Verdana" w:eastAsia="Times New Roman" w:hAnsi="Verdana" w:cs="Times New Roman"/>
          <w:b/>
          <w:bCs/>
          <w:color w:val="4F4F4F"/>
          <w:sz w:val="20"/>
          <w:szCs w:val="20"/>
        </w:rPr>
        <w:t>Με τον όρο </w:t>
      </w:r>
      <w:r w:rsidRPr="00BD14A4">
        <w:rPr>
          <w:rFonts w:ascii="Verdana" w:eastAsia="Times New Roman" w:hAnsi="Verdana" w:cs="Times New Roman"/>
          <w:b/>
          <w:bCs/>
          <w:color w:val="A00000"/>
          <w:sz w:val="20"/>
          <w:szCs w:val="20"/>
        </w:rPr>
        <w:t>«ΑΙΜΟΔΟΣΙΑ»</w:t>
      </w:r>
      <w:r w:rsidRPr="00BD14A4">
        <w:rPr>
          <w:rFonts w:ascii="Verdana" w:eastAsia="Times New Roman" w:hAnsi="Verdana" w:cs="Times New Roman"/>
          <w:b/>
          <w:bCs/>
          <w:color w:val="4F4F4F"/>
          <w:sz w:val="20"/>
          <w:szCs w:val="20"/>
        </w:rPr>
        <w:t> εννοούμε την όλη οργανωτική δομή που ασχολείται με τη λήψη, επεξεργασία, έλεγχο, συντήρηση και διάθεση του αίματος και των παραγώγων του, με σκοπό τη μετάγγιση τους σε ασθενείς που τα έχουν ανάγκη.</w:t>
      </w:r>
      <w:r w:rsidRPr="00BD14A4">
        <w:rPr>
          <w:rFonts w:ascii="Verdana" w:eastAsia="Times New Roman" w:hAnsi="Verdana" w:cs="Times New Roman"/>
          <w:color w:val="000000"/>
          <w:sz w:val="12"/>
          <w:szCs w:val="12"/>
        </w:rPr>
        <w:br/>
      </w:r>
      <w:r w:rsidRPr="00BD14A4">
        <w:rPr>
          <w:rFonts w:ascii="Verdana" w:eastAsia="Times New Roman" w:hAnsi="Verdana" w:cs="Times New Roman"/>
          <w:color w:val="000000"/>
          <w:sz w:val="12"/>
          <w:szCs w:val="12"/>
        </w:rPr>
        <w:br/>
      </w:r>
      <w:r w:rsidRPr="00BD14A4">
        <w:rPr>
          <w:rFonts w:ascii="Verdana" w:eastAsia="Times New Roman" w:hAnsi="Verdana" w:cs="Times New Roman"/>
          <w:b/>
          <w:bCs/>
          <w:color w:val="A00000"/>
          <w:sz w:val="20"/>
          <w:szCs w:val="20"/>
        </w:rPr>
        <w:t>Μετάγγιση.… ένας ιδιαίτερος κλάδος της Αιματολογίας</w:t>
      </w:r>
      <w:r w:rsidRPr="00BD14A4">
        <w:rPr>
          <w:rFonts w:ascii="Verdana" w:eastAsia="Times New Roman" w:hAnsi="Verdana" w:cs="Times New Roman"/>
          <w:color w:val="000000"/>
          <w:sz w:val="12"/>
          <w:szCs w:val="12"/>
        </w:rPr>
        <w:br/>
      </w:r>
      <w:r w:rsidRPr="00BD14A4">
        <w:rPr>
          <w:rFonts w:ascii="Verdana" w:eastAsia="Times New Roman" w:hAnsi="Verdana" w:cs="Times New Roman"/>
          <w:color w:val="000000"/>
          <w:sz w:val="12"/>
          <w:szCs w:val="12"/>
        </w:rPr>
        <w:br/>
      </w:r>
      <w:r w:rsidRPr="00BD14A4">
        <w:rPr>
          <w:rFonts w:ascii="Verdana" w:eastAsia="Times New Roman" w:hAnsi="Verdana" w:cs="Times New Roman"/>
          <w:color w:val="4F4F4F"/>
          <w:sz w:val="20"/>
          <w:szCs w:val="20"/>
        </w:rPr>
        <w:t>Η μετάγγιση αίματος υπήρξε η πρώτη επιτυχημένη μεταμόσχευση οργάνου. Τα τελευταία 50 χρόνια, η επιστημονική και τεχνική πρόοδος στον τομέα της μετάγγισης αίματος υπήρξε τόσο αλματώδης, ώστε σήμερα η μετάγγιση να μην είναι απλά η λήψη και η χορήγηση αίματος, αλλά ένας ιδιαίτερος κλάδος της Αιματολογίας που βρίσκεται σε συνεχή εξέλιξη, </w:t>
      </w:r>
      <w:r w:rsidRPr="00BD14A4">
        <w:rPr>
          <w:rFonts w:ascii="Verdana" w:eastAsia="Times New Roman" w:hAnsi="Verdana" w:cs="Times New Roman"/>
          <w:b/>
          <w:bCs/>
          <w:color w:val="4F4F4F"/>
          <w:sz w:val="20"/>
          <w:szCs w:val="20"/>
        </w:rPr>
        <w:t>μια θεραπευτική μέθοδος, </w:t>
      </w:r>
      <w:r w:rsidRPr="00BD14A4">
        <w:rPr>
          <w:rFonts w:ascii="Verdana" w:eastAsia="Times New Roman" w:hAnsi="Verdana" w:cs="Times New Roman"/>
          <w:color w:val="4F4F4F"/>
          <w:sz w:val="20"/>
          <w:szCs w:val="20"/>
        </w:rPr>
        <w:t xml:space="preserve">που βασίζεται σε αυστηρότατους κανόνες, μια ολόκληρη οργάνωση, που περιλαμβάνει κλινικούς επιστήμονες, γιατρούς, νοσηλευτές, εξειδικευμένο παραϊατρικό προσωπικό, </w:t>
      </w:r>
      <w:proofErr w:type="spellStart"/>
      <w:r w:rsidRPr="00BD14A4">
        <w:rPr>
          <w:rFonts w:ascii="Verdana" w:eastAsia="Times New Roman" w:hAnsi="Verdana" w:cs="Times New Roman"/>
          <w:color w:val="4F4F4F"/>
          <w:sz w:val="20"/>
          <w:szCs w:val="20"/>
        </w:rPr>
        <w:t>αιμολήπτες</w:t>
      </w:r>
      <w:proofErr w:type="spellEnd"/>
      <w:r w:rsidRPr="00BD14A4">
        <w:rPr>
          <w:rFonts w:ascii="Verdana" w:eastAsia="Times New Roman" w:hAnsi="Verdana" w:cs="Times New Roman"/>
          <w:color w:val="4F4F4F"/>
          <w:sz w:val="20"/>
          <w:szCs w:val="20"/>
        </w:rPr>
        <w:t>, στατιστικολόγους, κοινωνικούς παράγοντες και κρατικούς λειτουργούς. Για να φτάσουμε στη σημερινή θέση της</w:t>
      </w:r>
      <w:r w:rsidRPr="00BD14A4">
        <w:rPr>
          <w:rFonts w:ascii="Verdana" w:eastAsia="Times New Roman" w:hAnsi="Verdana" w:cs="Times New Roman"/>
          <w:b/>
          <w:bCs/>
          <w:color w:val="4F4F4F"/>
          <w:sz w:val="20"/>
          <w:szCs w:val="20"/>
        </w:rPr>
        <w:t> «Μετάγγισης Αίματος»</w:t>
      </w:r>
      <w:r w:rsidRPr="00BD14A4">
        <w:rPr>
          <w:rFonts w:ascii="Verdana" w:eastAsia="Times New Roman" w:hAnsi="Verdana" w:cs="Times New Roman"/>
          <w:color w:val="4F4F4F"/>
          <w:sz w:val="20"/>
          <w:szCs w:val="20"/>
        </w:rPr>
        <w:t> χρειάστηκαν πολλές προσπάθειες, επιτυχείς και ανεπιτυχείς, που μας γυρίζουν πολλά χρόνια πίσω.</w:t>
      </w:r>
      <w:r w:rsidRPr="00BD14A4">
        <w:rPr>
          <w:rFonts w:ascii="Verdana" w:eastAsia="Times New Roman" w:hAnsi="Verdana" w:cs="Times New Roman"/>
          <w:color w:val="000000"/>
          <w:sz w:val="12"/>
          <w:szCs w:val="12"/>
        </w:rPr>
        <w:br/>
      </w:r>
      <w:r w:rsidRPr="00BD14A4">
        <w:rPr>
          <w:rFonts w:ascii="Verdana" w:eastAsia="Times New Roman" w:hAnsi="Verdana" w:cs="Times New Roman"/>
          <w:color w:val="4F4F4F"/>
          <w:sz w:val="20"/>
          <w:szCs w:val="20"/>
        </w:rPr>
        <w:t>Από τους αρχαίους χρόνους πολλοί λαοί απόδωσαν στο αίμα μαγικές ή θεραπευτικές ιδιότητες. Λόγος για χορήγηση αίματος γίνεται στον '</w:t>
      </w:r>
      <w:proofErr w:type="spellStart"/>
      <w:r w:rsidRPr="00BD14A4">
        <w:rPr>
          <w:rFonts w:ascii="Verdana" w:eastAsia="Times New Roman" w:hAnsi="Verdana" w:cs="Times New Roman"/>
          <w:color w:val="4F4F4F"/>
          <w:sz w:val="20"/>
          <w:szCs w:val="20"/>
        </w:rPr>
        <w:t>Ομηρο</w:t>
      </w:r>
      <w:proofErr w:type="spellEnd"/>
      <w:r w:rsidRPr="00BD14A4">
        <w:rPr>
          <w:rFonts w:ascii="Verdana" w:eastAsia="Times New Roman" w:hAnsi="Verdana" w:cs="Times New Roman"/>
          <w:color w:val="4F4F4F"/>
          <w:sz w:val="20"/>
          <w:szCs w:val="20"/>
        </w:rPr>
        <w:t>, στους Αιγυπτιακούς παπύρους, σε Εβραϊκά και Συριακά χειρόγραφα.</w:t>
      </w:r>
    </w:p>
    <w:p w:rsidR="00000000" w:rsidRDefault="00BD14A4">
      <w:r>
        <w:t xml:space="preserve">  </w:t>
      </w:r>
    </w:p>
    <w:p w:rsidR="00BD14A4" w:rsidRDefault="00BD14A4"/>
    <w:p w:rsidR="00BD14A4" w:rsidRDefault="00BD14A4">
      <w:r>
        <w:t xml:space="preserve">Πηγή: </w:t>
      </w:r>
      <w:hyperlink r:id="rId4" w:history="1">
        <w:r>
          <w:rPr>
            <w:rStyle w:val="-"/>
          </w:rPr>
          <w:t>http://www.aimodosia.gov.cy/</w:t>
        </w:r>
      </w:hyperlink>
      <w:r>
        <w:t xml:space="preserve"> </w:t>
      </w:r>
    </w:p>
    <w:sectPr w:rsidR="00BD14A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useFELayout/>
  </w:compat>
  <w:rsids>
    <w:rsidRoot w:val="00BD14A4"/>
    <w:rsid w:val="00BD14A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BD14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D14A4"/>
    <w:rPr>
      <w:rFonts w:ascii="Times New Roman" w:eastAsia="Times New Roman" w:hAnsi="Times New Roman" w:cs="Times New Roman"/>
      <w:b/>
      <w:bCs/>
      <w:kern w:val="36"/>
      <w:sz w:val="48"/>
      <w:szCs w:val="48"/>
    </w:rPr>
  </w:style>
  <w:style w:type="paragraph" w:styleId="Web">
    <w:name w:val="Normal (Web)"/>
    <w:basedOn w:val="a"/>
    <w:uiPriority w:val="99"/>
    <w:semiHidden/>
    <w:unhideWhenUsed/>
    <w:rsid w:val="00BD14A4"/>
    <w:pPr>
      <w:spacing w:before="100" w:beforeAutospacing="1" w:after="100" w:afterAutospacing="1" w:line="240" w:lineRule="auto"/>
    </w:pPr>
    <w:rPr>
      <w:rFonts w:ascii="Times New Roman" w:eastAsia="Times New Roman" w:hAnsi="Times New Roman" w:cs="Times New Roman"/>
      <w:sz w:val="24"/>
      <w:szCs w:val="24"/>
    </w:rPr>
  </w:style>
  <w:style w:type="character" w:styleId="-">
    <w:name w:val="Hyperlink"/>
    <w:basedOn w:val="a0"/>
    <w:uiPriority w:val="99"/>
    <w:semiHidden/>
    <w:unhideWhenUsed/>
    <w:rsid w:val="00BD14A4"/>
    <w:rPr>
      <w:color w:val="0000FF"/>
      <w:u w:val="single"/>
    </w:rPr>
  </w:style>
</w:styles>
</file>

<file path=word/webSettings.xml><?xml version="1.0" encoding="utf-8"?>
<w:webSettings xmlns:r="http://schemas.openxmlformats.org/officeDocument/2006/relationships" xmlns:w="http://schemas.openxmlformats.org/wordprocessingml/2006/main">
  <w:divs>
    <w:div w:id="630094340">
      <w:bodyDiv w:val="1"/>
      <w:marLeft w:val="0"/>
      <w:marRight w:val="0"/>
      <w:marTop w:val="0"/>
      <w:marBottom w:val="0"/>
      <w:divBdr>
        <w:top w:val="none" w:sz="0" w:space="0" w:color="auto"/>
        <w:left w:val="none" w:sz="0" w:space="0" w:color="auto"/>
        <w:bottom w:val="none" w:sz="0" w:space="0" w:color="auto"/>
        <w:right w:val="none" w:sz="0" w:space="0" w:color="auto"/>
      </w:divBdr>
      <w:divsChild>
        <w:div w:id="1352872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imodosia.gov.cy/"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209</Words>
  <Characters>1131</Characters>
  <Application>Microsoft Office Word</Application>
  <DocSecurity>0</DocSecurity>
  <Lines>9</Lines>
  <Paragraphs>2</Paragraphs>
  <ScaleCrop>false</ScaleCrop>
  <Company/>
  <LinksUpToDate>false</LinksUpToDate>
  <CharactersWithSpaces>1338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2</cp:revision>
  <dcterms:created xsi:type="dcterms:W3CDTF">2020-01-02T18:30:00Z</dcterms:created>
  <dcterms:modified xsi:type="dcterms:W3CDTF">2020-01-02T18:34:00Z</dcterms:modified>
</cp:coreProperties>
</file>