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76F47" w14:textId="77777777" w:rsidR="00120EB5" w:rsidRPr="00C53884" w:rsidRDefault="00120EB5" w:rsidP="00120EB5">
      <w:pPr>
        <w:ind w:left="-180"/>
        <w:rPr>
          <w:rFonts w:ascii="Arial" w:hAnsi="Arial" w:cs="Arial"/>
          <w:sz w:val="22"/>
          <w:szCs w:val="22"/>
          <w:highlight w:val="yellow"/>
        </w:rPr>
      </w:pPr>
      <w:r w:rsidRPr="00C53884">
        <w:rPr>
          <w:rFonts w:ascii="Arial" w:hAnsi="Arial" w:cs="Arial"/>
          <w:sz w:val="22"/>
          <w:szCs w:val="22"/>
        </w:rPr>
        <w:t xml:space="preserve">                              </w:t>
      </w:r>
      <w:r w:rsidRPr="00C53884">
        <w:rPr>
          <w:rFonts w:ascii="Arial" w:hAnsi="Arial" w:cs="Arial"/>
          <w:noProof/>
          <w:sz w:val="22"/>
          <w:szCs w:val="22"/>
        </w:rPr>
        <w:drawing>
          <wp:inline distT="0" distB="0" distL="0" distR="0" wp14:anchorId="0A423A22" wp14:editId="29BCE58C">
            <wp:extent cx="397510" cy="397510"/>
            <wp:effectExtent l="19050" t="0" r="2540" b="0"/>
            <wp:docPr id="1" name="Εικόνα 1" descr="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
                    <pic:cNvPicPr>
                      <a:picLocks noChangeAspect="1" noChangeArrowheads="1"/>
                    </pic:cNvPicPr>
                  </pic:nvPicPr>
                  <pic:blipFill>
                    <a:blip r:embed="rId5" cstate="print"/>
                    <a:srcRect/>
                    <a:stretch>
                      <a:fillRect/>
                    </a:stretch>
                  </pic:blipFill>
                  <pic:spPr bwMode="auto">
                    <a:xfrm>
                      <a:off x="0" y="0"/>
                      <a:ext cx="397510" cy="397510"/>
                    </a:xfrm>
                    <a:prstGeom prst="rect">
                      <a:avLst/>
                    </a:prstGeom>
                    <a:noFill/>
                    <a:ln w="9525">
                      <a:noFill/>
                      <a:miter lim="800000"/>
                      <a:headEnd/>
                      <a:tailEnd/>
                    </a:ln>
                  </pic:spPr>
                </pic:pic>
              </a:graphicData>
            </a:graphic>
          </wp:inline>
        </w:drawing>
      </w:r>
      <w:r w:rsidRPr="00C53884">
        <w:rPr>
          <w:rFonts w:ascii="Arial" w:hAnsi="Arial" w:cs="Arial"/>
          <w:sz w:val="22"/>
          <w:szCs w:val="22"/>
          <w:highlight w:val="yellow"/>
        </w:rPr>
        <w:t xml:space="preserve">                                                                             </w:t>
      </w:r>
    </w:p>
    <w:p w14:paraId="3214CB3D" w14:textId="77777777" w:rsidR="00120EB5" w:rsidRPr="00C53884" w:rsidRDefault="00120EB5" w:rsidP="00120EB5">
      <w:pPr>
        <w:ind w:left="-180"/>
        <w:rPr>
          <w:rFonts w:ascii="Arial" w:hAnsi="Arial" w:cs="Arial"/>
          <w:sz w:val="22"/>
          <w:szCs w:val="22"/>
        </w:rPr>
      </w:pPr>
      <w:r w:rsidRPr="00C53884">
        <w:rPr>
          <w:rFonts w:ascii="Arial" w:hAnsi="Arial" w:cs="Arial"/>
          <w:sz w:val="22"/>
          <w:szCs w:val="22"/>
        </w:rPr>
        <w:t xml:space="preserve">                ΕΛΛΗΝΙΚΗ ΔΗΜΟΚΡΑΤΙΑ                                              </w:t>
      </w:r>
    </w:p>
    <w:p w14:paraId="62C5B1D5" w14:textId="77777777" w:rsidR="00120EB5" w:rsidRPr="00C53884" w:rsidRDefault="00120EB5" w:rsidP="00120EB5">
      <w:pPr>
        <w:ind w:left="-180"/>
        <w:rPr>
          <w:rFonts w:ascii="Arial" w:hAnsi="Arial" w:cs="Arial"/>
          <w:sz w:val="22"/>
          <w:szCs w:val="22"/>
        </w:rPr>
      </w:pPr>
      <w:r w:rsidRPr="00C53884">
        <w:rPr>
          <w:rFonts w:ascii="Arial" w:hAnsi="Arial" w:cs="Arial"/>
          <w:sz w:val="22"/>
          <w:szCs w:val="22"/>
        </w:rPr>
        <w:t xml:space="preserve">                  ΥΠΟΥΡΓΕΙΟ ΠΑΙΔΕΙΑΣ                             </w:t>
      </w:r>
      <w:r>
        <w:rPr>
          <w:rFonts w:ascii="Arial" w:hAnsi="Arial" w:cs="Arial"/>
          <w:sz w:val="22"/>
          <w:szCs w:val="22"/>
        </w:rPr>
        <w:t xml:space="preserve">  </w:t>
      </w:r>
      <w:r w:rsidRPr="00C53884">
        <w:rPr>
          <w:rFonts w:ascii="Arial" w:hAnsi="Arial" w:cs="Arial"/>
          <w:sz w:val="22"/>
          <w:szCs w:val="22"/>
        </w:rPr>
        <w:t xml:space="preserve"> </w:t>
      </w:r>
      <w:r>
        <w:rPr>
          <w:rFonts w:ascii="Arial" w:hAnsi="Arial" w:cs="Arial"/>
          <w:sz w:val="22"/>
          <w:szCs w:val="22"/>
        </w:rPr>
        <w:t xml:space="preserve">    </w:t>
      </w:r>
      <w:r w:rsidRPr="00C53884">
        <w:rPr>
          <w:rFonts w:ascii="Arial" w:hAnsi="Arial" w:cs="Arial"/>
          <w:sz w:val="22"/>
          <w:szCs w:val="22"/>
        </w:rPr>
        <w:t>Άμφισσα</w:t>
      </w:r>
      <w:r>
        <w:rPr>
          <w:rFonts w:ascii="Arial" w:hAnsi="Arial" w:cs="Arial"/>
          <w:sz w:val="22"/>
          <w:szCs w:val="22"/>
        </w:rPr>
        <w:t>:</w:t>
      </w:r>
      <w:r w:rsidRPr="00C53884">
        <w:rPr>
          <w:rFonts w:ascii="Arial" w:hAnsi="Arial" w:cs="Arial"/>
          <w:sz w:val="22"/>
          <w:szCs w:val="22"/>
        </w:rPr>
        <w:t xml:space="preserve">  </w:t>
      </w:r>
      <w:r>
        <w:rPr>
          <w:rFonts w:ascii="Arial" w:hAnsi="Arial" w:cs="Arial"/>
          <w:sz w:val="22"/>
          <w:szCs w:val="22"/>
        </w:rPr>
        <w:t>14</w:t>
      </w:r>
      <w:r w:rsidRPr="00C53884">
        <w:rPr>
          <w:rFonts w:ascii="Arial" w:hAnsi="Arial" w:cs="Arial"/>
          <w:sz w:val="22"/>
          <w:szCs w:val="22"/>
        </w:rPr>
        <w:t>/1</w:t>
      </w:r>
      <w:r>
        <w:rPr>
          <w:rFonts w:ascii="Arial" w:hAnsi="Arial" w:cs="Arial"/>
          <w:sz w:val="22"/>
          <w:szCs w:val="22"/>
        </w:rPr>
        <w:t>1</w:t>
      </w:r>
      <w:r w:rsidRPr="00C53884">
        <w:rPr>
          <w:rFonts w:ascii="Arial" w:hAnsi="Arial" w:cs="Arial"/>
          <w:sz w:val="22"/>
          <w:szCs w:val="22"/>
        </w:rPr>
        <w:t xml:space="preserve">/ 2023   </w:t>
      </w:r>
    </w:p>
    <w:p w14:paraId="55442DF1" w14:textId="20315EE1" w:rsidR="00120EB5" w:rsidRPr="00C53884" w:rsidRDefault="00120EB5" w:rsidP="00120EB5">
      <w:pPr>
        <w:ind w:left="-180"/>
        <w:rPr>
          <w:rFonts w:ascii="Arial" w:hAnsi="Arial" w:cs="Arial"/>
          <w:sz w:val="22"/>
          <w:szCs w:val="22"/>
        </w:rPr>
      </w:pPr>
      <w:r w:rsidRPr="00C53884">
        <w:rPr>
          <w:rFonts w:ascii="Arial" w:hAnsi="Arial" w:cs="Arial"/>
          <w:sz w:val="22"/>
          <w:szCs w:val="22"/>
        </w:rPr>
        <w:t xml:space="preserve">       ΘΡΗΣΚΕΥΜΑΤΩΝ ΚΑΙ ΑΘΛΗΤΙΣΜΟΥ                   </w:t>
      </w:r>
      <w:r>
        <w:rPr>
          <w:rFonts w:ascii="Arial" w:hAnsi="Arial" w:cs="Arial"/>
          <w:sz w:val="22"/>
          <w:szCs w:val="22"/>
        </w:rPr>
        <w:t xml:space="preserve">  </w:t>
      </w:r>
      <w:r w:rsidRPr="00C53884">
        <w:rPr>
          <w:rFonts w:ascii="Arial" w:hAnsi="Arial" w:cs="Arial"/>
          <w:sz w:val="22"/>
          <w:szCs w:val="22"/>
        </w:rPr>
        <w:t xml:space="preserve">  </w:t>
      </w:r>
      <w:proofErr w:type="spellStart"/>
      <w:r>
        <w:rPr>
          <w:rFonts w:ascii="Arial" w:hAnsi="Arial" w:cs="Arial"/>
          <w:sz w:val="22"/>
          <w:szCs w:val="22"/>
        </w:rPr>
        <w:t>Αριθμ</w:t>
      </w:r>
      <w:proofErr w:type="spellEnd"/>
      <w:r>
        <w:rPr>
          <w:rFonts w:ascii="Arial" w:hAnsi="Arial" w:cs="Arial"/>
          <w:sz w:val="22"/>
          <w:szCs w:val="22"/>
        </w:rPr>
        <w:t xml:space="preserve">. </w:t>
      </w:r>
      <w:proofErr w:type="spellStart"/>
      <w:r>
        <w:rPr>
          <w:rFonts w:ascii="Arial" w:hAnsi="Arial" w:cs="Arial"/>
          <w:sz w:val="22"/>
          <w:szCs w:val="22"/>
        </w:rPr>
        <w:t>Πρωτ</w:t>
      </w:r>
      <w:proofErr w:type="spellEnd"/>
      <w:r>
        <w:rPr>
          <w:rFonts w:ascii="Arial" w:hAnsi="Arial" w:cs="Arial"/>
          <w:sz w:val="22"/>
          <w:szCs w:val="22"/>
        </w:rPr>
        <w:t>:</w:t>
      </w:r>
      <w:r w:rsidRPr="00C53884">
        <w:rPr>
          <w:rFonts w:ascii="Arial" w:hAnsi="Arial" w:cs="Arial"/>
          <w:sz w:val="22"/>
          <w:szCs w:val="22"/>
        </w:rPr>
        <w:t xml:space="preserve">  </w:t>
      </w:r>
      <w:r>
        <w:rPr>
          <w:rFonts w:ascii="Arial" w:hAnsi="Arial" w:cs="Arial"/>
          <w:sz w:val="22"/>
          <w:szCs w:val="22"/>
        </w:rPr>
        <w:t>86</w:t>
      </w:r>
      <w:r>
        <w:rPr>
          <w:rFonts w:ascii="Arial" w:hAnsi="Arial" w:cs="Arial"/>
          <w:sz w:val="22"/>
          <w:szCs w:val="22"/>
        </w:rPr>
        <w:t>3</w:t>
      </w:r>
      <w:r w:rsidRPr="00C53884">
        <w:rPr>
          <w:rFonts w:ascii="Arial" w:hAnsi="Arial" w:cs="Arial"/>
          <w:sz w:val="22"/>
          <w:szCs w:val="22"/>
        </w:rPr>
        <w:t xml:space="preserve">                         </w:t>
      </w:r>
    </w:p>
    <w:p w14:paraId="33A3502B" w14:textId="77777777" w:rsidR="00120EB5" w:rsidRPr="00C53884" w:rsidRDefault="00120EB5" w:rsidP="00120EB5">
      <w:pPr>
        <w:ind w:left="-180"/>
        <w:rPr>
          <w:rFonts w:ascii="Arial" w:hAnsi="Arial" w:cs="Arial"/>
          <w:sz w:val="22"/>
          <w:szCs w:val="22"/>
        </w:rPr>
      </w:pPr>
      <w:r w:rsidRPr="00C53884">
        <w:rPr>
          <w:rFonts w:ascii="Arial" w:hAnsi="Arial" w:cs="Arial"/>
          <w:sz w:val="22"/>
          <w:szCs w:val="22"/>
        </w:rPr>
        <w:t xml:space="preserve">            ΠΕΡΙΦΕΡΕΙΑΚΗ ΔΙΕΥΘΥΝΣΗ</w:t>
      </w:r>
    </w:p>
    <w:p w14:paraId="1B473E64" w14:textId="77777777" w:rsidR="00120EB5" w:rsidRPr="00C53884" w:rsidRDefault="00120EB5" w:rsidP="00120EB5">
      <w:pPr>
        <w:ind w:left="-180"/>
        <w:rPr>
          <w:rFonts w:ascii="Arial" w:hAnsi="Arial" w:cs="Arial"/>
          <w:sz w:val="22"/>
          <w:szCs w:val="22"/>
        </w:rPr>
      </w:pPr>
      <w:r w:rsidRPr="00C53884">
        <w:rPr>
          <w:rFonts w:ascii="Arial" w:hAnsi="Arial" w:cs="Arial"/>
          <w:sz w:val="22"/>
          <w:szCs w:val="22"/>
        </w:rPr>
        <w:t xml:space="preserve">     Α/ΘΜΙΑΣ ΚΑΙ Β/ΘΜΙΑΣ ΕΚΠΑΙΔΕΥΣΗΣ                                      </w:t>
      </w:r>
    </w:p>
    <w:p w14:paraId="173141B8" w14:textId="77777777" w:rsidR="00120EB5" w:rsidRPr="00C53884" w:rsidRDefault="00120EB5" w:rsidP="00120EB5">
      <w:pPr>
        <w:ind w:left="-180"/>
        <w:rPr>
          <w:rFonts w:ascii="Arial" w:hAnsi="Arial" w:cs="Arial"/>
          <w:sz w:val="22"/>
          <w:szCs w:val="22"/>
        </w:rPr>
      </w:pPr>
      <w:r w:rsidRPr="00C53884">
        <w:rPr>
          <w:rFonts w:ascii="Arial" w:hAnsi="Arial" w:cs="Arial"/>
          <w:sz w:val="22"/>
          <w:szCs w:val="22"/>
        </w:rPr>
        <w:t xml:space="preserve">                     ΣΤΕΡΕΑΣ ΕΛΛΑΔΑΣ</w:t>
      </w:r>
    </w:p>
    <w:p w14:paraId="57B2FCF2" w14:textId="77777777" w:rsidR="00120EB5" w:rsidRPr="00C53884" w:rsidRDefault="00120EB5" w:rsidP="00120EB5">
      <w:pPr>
        <w:ind w:left="-180"/>
        <w:rPr>
          <w:rFonts w:ascii="Arial" w:hAnsi="Arial" w:cs="Arial"/>
          <w:sz w:val="22"/>
          <w:szCs w:val="22"/>
        </w:rPr>
      </w:pPr>
      <w:r w:rsidRPr="00C53884">
        <w:rPr>
          <w:rFonts w:ascii="Arial" w:hAnsi="Arial" w:cs="Arial"/>
          <w:sz w:val="22"/>
          <w:szCs w:val="22"/>
        </w:rPr>
        <w:t xml:space="preserve"> ΔΙΕΥΘΥΝΣΗ </w:t>
      </w:r>
      <w:r w:rsidRPr="00C53884">
        <w:rPr>
          <w:rFonts w:ascii="Arial" w:hAnsi="Arial" w:cs="Arial"/>
          <w:sz w:val="22"/>
          <w:szCs w:val="22"/>
          <w:lang w:val="en-US"/>
        </w:rPr>
        <w:t>B</w:t>
      </w:r>
      <w:r w:rsidRPr="00C53884">
        <w:rPr>
          <w:rFonts w:ascii="Arial" w:hAnsi="Arial" w:cs="Arial"/>
          <w:sz w:val="22"/>
          <w:szCs w:val="22"/>
        </w:rPr>
        <w:t>/ΘΜΙΑΣ ΕΚΠΑΙΔΕΥΣΗΣ ΦΩΚΙΔΑΣ</w:t>
      </w:r>
    </w:p>
    <w:p w14:paraId="089EA63C" w14:textId="77777777" w:rsidR="00120EB5" w:rsidRPr="00C53884" w:rsidRDefault="00120EB5" w:rsidP="00120EB5">
      <w:pPr>
        <w:ind w:left="-180"/>
        <w:rPr>
          <w:rFonts w:ascii="Arial" w:hAnsi="Arial" w:cs="Arial"/>
          <w:sz w:val="22"/>
          <w:szCs w:val="22"/>
        </w:rPr>
      </w:pPr>
      <w:r w:rsidRPr="00C53884">
        <w:rPr>
          <w:rFonts w:ascii="Arial" w:hAnsi="Arial" w:cs="Arial"/>
          <w:sz w:val="22"/>
          <w:szCs w:val="22"/>
        </w:rPr>
        <w:t xml:space="preserve">                        Π.ΕΠΑ.Λ. ΑΜΦΙΣΣΑΣ</w:t>
      </w:r>
    </w:p>
    <w:p w14:paraId="495C08DD" w14:textId="77777777" w:rsidR="00120EB5" w:rsidRPr="00C53884" w:rsidRDefault="00120EB5" w:rsidP="00120EB5">
      <w:pPr>
        <w:ind w:left="-180"/>
        <w:rPr>
          <w:rFonts w:ascii="Arial" w:hAnsi="Arial" w:cs="Arial"/>
          <w:sz w:val="22"/>
          <w:szCs w:val="22"/>
        </w:rPr>
      </w:pPr>
    </w:p>
    <w:p w14:paraId="6ACCE18C" w14:textId="58109723" w:rsidR="00120EB5" w:rsidRPr="00C53884" w:rsidRDefault="00120EB5" w:rsidP="00120EB5">
      <w:pPr>
        <w:ind w:left="-180"/>
        <w:rPr>
          <w:rFonts w:ascii="Arial" w:hAnsi="Arial" w:cs="Arial"/>
          <w:sz w:val="22"/>
          <w:szCs w:val="22"/>
        </w:rPr>
      </w:pPr>
      <w:proofErr w:type="spellStart"/>
      <w:r w:rsidRPr="00C53884">
        <w:rPr>
          <w:rFonts w:ascii="Arial" w:hAnsi="Arial" w:cs="Arial"/>
          <w:sz w:val="22"/>
          <w:szCs w:val="22"/>
        </w:rPr>
        <w:t>Ταχ</w:t>
      </w:r>
      <w:proofErr w:type="spellEnd"/>
      <w:r w:rsidRPr="00C53884">
        <w:rPr>
          <w:rFonts w:ascii="Arial" w:hAnsi="Arial" w:cs="Arial"/>
          <w:sz w:val="22"/>
          <w:szCs w:val="22"/>
        </w:rPr>
        <w:t xml:space="preserve">. Διεύθυνση:  33100 Άμφισσα                         </w:t>
      </w:r>
      <w:r>
        <w:rPr>
          <w:rFonts w:ascii="Arial" w:hAnsi="Arial" w:cs="Arial"/>
          <w:sz w:val="22"/>
          <w:szCs w:val="22"/>
        </w:rPr>
        <w:t xml:space="preserve">            </w:t>
      </w:r>
      <w:r w:rsidRPr="00C53884">
        <w:rPr>
          <w:rFonts w:ascii="Arial" w:hAnsi="Arial" w:cs="Arial"/>
          <w:sz w:val="22"/>
          <w:szCs w:val="22"/>
        </w:rPr>
        <w:t xml:space="preserve">  ΠΡΟΣ: </w:t>
      </w:r>
      <w:r>
        <w:rPr>
          <w:rFonts w:ascii="Arial" w:hAnsi="Arial" w:cs="Arial"/>
          <w:sz w:val="22"/>
          <w:szCs w:val="22"/>
        </w:rPr>
        <w:t>ΕΚΠΑΙΔΕΥΤΙΚΟΥΣ ΠΕΠΑΛ ΑΜΦΙΣΣΑΣ</w:t>
      </w:r>
    </w:p>
    <w:p w14:paraId="0BAE2868" w14:textId="243AD60E" w:rsidR="00120EB5" w:rsidRPr="00C53884" w:rsidRDefault="00120EB5" w:rsidP="00120EB5">
      <w:pPr>
        <w:ind w:left="-180"/>
        <w:rPr>
          <w:rFonts w:ascii="Arial" w:hAnsi="Arial" w:cs="Arial"/>
          <w:sz w:val="22"/>
          <w:szCs w:val="22"/>
        </w:rPr>
      </w:pPr>
      <w:r w:rsidRPr="00C53884">
        <w:rPr>
          <w:rFonts w:ascii="Arial" w:hAnsi="Arial" w:cs="Arial"/>
          <w:sz w:val="22"/>
          <w:szCs w:val="22"/>
        </w:rPr>
        <w:t xml:space="preserve">Πληροφορίες:  Αγάπη </w:t>
      </w:r>
      <w:proofErr w:type="spellStart"/>
      <w:r w:rsidRPr="00C53884">
        <w:rPr>
          <w:rFonts w:ascii="Arial" w:hAnsi="Arial" w:cs="Arial"/>
          <w:sz w:val="22"/>
          <w:szCs w:val="22"/>
        </w:rPr>
        <w:t>Γιάγκα</w:t>
      </w:r>
      <w:proofErr w:type="spellEnd"/>
      <w:r w:rsidRPr="00C53884">
        <w:rPr>
          <w:rFonts w:ascii="Arial" w:hAnsi="Arial" w:cs="Arial"/>
          <w:sz w:val="22"/>
          <w:szCs w:val="22"/>
        </w:rPr>
        <w:t xml:space="preserve">                              </w:t>
      </w:r>
      <w:r>
        <w:rPr>
          <w:rFonts w:ascii="Arial" w:hAnsi="Arial" w:cs="Arial"/>
          <w:sz w:val="22"/>
          <w:szCs w:val="22"/>
        </w:rPr>
        <w:t xml:space="preserve">                ΚΟΙΝΟΠΟΙΗΣΗ: ΣΥΠΕΠΑΛ</w:t>
      </w:r>
    </w:p>
    <w:p w14:paraId="794201FE" w14:textId="793FAF53" w:rsidR="00120EB5" w:rsidRPr="00C53884" w:rsidRDefault="00120EB5" w:rsidP="00120EB5">
      <w:pPr>
        <w:ind w:left="-180"/>
        <w:rPr>
          <w:rFonts w:ascii="Arial" w:hAnsi="Arial" w:cs="Arial"/>
          <w:sz w:val="22"/>
          <w:szCs w:val="22"/>
        </w:rPr>
      </w:pPr>
      <w:r w:rsidRPr="00C53884">
        <w:rPr>
          <w:rFonts w:ascii="Arial" w:hAnsi="Arial" w:cs="Arial"/>
          <w:sz w:val="22"/>
          <w:szCs w:val="22"/>
        </w:rPr>
        <w:t xml:space="preserve">Τηλέφωνο: 2265029679      </w:t>
      </w:r>
      <w:r>
        <w:rPr>
          <w:rFonts w:ascii="Arial" w:hAnsi="Arial" w:cs="Arial"/>
          <w:sz w:val="22"/>
          <w:szCs w:val="22"/>
        </w:rPr>
        <w:t xml:space="preserve">                                       </w:t>
      </w:r>
      <w:r>
        <w:rPr>
          <w:rFonts w:ascii="Arial" w:hAnsi="Arial" w:cs="Arial"/>
          <w:sz w:val="22"/>
          <w:szCs w:val="22"/>
        </w:rPr>
        <w:t xml:space="preserve">                                      ΔΔΕ ΦΩΚΙΔΑΣ</w:t>
      </w:r>
    </w:p>
    <w:p w14:paraId="74536FF2" w14:textId="77777777" w:rsidR="00120EB5" w:rsidRPr="00C53884" w:rsidRDefault="00120EB5" w:rsidP="00120EB5">
      <w:pPr>
        <w:ind w:left="-180"/>
        <w:rPr>
          <w:rFonts w:ascii="Arial" w:hAnsi="Arial" w:cs="Arial"/>
          <w:sz w:val="22"/>
          <w:szCs w:val="22"/>
        </w:rPr>
      </w:pPr>
      <w:r w:rsidRPr="00C53884">
        <w:rPr>
          <w:rFonts w:ascii="Arial" w:hAnsi="Arial" w:cs="Arial"/>
          <w:sz w:val="22"/>
          <w:szCs w:val="22"/>
        </w:rPr>
        <w:t xml:space="preserve"> </w:t>
      </w:r>
      <w:r w:rsidRPr="00C53884">
        <w:rPr>
          <w:rFonts w:ascii="Arial" w:hAnsi="Arial" w:cs="Arial"/>
          <w:sz w:val="22"/>
          <w:szCs w:val="22"/>
          <w:lang w:val="en-US"/>
        </w:rPr>
        <w:t>e</w:t>
      </w:r>
      <w:r w:rsidRPr="00C53884">
        <w:rPr>
          <w:rFonts w:ascii="Arial" w:hAnsi="Arial" w:cs="Arial"/>
          <w:sz w:val="22"/>
          <w:szCs w:val="22"/>
        </w:rPr>
        <w:t>-</w:t>
      </w:r>
      <w:r w:rsidRPr="00C53884">
        <w:rPr>
          <w:rFonts w:ascii="Arial" w:hAnsi="Arial" w:cs="Arial"/>
          <w:sz w:val="22"/>
          <w:szCs w:val="22"/>
          <w:lang w:val="en-US"/>
        </w:rPr>
        <w:t>mail</w:t>
      </w:r>
      <w:r w:rsidRPr="00C53884">
        <w:rPr>
          <w:rFonts w:ascii="Arial" w:hAnsi="Arial" w:cs="Arial"/>
          <w:sz w:val="22"/>
          <w:szCs w:val="22"/>
        </w:rPr>
        <w:t xml:space="preserve">: </w:t>
      </w:r>
      <w:r w:rsidRPr="00C53884">
        <w:rPr>
          <w:rFonts w:ascii="Arial" w:hAnsi="Arial" w:cs="Arial"/>
          <w:sz w:val="22"/>
          <w:szCs w:val="22"/>
          <w:lang w:val="en-US"/>
        </w:rPr>
        <w:t>mail</w:t>
      </w:r>
      <w:r w:rsidRPr="00C53884">
        <w:rPr>
          <w:rFonts w:ascii="Arial" w:hAnsi="Arial" w:cs="Arial"/>
          <w:sz w:val="22"/>
          <w:szCs w:val="22"/>
        </w:rPr>
        <w:t>@</w:t>
      </w:r>
      <w:proofErr w:type="spellStart"/>
      <w:r w:rsidRPr="00C53884">
        <w:rPr>
          <w:rFonts w:ascii="Arial" w:hAnsi="Arial" w:cs="Arial"/>
          <w:sz w:val="22"/>
          <w:szCs w:val="22"/>
          <w:lang w:val="en-US"/>
        </w:rPr>
        <w:t>epal</w:t>
      </w:r>
      <w:proofErr w:type="spellEnd"/>
      <w:r w:rsidRPr="00C53884">
        <w:rPr>
          <w:rFonts w:ascii="Arial" w:hAnsi="Arial" w:cs="Arial"/>
          <w:sz w:val="22"/>
          <w:szCs w:val="22"/>
        </w:rPr>
        <w:t>-</w:t>
      </w:r>
      <w:proofErr w:type="spellStart"/>
      <w:r w:rsidRPr="00C53884">
        <w:rPr>
          <w:rFonts w:ascii="Arial" w:hAnsi="Arial" w:cs="Arial"/>
          <w:sz w:val="22"/>
          <w:szCs w:val="22"/>
          <w:lang w:val="en-US"/>
        </w:rPr>
        <w:t>prot</w:t>
      </w:r>
      <w:proofErr w:type="spellEnd"/>
      <w:r w:rsidRPr="00C53884">
        <w:rPr>
          <w:rFonts w:ascii="Arial" w:hAnsi="Arial" w:cs="Arial"/>
          <w:sz w:val="22"/>
          <w:szCs w:val="22"/>
        </w:rPr>
        <w:t>-</w:t>
      </w:r>
      <w:proofErr w:type="spellStart"/>
      <w:r w:rsidRPr="00C53884">
        <w:rPr>
          <w:rFonts w:ascii="Arial" w:hAnsi="Arial" w:cs="Arial"/>
          <w:sz w:val="22"/>
          <w:szCs w:val="22"/>
          <w:lang w:val="en-US"/>
        </w:rPr>
        <w:t>amfiss</w:t>
      </w:r>
      <w:proofErr w:type="spellEnd"/>
      <w:r w:rsidRPr="00C53884">
        <w:rPr>
          <w:rFonts w:ascii="Arial" w:hAnsi="Arial" w:cs="Arial"/>
          <w:sz w:val="22"/>
          <w:szCs w:val="22"/>
        </w:rPr>
        <w:t>.</w:t>
      </w:r>
      <w:proofErr w:type="spellStart"/>
      <w:r w:rsidRPr="00C53884">
        <w:rPr>
          <w:rFonts w:ascii="Arial" w:hAnsi="Arial" w:cs="Arial"/>
          <w:sz w:val="22"/>
          <w:szCs w:val="22"/>
          <w:lang w:val="en-US"/>
        </w:rPr>
        <w:t>fok</w:t>
      </w:r>
      <w:proofErr w:type="spellEnd"/>
      <w:r w:rsidRPr="00C53884">
        <w:rPr>
          <w:rFonts w:ascii="Arial" w:hAnsi="Arial" w:cs="Arial"/>
          <w:sz w:val="22"/>
          <w:szCs w:val="22"/>
        </w:rPr>
        <w:t>.</w:t>
      </w:r>
      <w:r w:rsidRPr="00C53884">
        <w:rPr>
          <w:rFonts w:ascii="Arial" w:hAnsi="Arial" w:cs="Arial"/>
          <w:sz w:val="22"/>
          <w:szCs w:val="22"/>
          <w:lang w:val="en-US"/>
        </w:rPr>
        <w:t>sch</w:t>
      </w:r>
      <w:r w:rsidRPr="00C53884">
        <w:rPr>
          <w:rFonts w:ascii="Arial" w:hAnsi="Arial" w:cs="Arial"/>
          <w:sz w:val="22"/>
          <w:szCs w:val="22"/>
        </w:rPr>
        <w:t>.</w:t>
      </w:r>
      <w:r w:rsidRPr="00C53884">
        <w:rPr>
          <w:rFonts w:ascii="Arial" w:hAnsi="Arial" w:cs="Arial"/>
          <w:sz w:val="22"/>
          <w:szCs w:val="22"/>
          <w:lang w:val="en-US"/>
        </w:rPr>
        <w:t>gr</w:t>
      </w:r>
      <w:r w:rsidRPr="00C53884">
        <w:rPr>
          <w:rFonts w:ascii="Arial" w:hAnsi="Arial" w:cs="Arial"/>
          <w:sz w:val="22"/>
          <w:szCs w:val="22"/>
        </w:rPr>
        <w:t xml:space="preserve">                     </w:t>
      </w:r>
    </w:p>
    <w:p w14:paraId="602EF949" w14:textId="77777777" w:rsidR="00120EB5" w:rsidRDefault="00120EB5" w:rsidP="00120EB5">
      <w:pPr>
        <w:ind w:left="-180"/>
        <w:rPr>
          <w:rFonts w:ascii="Arial" w:hAnsi="Arial" w:cs="Arial"/>
          <w:sz w:val="22"/>
          <w:szCs w:val="22"/>
        </w:rPr>
      </w:pPr>
      <w:r w:rsidRPr="00C53884">
        <w:rPr>
          <w:rFonts w:ascii="Arial" w:hAnsi="Arial" w:cs="Arial"/>
          <w:sz w:val="22"/>
          <w:szCs w:val="22"/>
        </w:rPr>
        <w:t xml:space="preserve">                                                                                    </w:t>
      </w:r>
    </w:p>
    <w:p w14:paraId="3FFA8EBA" w14:textId="75A54402" w:rsidR="00120EB5" w:rsidRPr="00C53884" w:rsidRDefault="00120EB5" w:rsidP="00120EB5">
      <w:pPr>
        <w:ind w:left="-180"/>
        <w:rPr>
          <w:rFonts w:ascii="Arial" w:hAnsi="Arial" w:cs="Arial"/>
          <w:sz w:val="22"/>
          <w:szCs w:val="22"/>
        </w:rPr>
      </w:pPr>
      <w:r w:rsidRPr="00C53884">
        <w:rPr>
          <w:rFonts w:ascii="Arial" w:hAnsi="Arial" w:cs="Arial"/>
          <w:sz w:val="22"/>
          <w:szCs w:val="22"/>
        </w:rPr>
        <w:t xml:space="preserve">                                        </w:t>
      </w:r>
    </w:p>
    <w:p w14:paraId="051E4967" w14:textId="71778267" w:rsidR="00120EB5" w:rsidRPr="00120EB5" w:rsidRDefault="00120EB5" w:rsidP="00120EB5">
      <w:pPr>
        <w:spacing w:after="160" w:line="276" w:lineRule="auto"/>
        <w:jc w:val="both"/>
        <w:rPr>
          <w:rFonts w:ascii="Arial" w:eastAsiaTheme="minorHAnsi" w:hAnsi="Arial" w:cs="Arial"/>
          <w:b/>
          <w:kern w:val="2"/>
          <w:lang w:eastAsia="en-US"/>
        </w:rPr>
      </w:pPr>
      <w:r w:rsidRPr="00120EB5">
        <w:rPr>
          <w:rFonts w:ascii="Arial" w:eastAsiaTheme="minorHAnsi" w:hAnsi="Arial" w:cs="Arial"/>
          <w:b/>
          <w:kern w:val="2"/>
          <w:lang w:eastAsia="en-US"/>
        </w:rPr>
        <w:t>ΘΕΜΑ: «</w:t>
      </w:r>
      <w:proofErr w:type="spellStart"/>
      <w:r>
        <w:rPr>
          <w:rFonts w:ascii="Arial" w:eastAsiaTheme="minorHAnsi" w:hAnsi="Arial" w:cs="Arial"/>
          <w:b/>
          <w:kern w:val="2"/>
          <w:lang w:eastAsia="en-US"/>
        </w:rPr>
        <w:t>Επαναπροκήρυξη</w:t>
      </w:r>
      <w:proofErr w:type="spellEnd"/>
      <w:r>
        <w:rPr>
          <w:rFonts w:ascii="Arial" w:eastAsiaTheme="minorHAnsi" w:hAnsi="Arial" w:cs="Arial"/>
          <w:b/>
          <w:kern w:val="2"/>
          <w:lang w:eastAsia="en-US"/>
        </w:rPr>
        <w:t xml:space="preserve"> π</w:t>
      </w:r>
      <w:r w:rsidRPr="00120EB5">
        <w:rPr>
          <w:rFonts w:ascii="Arial" w:eastAsiaTheme="minorHAnsi" w:hAnsi="Arial" w:cs="Arial"/>
          <w:b/>
          <w:kern w:val="2"/>
          <w:lang w:eastAsia="en-US"/>
        </w:rPr>
        <w:t>ρόσκληση</w:t>
      </w:r>
      <w:r>
        <w:rPr>
          <w:rFonts w:ascii="Arial" w:eastAsiaTheme="minorHAnsi" w:hAnsi="Arial" w:cs="Arial"/>
          <w:b/>
          <w:kern w:val="2"/>
          <w:lang w:eastAsia="en-US"/>
        </w:rPr>
        <w:t>ς</w:t>
      </w:r>
      <w:r w:rsidRPr="00120EB5">
        <w:rPr>
          <w:rFonts w:ascii="Arial" w:eastAsiaTheme="minorHAnsi" w:hAnsi="Arial" w:cs="Arial"/>
          <w:b/>
          <w:kern w:val="2"/>
          <w:lang w:eastAsia="en-US"/>
        </w:rPr>
        <w:t xml:space="preserve"> εκδήλωσης ενδιαφέροντος για την επιλογή Υποδιευθυντή/</w:t>
      </w:r>
      <w:proofErr w:type="spellStart"/>
      <w:r w:rsidRPr="00120EB5">
        <w:rPr>
          <w:rFonts w:ascii="Arial" w:eastAsiaTheme="minorHAnsi" w:hAnsi="Arial" w:cs="Arial"/>
          <w:b/>
          <w:kern w:val="2"/>
          <w:lang w:eastAsia="en-US"/>
        </w:rPr>
        <w:t>τριας</w:t>
      </w:r>
      <w:proofErr w:type="spellEnd"/>
      <w:r w:rsidRPr="00120EB5">
        <w:rPr>
          <w:rFonts w:ascii="Arial" w:eastAsiaTheme="minorHAnsi" w:hAnsi="Arial" w:cs="Arial"/>
          <w:b/>
          <w:kern w:val="2"/>
          <w:lang w:eastAsia="en-US"/>
        </w:rPr>
        <w:t xml:space="preserve"> και Τομεαρχών του Πρότυπου ΕΠΑ.Λ.  Άμφισσας»</w:t>
      </w:r>
    </w:p>
    <w:p w14:paraId="75F2ACC3" w14:textId="77777777" w:rsidR="00120EB5" w:rsidRPr="00120EB5" w:rsidRDefault="00120EB5" w:rsidP="00120EB5">
      <w:pPr>
        <w:spacing w:after="160" w:line="276" w:lineRule="auto"/>
        <w:jc w:val="both"/>
        <w:rPr>
          <w:rFonts w:ascii="Arial" w:eastAsiaTheme="minorHAnsi" w:hAnsi="Arial" w:cs="Arial"/>
          <w:bCs/>
          <w:kern w:val="2"/>
          <w:lang w:eastAsia="en-US"/>
        </w:rPr>
      </w:pPr>
      <w:r w:rsidRPr="00120EB5">
        <w:rPr>
          <w:rFonts w:ascii="Arial" w:eastAsiaTheme="minorHAnsi" w:hAnsi="Arial" w:cs="Arial"/>
          <w:bCs/>
          <w:kern w:val="2"/>
          <w:lang w:eastAsia="en-US"/>
        </w:rPr>
        <w:t>Η Διευθύντρια του Πρότυπου ΕΠΑ.Λ Άμφισσας έχοντας υπ’ όψη:</w:t>
      </w:r>
    </w:p>
    <w:p w14:paraId="79DAA574" w14:textId="77777777" w:rsidR="00120EB5" w:rsidRPr="00120EB5" w:rsidRDefault="00120EB5" w:rsidP="00120EB5">
      <w:pPr>
        <w:widowControl w:val="0"/>
        <w:numPr>
          <w:ilvl w:val="0"/>
          <w:numId w:val="1"/>
        </w:numPr>
        <w:tabs>
          <w:tab w:val="left" w:pos="821"/>
        </w:tabs>
        <w:autoSpaceDE w:val="0"/>
        <w:autoSpaceDN w:val="0"/>
        <w:spacing w:after="160" w:line="259" w:lineRule="auto"/>
        <w:ind w:right="438"/>
        <w:rPr>
          <w:rFonts w:ascii="Arial" w:hAnsi="Arial" w:cs="Arial"/>
          <w:lang w:eastAsia="en-US"/>
        </w:rPr>
      </w:pPr>
      <w:r w:rsidRPr="00120EB5">
        <w:rPr>
          <w:rFonts w:ascii="Arial" w:hAnsi="Arial" w:cs="Arial"/>
          <w:lang w:eastAsia="en-US"/>
        </w:rPr>
        <w:t>Τον Ν. 4763/21-12- 2020 (ΦΕΚ Α΄254) με τίτλο: « Εθνικό Σύστημα Επαγγελματικής Εκπαίδευσης, Κατάρτισης και</w:t>
      </w:r>
      <w:r w:rsidRPr="00120EB5">
        <w:rPr>
          <w:rFonts w:ascii="Arial" w:hAnsi="Arial" w:cs="Arial"/>
          <w:spacing w:val="1"/>
          <w:lang w:eastAsia="en-US"/>
        </w:rPr>
        <w:t xml:space="preserve"> </w:t>
      </w:r>
      <w:r w:rsidRPr="00120EB5">
        <w:rPr>
          <w:rFonts w:ascii="Arial" w:hAnsi="Arial" w:cs="Arial"/>
          <w:lang w:eastAsia="en-US"/>
        </w:rPr>
        <w:t xml:space="preserve">Διά Βίου Μάθησης, ενσωμάτωση στην ελληνική νομοθεσία της Οδηγίας (ΕΕ) 2018/958 του </w:t>
      </w:r>
      <w:r w:rsidRPr="00120EB5">
        <w:rPr>
          <w:rFonts w:ascii="Arial" w:hAnsi="Arial" w:cs="Arial"/>
          <w:spacing w:val="-57"/>
          <w:lang w:eastAsia="en-US"/>
        </w:rPr>
        <w:t xml:space="preserve"> </w:t>
      </w:r>
      <w:r w:rsidRPr="00120EB5">
        <w:rPr>
          <w:rFonts w:ascii="Arial" w:hAnsi="Arial" w:cs="Arial"/>
          <w:lang w:eastAsia="en-US"/>
        </w:rPr>
        <w:t>Ευρωπαϊκού</w:t>
      </w:r>
      <w:r w:rsidRPr="00120EB5">
        <w:rPr>
          <w:rFonts w:ascii="Arial" w:hAnsi="Arial" w:cs="Arial"/>
          <w:spacing w:val="-2"/>
          <w:lang w:eastAsia="en-US"/>
        </w:rPr>
        <w:t xml:space="preserve"> </w:t>
      </w:r>
      <w:r w:rsidRPr="00120EB5">
        <w:rPr>
          <w:rFonts w:ascii="Arial" w:hAnsi="Arial" w:cs="Arial"/>
          <w:lang w:eastAsia="en-US"/>
        </w:rPr>
        <w:t>Κοινοβουλίου</w:t>
      </w:r>
      <w:r w:rsidRPr="00120EB5">
        <w:rPr>
          <w:rFonts w:ascii="Arial" w:hAnsi="Arial" w:cs="Arial"/>
          <w:spacing w:val="-1"/>
          <w:lang w:eastAsia="en-US"/>
        </w:rPr>
        <w:t xml:space="preserve"> </w:t>
      </w:r>
      <w:r w:rsidRPr="00120EB5">
        <w:rPr>
          <w:rFonts w:ascii="Arial" w:hAnsi="Arial" w:cs="Arial"/>
          <w:lang w:eastAsia="en-US"/>
        </w:rPr>
        <w:t>και</w:t>
      </w:r>
      <w:r w:rsidRPr="00120EB5">
        <w:rPr>
          <w:rFonts w:ascii="Arial" w:hAnsi="Arial" w:cs="Arial"/>
          <w:spacing w:val="-3"/>
          <w:lang w:eastAsia="en-US"/>
        </w:rPr>
        <w:t xml:space="preserve"> </w:t>
      </w:r>
      <w:r w:rsidRPr="00120EB5">
        <w:rPr>
          <w:rFonts w:ascii="Arial" w:hAnsi="Arial" w:cs="Arial"/>
          <w:lang w:eastAsia="en-US"/>
        </w:rPr>
        <w:t>του</w:t>
      </w:r>
      <w:r w:rsidRPr="00120EB5">
        <w:rPr>
          <w:rFonts w:ascii="Arial" w:hAnsi="Arial" w:cs="Arial"/>
          <w:spacing w:val="1"/>
          <w:lang w:eastAsia="en-US"/>
        </w:rPr>
        <w:t xml:space="preserve"> </w:t>
      </w:r>
      <w:r w:rsidRPr="00120EB5">
        <w:rPr>
          <w:rFonts w:ascii="Arial" w:hAnsi="Arial" w:cs="Arial"/>
          <w:lang w:eastAsia="en-US"/>
        </w:rPr>
        <w:t>Συμβουλίου της</w:t>
      </w:r>
      <w:r w:rsidRPr="00120EB5">
        <w:rPr>
          <w:rFonts w:ascii="Arial" w:hAnsi="Arial" w:cs="Arial"/>
          <w:spacing w:val="-2"/>
          <w:lang w:eastAsia="en-US"/>
        </w:rPr>
        <w:t xml:space="preserve"> </w:t>
      </w:r>
      <w:r w:rsidRPr="00120EB5">
        <w:rPr>
          <w:rFonts w:ascii="Arial" w:hAnsi="Arial" w:cs="Arial"/>
          <w:lang w:eastAsia="en-US"/>
        </w:rPr>
        <w:t>28ης</w:t>
      </w:r>
      <w:r w:rsidRPr="00120EB5">
        <w:rPr>
          <w:rFonts w:ascii="Arial" w:hAnsi="Arial" w:cs="Arial"/>
          <w:spacing w:val="-1"/>
          <w:lang w:eastAsia="en-US"/>
        </w:rPr>
        <w:t xml:space="preserve"> </w:t>
      </w:r>
      <w:r w:rsidRPr="00120EB5">
        <w:rPr>
          <w:rFonts w:ascii="Arial" w:hAnsi="Arial" w:cs="Arial"/>
          <w:lang w:eastAsia="en-US"/>
        </w:rPr>
        <w:t>Ιουνίου</w:t>
      </w:r>
      <w:r w:rsidRPr="00120EB5">
        <w:rPr>
          <w:rFonts w:ascii="Arial" w:hAnsi="Arial" w:cs="Arial"/>
          <w:spacing w:val="-2"/>
          <w:lang w:eastAsia="en-US"/>
        </w:rPr>
        <w:t xml:space="preserve"> </w:t>
      </w:r>
      <w:r w:rsidRPr="00120EB5">
        <w:rPr>
          <w:rFonts w:ascii="Arial" w:hAnsi="Arial" w:cs="Arial"/>
          <w:lang w:eastAsia="en-US"/>
        </w:rPr>
        <w:t>2018</w:t>
      </w:r>
      <w:r w:rsidRPr="00120EB5">
        <w:rPr>
          <w:rFonts w:ascii="Arial" w:hAnsi="Arial" w:cs="Arial"/>
          <w:spacing w:val="-1"/>
          <w:lang w:eastAsia="en-US"/>
        </w:rPr>
        <w:t xml:space="preserve"> </w:t>
      </w:r>
      <w:r w:rsidRPr="00120EB5">
        <w:rPr>
          <w:rFonts w:ascii="Arial" w:hAnsi="Arial" w:cs="Arial"/>
          <w:lang w:eastAsia="en-US"/>
        </w:rPr>
        <w:t>σχετικά</w:t>
      </w:r>
      <w:r w:rsidRPr="00120EB5">
        <w:rPr>
          <w:rFonts w:ascii="Arial" w:hAnsi="Arial" w:cs="Arial"/>
          <w:spacing w:val="-3"/>
          <w:lang w:eastAsia="en-US"/>
        </w:rPr>
        <w:t xml:space="preserve"> </w:t>
      </w:r>
      <w:r w:rsidRPr="00120EB5">
        <w:rPr>
          <w:rFonts w:ascii="Arial" w:hAnsi="Arial" w:cs="Arial"/>
          <w:lang w:eastAsia="en-US"/>
        </w:rPr>
        <w:t>με</w:t>
      </w:r>
      <w:r w:rsidRPr="00120EB5">
        <w:rPr>
          <w:rFonts w:ascii="Arial" w:hAnsi="Arial" w:cs="Arial"/>
          <w:spacing w:val="2"/>
          <w:lang w:eastAsia="en-US"/>
        </w:rPr>
        <w:t xml:space="preserve"> </w:t>
      </w:r>
      <w:r w:rsidRPr="00120EB5">
        <w:rPr>
          <w:rFonts w:ascii="Arial" w:hAnsi="Arial" w:cs="Arial"/>
          <w:lang w:eastAsia="en-US"/>
        </w:rPr>
        <w:t>τον έλεγχο</w:t>
      </w:r>
      <w:r w:rsidRPr="00120EB5">
        <w:rPr>
          <w:rFonts w:ascii="Arial" w:hAnsi="Arial" w:cs="Arial"/>
          <w:spacing w:val="-3"/>
          <w:lang w:eastAsia="en-US"/>
        </w:rPr>
        <w:t xml:space="preserve"> </w:t>
      </w:r>
      <w:r w:rsidRPr="00120EB5">
        <w:rPr>
          <w:rFonts w:ascii="Arial" w:hAnsi="Arial" w:cs="Arial"/>
          <w:lang w:eastAsia="en-US"/>
        </w:rPr>
        <w:t>αναλογικότητας</w:t>
      </w:r>
      <w:r w:rsidRPr="00120EB5">
        <w:rPr>
          <w:rFonts w:ascii="Arial" w:hAnsi="Arial" w:cs="Arial"/>
          <w:spacing w:val="-2"/>
          <w:lang w:eastAsia="en-US"/>
        </w:rPr>
        <w:t xml:space="preserve"> </w:t>
      </w:r>
      <w:r w:rsidRPr="00120EB5">
        <w:rPr>
          <w:rFonts w:ascii="Arial" w:hAnsi="Arial" w:cs="Arial"/>
          <w:lang w:eastAsia="en-US"/>
        </w:rPr>
        <w:t>πριν</w:t>
      </w:r>
      <w:r w:rsidRPr="00120EB5">
        <w:rPr>
          <w:rFonts w:ascii="Arial" w:hAnsi="Arial" w:cs="Arial"/>
          <w:spacing w:val="-3"/>
          <w:lang w:eastAsia="en-US"/>
        </w:rPr>
        <w:t xml:space="preserve"> </w:t>
      </w:r>
      <w:r w:rsidRPr="00120EB5">
        <w:rPr>
          <w:rFonts w:ascii="Arial" w:hAnsi="Arial" w:cs="Arial"/>
          <w:lang w:eastAsia="en-US"/>
        </w:rPr>
        <w:t>από</w:t>
      </w:r>
      <w:r w:rsidRPr="00120EB5">
        <w:rPr>
          <w:rFonts w:ascii="Arial" w:hAnsi="Arial" w:cs="Arial"/>
          <w:spacing w:val="-2"/>
          <w:lang w:eastAsia="en-US"/>
        </w:rPr>
        <w:t xml:space="preserve"> </w:t>
      </w:r>
      <w:r w:rsidRPr="00120EB5">
        <w:rPr>
          <w:rFonts w:ascii="Arial" w:hAnsi="Arial" w:cs="Arial"/>
          <w:lang w:eastAsia="en-US"/>
        </w:rPr>
        <w:t>τη</w:t>
      </w:r>
      <w:r w:rsidRPr="00120EB5">
        <w:rPr>
          <w:rFonts w:ascii="Arial" w:hAnsi="Arial" w:cs="Arial"/>
          <w:spacing w:val="-5"/>
          <w:lang w:eastAsia="en-US"/>
        </w:rPr>
        <w:t xml:space="preserve"> </w:t>
      </w:r>
      <w:r w:rsidRPr="00120EB5">
        <w:rPr>
          <w:rFonts w:ascii="Arial" w:hAnsi="Arial" w:cs="Arial"/>
          <w:lang w:eastAsia="en-US"/>
        </w:rPr>
        <w:t>θέσπιση</w:t>
      </w:r>
      <w:r w:rsidRPr="00120EB5">
        <w:rPr>
          <w:rFonts w:ascii="Arial" w:hAnsi="Arial" w:cs="Arial"/>
          <w:spacing w:val="-3"/>
          <w:lang w:eastAsia="en-US"/>
        </w:rPr>
        <w:t xml:space="preserve"> </w:t>
      </w:r>
      <w:r w:rsidRPr="00120EB5">
        <w:rPr>
          <w:rFonts w:ascii="Arial" w:hAnsi="Arial" w:cs="Arial"/>
          <w:lang w:eastAsia="en-US"/>
        </w:rPr>
        <w:t>νέας</w:t>
      </w:r>
      <w:r w:rsidRPr="00120EB5">
        <w:rPr>
          <w:rFonts w:ascii="Arial" w:hAnsi="Arial" w:cs="Arial"/>
          <w:spacing w:val="-2"/>
          <w:lang w:eastAsia="en-US"/>
        </w:rPr>
        <w:t xml:space="preserve"> </w:t>
      </w:r>
      <w:r w:rsidRPr="00120EB5">
        <w:rPr>
          <w:rFonts w:ascii="Arial" w:hAnsi="Arial" w:cs="Arial"/>
          <w:lang w:eastAsia="en-US"/>
        </w:rPr>
        <w:t>νομοθετικής</w:t>
      </w:r>
      <w:r w:rsidRPr="00120EB5">
        <w:rPr>
          <w:rFonts w:ascii="Arial" w:hAnsi="Arial" w:cs="Arial"/>
          <w:spacing w:val="-2"/>
          <w:lang w:eastAsia="en-US"/>
        </w:rPr>
        <w:t xml:space="preserve"> </w:t>
      </w:r>
      <w:r w:rsidRPr="00120EB5">
        <w:rPr>
          <w:rFonts w:ascii="Arial" w:hAnsi="Arial" w:cs="Arial"/>
          <w:lang w:eastAsia="en-US"/>
        </w:rPr>
        <w:t>κατοχύρωσης</w:t>
      </w:r>
      <w:r w:rsidRPr="00120EB5">
        <w:rPr>
          <w:rFonts w:ascii="Arial" w:hAnsi="Arial" w:cs="Arial"/>
          <w:spacing w:val="-3"/>
          <w:lang w:eastAsia="en-US"/>
        </w:rPr>
        <w:t xml:space="preserve"> </w:t>
      </w:r>
      <w:r w:rsidRPr="00120EB5">
        <w:rPr>
          <w:rFonts w:ascii="Arial" w:hAnsi="Arial" w:cs="Arial"/>
          <w:lang w:eastAsia="en-US"/>
        </w:rPr>
        <w:t>των επαγγελμάτων (EE L 173), κύρωση της Συμφωνίας μεταξύ της Κυβέρνησης της Ελληνικής</w:t>
      </w:r>
      <w:r w:rsidRPr="00120EB5">
        <w:rPr>
          <w:rFonts w:ascii="Arial" w:hAnsi="Arial" w:cs="Arial"/>
          <w:spacing w:val="-57"/>
          <w:lang w:eastAsia="en-US"/>
        </w:rPr>
        <w:t xml:space="preserve"> </w:t>
      </w:r>
      <w:r w:rsidRPr="00120EB5">
        <w:rPr>
          <w:rFonts w:ascii="Arial" w:hAnsi="Arial" w:cs="Arial"/>
          <w:lang w:eastAsia="en-US"/>
        </w:rPr>
        <w:t>Δημοκρατίας και της Κυβέρνησης της Ομοσπονδιακής Δημοκρατίας της Γερμανίας για το</w:t>
      </w:r>
      <w:r w:rsidRPr="00120EB5">
        <w:rPr>
          <w:rFonts w:ascii="Arial" w:hAnsi="Arial" w:cs="Arial"/>
          <w:spacing w:val="1"/>
          <w:lang w:eastAsia="en-US"/>
        </w:rPr>
        <w:t xml:space="preserve"> </w:t>
      </w:r>
      <w:proofErr w:type="spellStart"/>
      <w:r w:rsidRPr="00120EB5">
        <w:rPr>
          <w:rFonts w:ascii="Arial" w:hAnsi="Arial" w:cs="Arial"/>
          <w:lang w:eastAsia="en-US"/>
        </w:rPr>
        <w:t>Ελληνογερμανικό</w:t>
      </w:r>
      <w:proofErr w:type="spellEnd"/>
      <w:r w:rsidRPr="00120EB5">
        <w:rPr>
          <w:rFonts w:ascii="Arial" w:hAnsi="Arial" w:cs="Arial"/>
          <w:lang w:eastAsia="en-US"/>
        </w:rPr>
        <w:t xml:space="preserve"> Ίδρυμα</w:t>
      </w:r>
      <w:r w:rsidRPr="00120EB5">
        <w:rPr>
          <w:rFonts w:ascii="Arial" w:hAnsi="Arial" w:cs="Arial"/>
          <w:spacing w:val="-1"/>
          <w:lang w:eastAsia="en-US"/>
        </w:rPr>
        <w:t xml:space="preserve"> </w:t>
      </w:r>
      <w:r w:rsidRPr="00120EB5">
        <w:rPr>
          <w:rFonts w:ascii="Arial" w:hAnsi="Arial" w:cs="Arial"/>
          <w:lang w:eastAsia="en-US"/>
        </w:rPr>
        <w:t>Νεολαίας</w:t>
      </w:r>
      <w:r w:rsidRPr="00120EB5">
        <w:rPr>
          <w:rFonts w:ascii="Arial" w:hAnsi="Arial" w:cs="Arial"/>
          <w:spacing w:val="-1"/>
          <w:lang w:eastAsia="en-US"/>
        </w:rPr>
        <w:t xml:space="preserve"> </w:t>
      </w:r>
      <w:r w:rsidRPr="00120EB5">
        <w:rPr>
          <w:rFonts w:ascii="Arial" w:hAnsi="Arial" w:cs="Arial"/>
          <w:lang w:eastAsia="en-US"/>
        </w:rPr>
        <w:t>και</w:t>
      </w:r>
      <w:r w:rsidRPr="00120EB5">
        <w:rPr>
          <w:rFonts w:ascii="Arial" w:hAnsi="Arial" w:cs="Arial"/>
          <w:spacing w:val="2"/>
          <w:lang w:eastAsia="en-US"/>
        </w:rPr>
        <w:t xml:space="preserve"> </w:t>
      </w:r>
      <w:r w:rsidRPr="00120EB5">
        <w:rPr>
          <w:rFonts w:ascii="Arial" w:hAnsi="Arial" w:cs="Arial"/>
          <w:lang w:eastAsia="en-US"/>
        </w:rPr>
        <w:t>άλλες</w:t>
      </w:r>
      <w:r w:rsidRPr="00120EB5">
        <w:rPr>
          <w:rFonts w:ascii="Arial" w:hAnsi="Arial" w:cs="Arial"/>
          <w:spacing w:val="-1"/>
          <w:lang w:eastAsia="en-US"/>
        </w:rPr>
        <w:t xml:space="preserve"> </w:t>
      </w:r>
      <w:r w:rsidRPr="00120EB5">
        <w:rPr>
          <w:rFonts w:ascii="Arial" w:hAnsi="Arial" w:cs="Arial"/>
          <w:lang w:eastAsia="en-US"/>
        </w:rPr>
        <w:t>διατάξεις»</w:t>
      </w:r>
    </w:p>
    <w:p w14:paraId="540A53A4" w14:textId="77777777" w:rsidR="00120EB5" w:rsidRPr="00120EB5" w:rsidRDefault="00120EB5" w:rsidP="00120EB5">
      <w:pPr>
        <w:widowControl w:val="0"/>
        <w:numPr>
          <w:ilvl w:val="0"/>
          <w:numId w:val="1"/>
        </w:numPr>
        <w:tabs>
          <w:tab w:val="left" w:pos="821"/>
        </w:tabs>
        <w:autoSpaceDE w:val="0"/>
        <w:autoSpaceDN w:val="0"/>
        <w:spacing w:after="160" w:line="259" w:lineRule="auto"/>
        <w:ind w:right="438"/>
        <w:rPr>
          <w:rFonts w:ascii="Arial" w:hAnsi="Arial" w:cs="Arial"/>
          <w:lang w:eastAsia="en-US"/>
        </w:rPr>
      </w:pPr>
      <w:r w:rsidRPr="00120EB5">
        <w:rPr>
          <w:rFonts w:ascii="Arial" w:hAnsi="Arial" w:cs="Arial"/>
          <w:lang w:eastAsia="en-US"/>
        </w:rPr>
        <w:t>Τα άρθρα 396 και 397 του  Ν. 4957/22 (ΦΕΚ Α΄141) με τίτλο: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w:t>
      </w:r>
    </w:p>
    <w:p w14:paraId="2B37A833" w14:textId="77777777" w:rsidR="00120EB5" w:rsidRPr="00120EB5" w:rsidRDefault="00120EB5" w:rsidP="00120EB5">
      <w:pPr>
        <w:widowControl w:val="0"/>
        <w:numPr>
          <w:ilvl w:val="0"/>
          <w:numId w:val="1"/>
        </w:numPr>
        <w:tabs>
          <w:tab w:val="left" w:pos="821"/>
        </w:tabs>
        <w:autoSpaceDE w:val="0"/>
        <w:autoSpaceDN w:val="0"/>
        <w:spacing w:before="1" w:after="160" w:line="259" w:lineRule="auto"/>
        <w:ind w:right="685"/>
        <w:rPr>
          <w:rFonts w:ascii="Arial" w:hAnsi="Arial" w:cs="Arial"/>
          <w:lang w:eastAsia="en-US"/>
        </w:rPr>
      </w:pPr>
      <w:r w:rsidRPr="00120EB5">
        <w:rPr>
          <w:rFonts w:ascii="Arial" w:hAnsi="Arial" w:cs="Arial"/>
          <w:lang w:eastAsia="en-US"/>
        </w:rPr>
        <w:t xml:space="preserve">Τον Ν. 4823/2021 «Αναβάθμιση του σχολείου, ενδυνάμωση των εκπαιδευτικών και  άλλες </w:t>
      </w:r>
      <w:r w:rsidRPr="00120EB5">
        <w:rPr>
          <w:rFonts w:ascii="Arial" w:hAnsi="Arial" w:cs="Arial"/>
          <w:spacing w:val="-57"/>
          <w:lang w:eastAsia="en-US"/>
        </w:rPr>
        <w:t xml:space="preserve">       </w:t>
      </w:r>
      <w:r w:rsidRPr="00120EB5">
        <w:rPr>
          <w:rFonts w:ascii="Arial" w:hAnsi="Arial" w:cs="Arial"/>
          <w:lang w:eastAsia="en-US"/>
        </w:rPr>
        <w:t>διατάξεις»</w:t>
      </w:r>
      <w:r w:rsidRPr="00120EB5">
        <w:rPr>
          <w:rFonts w:ascii="Arial" w:hAnsi="Arial" w:cs="Arial"/>
          <w:spacing w:val="-1"/>
          <w:lang w:eastAsia="en-US"/>
        </w:rPr>
        <w:t xml:space="preserve"> </w:t>
      </w:r>
      <w:r w:rsidRPr="00120EB5">
        <w:rPr>
          <w:rFonts w:ascii="Arial" w:hAnsi="Arial" w:cs="Arial"/>
          <w:lang w:eastAsia="en-US"/>
        </w:rPr>
        <w:t>(Α’ 136).</w:t>
      </w:r>
    </w:p>
    <w:p w14:paraId="113C7C67" w14:textId="77777777" w:rsidR="00120EB5" w:rsidRPr="00120EB5" w:rsidRDefault="00120EB5" w:rsidP="00120EB5">
      <w:pPr>
        <w:widowControl w:val="0"/>
        <w:numPr>
          <w:ilvl w:val="0"/>
          <w:numId w:val="1"/>
        </w:numPr>
        <w:tabs>
          <w:tab w:val="left" w:pos="821"/>
        </w:tabs>
        <w:autoSpaceDE w:val="0"/>
        <w:autoSpaceDN w:val="0"/>
        <w:spacing w:after="160" w:line="259" w:lineRule="auto"/>
        <w:ind w:hanging="361"/>
        <w:rPr>
          <w:rFonts w:ascii="Arial" w:hAnsi="Arial" w:cs="Arial"/>
          <w:lang w:eastAsia="en-US"/>
        </w:rPr>
      </w:pPr>
      <w:r w:rsidRPr="00120EB5">
        <w:rPr>
          <w:rFonts w:ascii="Arial" w:hAnsi="Arial" w:cs="Arial"/>
          <w:lang w:eastAsia="en-US"/>
        </w:rPr>
        <w:t>Την</w:t>
      </w:r>
      <w:r w:rsidRPr="00120EB5">
        <w:rPr>
          <w:rFonts w:ascii="Arial" w:hAnsi="Arial" w:cs="Arial"/>
          <w:spacing w:val="-5"/>
          <w:lang w:eastAsia="en-US"/>
        </w:rPr>
        <w:t xml:space="preserve"> </w:t>
      </w:r>
      <w:r w:rsidRPr="00120EB5">
        <w:rPr>
          <w:rFonts w:ascii="Arial" w:hAnsi="Arial" w:cs="Arial"/>
          <w:lang w:eastAsia="en-US"/>
        </w:rPr>
        <w:t>υπό</w:t>
      </w:r>
      <w:r w:rsidRPr="00120EB5">
        <w:rPr>
          <w:rFonts w:ascii="Arial" w:hAnsi="Arial" w:cs="Arial"/>
          <w:spacing w:val="-4"/>
          <w:lang w:eastAsia="en-US"/>
        </w:rPr>
        <w:t xml:space="preserve"> </w:t>
      </w:r>
      <w:r w:rsidRPr="00120EB5">
        <w:rPr>
          <w:rFonts w:ascii="Arial" w:hAnsi="Arial" w:cs="Arial"/>
          <w:lang w:eastAsia="en-US"/>
        </w:rPr>
        <w:t>στοιχεία</w:t>
      </w:r>
      <w:r w:rsidRPr="00120EB5">
        <w:rPr>
          <w:rFonts w:ascii="Arial" w:hAnsi="Arial" w:cs="Arial"/>
          <w:spacing w:val="-5"/>
          <w:lang w:eastAsia="en-US"/>
        </w:rPr>
        <w:t xml:space="preserve"> </w:t>
      </w:r>
      <w:r w:rsidRPr="00120EB5">
        <w:rPr>
          <w:rFonts w:ascii="Arial" w:hAnsi="Arial" w:cs="Arial"/>
          <w:lang w:eastAsia="en-US"/>
        </w:rPr>
        <w:t>Κ3/58084/25.05.2021</w:t>
      </w:r>
      <w:r w:rsidRPr="00120EB5">
        <w:rPr>
          <w:rFonts w:ascii="Arial" w:hAnsi="Arial" w:cs="Arial"/>
          <w:spacing w:val="-5"/>
          <w:lang w:eastAsia="en-US"/>
        </w:rPr>
        <w:t xml:space="preserve"> </w:t>
      </w:r>
      <w:r w:rsidRPr="00120EB5">
        <w:rPr>
          <w:rFonts w:ascii="Arial" w:hAnsi="Arial" w:cs="Arial"/>
          <w:lang w:eastAsia="en-US"/>
        </w:rPr>
        <w:t>απόφαση</w:t>
      </w:r>
      <w:r w:rsidRPr="00120EB5">
        <w:rPr>
          <w:rFonts w:ascii="Arial" w:hAnsi="Arial" w:cs="Arial"/>
          <w:spacing w:val="-2"/>
          <w:lang w:eastAsia="en-US"/>
        </w:rPr>
        <w:t xml:space="preserve"> </w:t>
      </w:r>
      <w:r w:rsidRPr="00120EB5">
        <w:rPr>
          <w:rFonts w:ascii="Arial" w:hAnsi="Arial" w:cs="Arial"/>
          <w:lang w:eastAsia="en-US"/>
        </w:rPr>
        <w:t>της</w:t>
      </w:r>
      <w:r w:rsidRPr="00120EB5">
        <w:rPr>
          <w:rFonts w:ascii="Arial" w:hAnsi="Arial" w:cs="Arial"/>
          <w:spacing w:val="-4"/>
          <w:lang w:eastAsia="en-US"/>
        </w:rPr>
        <w:t xml:space="preserve"> </w:t>
      </w:r>
      <w:r w:rsidRPr="00120EB5">
        <w:rPr>
          <w:rFonts w:ascii="Arial" w:hAnsi="Arial" w:cs="Arial"/>
          <w:lang w:eastAsia="en-US"/>
        </w:rPr>
        <w:t>Υπουργού</w:t>
      </w:r>
      <w:r w:rsidRPr="00120EB5">
        <w:rPr>
          <w:rFonts w:ascii="Arial" w:hAnsi="Arial" w:cs="Arial"/>
          <w:spacing w:val="-4"/>
          <w:lang w:eastAsia="en-US"/>
        </w:rPr>
        <w:t xml:space="preserve"> </w:t>
      </w:r>
      <w:r w:rsidRPr="00120EB5">
        <w:rPr>
          <w:rFonts w:ascii="Arial" w:hAnsi="Arial" w:cs="Arial"/>
          <w:lang w:eastAsia="en-US"/>
        </w:rPr>
        <w:t>Παιδείας</w:t>
      </w:r>
      <w:r w:rsidRPr="00120EB5">
        <w:rPr>
          <w:rFonts w:ascii="Arial" w:hAnsi="Arial" w:cs="Arial"/>
          <w:spacing w:val="-7"/>
          <w:lang w:eastAsia="en-US"/>
        </w:rPr>
        <w:t xml:space="preserve"> </w:t>
      </w:r>
      <w:r w:rsidRPr="00120EB5">
        <w:rPr>
          <w:rFonts w:ascii="Arial" w:hAnsi="Arial" w:cs="Arial"/>
          <w:lang w:eastAsia="en-US"/>
        </w:rPr>
        <w:t>και</w:t>
      </w:r>
    </w:p>
    <w:p w14:paraId="587D4705" w14:textId="77777777" w:rsidR="00120EB5" w:rsidRDefault="00120EB5" w:rsidP="00120EB5">
      <w:pPr>
        <w:widowControl w:val="0"/>
        <w:autoSpaceDE w:val="0"/>
        <w:autoSpaceDN w:val="0"/>
        <w:ind w:left="820" w:right="520"/>
        <w:rPr>
          <w:rFonts w:ascii="Arial" w:hAnsi="Arial" w:cs="Arial"/>
          <w:lang w:eastAsia="en-US"/>
        </w:rPr>
      </w:pPr>
      <w:r w:rsidRPr="00120EB5">
        <w:rPr>
          <w:rFonts w:ascii="Arial" w:hAnsi="Arial" w:cs="Arial"/>
          <w:lang w:eastAsia="en-US"/>
        </w:rPr>
        <w:t>Θρησκευμάτων «Ρύθμιση θεμάτων εκπαιδευτικού οδηγού των Προτύπων Επαγγελματικών</w:t>
      </w:r>
      <w:r w:rsidRPr="00120EB5">
        <w:rPr>
          <w:rFonts w:ascii="Arial" w:hAnsi="Arial" w:cs="Arial"/>
          <w:spacing w:val="-57"/>
          <w:lang w:eastAsia="en-US"/>
        </w:rPr>
        <w:t xml:space="preserve"> </w:t>
      </w:r>
      <w:r w:rsidRPr="00120EB5">
        <w:rPr>
          <w:rFonts w:ascii="Arial" w:hAnsi="Arial" w:cs="Arial"/>
          <w:lang w:eastAsia="en-US"/>
        </w:rPr>
        <w:t>Λυκείων</w:t>
      </w:r>
      <w:r w:rsidRPr="00120EB5">
        <w:rPr>
          <w:rFonts w:ascii="Arial" w:hAnsi="Arial" w:cs="Arial"/>
          <w:spacing w:val="-2"/>
          <w:lang w:eastAsia="en-US"/>
        </w:rPr>
        <w:t xml:space="preserve"> </w:t>
      </w:r>
      <w:r w:rsidRPr="00120EB5">
        <w:rPr>
          <w:rFonts w:ascii="Arial" w:hAnsi="Arial" w:cs="Arial"/>
          <w:lang w:eastAsia="en-US"/>
        </w:rPr>
        <w:t>(Π.ΕΠΑ.Λ.)» (Β’ 2180).</w:t>
      </w:r>
    </w:p>
    <w:p w14:paraId="0CF1718B" w14:textId="77777777" w:rsidR="00120EB5" w:rsidRPr="00120EB5" w:rsidRDefault="00120EB5" w:rsidP="00120EB5">
      <w:pPr>
        <w:widowControl w:val="0"/>
        <w:autoSpaceDE w:val="0"/>
        <w:autoSpaceDN w:val="0"/>
        <w:ind w:left="820" w:right="520"/>
        <w:rPr>
          <w:rFonts w:ascii="Arial" w:hAnsi="Arial" w:cs="Arial"/>
          <w:lang w:eastAsia="en-US"/>
        </w:rPr>
      </w:pPr>
    </w:p>
    <w:p w14:paraId="591A6F38" w14:textId="77777777" w:rsidR="00120EB5" w:rsidRPr="00120EB5" w:rsidRDefault="00120EB5" w:rsidP="00120EB5">
      <w:pPr>
        <w:widowControl w:val="0"/>
        <w:numPr>
          <w:ilvl w:val="0"/>
          <w:numId w:val="1"/>
        </w:numPr>
        <w:tabs>
          <w:tab w:val="left" w:pos="821"/>
        </w:tabs>
        <w:autoSpaceDE w:val="0"/>
        <w:autoSpaceDN w:val="0"/>
        <w:spacing w:after="160" w:line="259" w:lineRule="auto"/>
        <w:ind w:hanging="361"/>
        <w:rPr>
          <w:rFonts w:ascii="Arial" w:hAnsi="Arial" w:cs="Arial"/>
          <w:lang w:eastAsia="en-US"/>
        </w:rPr>
      </w:pPr>
      <w:r w:rsidRPr="00120EB5">
        <w:rPr>
          <w:rFonts w:ascii="Arial" w:hAnsi="Arial" w:cs="Arial"/>
          <w:lang w:eastAsia="en-US"/>
        </w:rPr>
        <w:t>Την</w:t>
      </w:r>
      <w:r w:rsidRPr="00120EB5">
        <w:rPr>
          <w:rFonts w:ascii="Arial" w:hAnsi="Arial" w:cs="Arial"/>
          <w:spacing w:val="-4"/>
          <w:lang w:eastAsia="en-US"/>
        </w:rPr>
        <w:t xml:space="preserve"> </w:t>
      </w:r>
      <w:r w:rsidRPr="00120EB5">
        <w:rPr>
          <w:rFonts w:ascii="Arial" w:hAnsi="Arial" w:cs="Arial"/>
          <w:lang w:eastAsia="en-US"/>
        </w:rPr>
        <w:t>υπό</w:t>
      </w:r>
      <w:r w:rsidRPr="00120EB5">
        <w:rPr>
          <w:rFonts w:ascii="Arial" w:hAnsi="Arial" w:cs="Arial"/>
          <w:spacing w:val="-2"/>
          <w:lang w:eastAsia="en-US"/>
        </w:rPr>
        <w:t xml:space="preserve"> </w:t>
      </w:r>
      <w:r w:rsidRPr="00120EB5">
        <w:rPr>
          <w:rFonts w:ascii="Arial" w:hAnsi="Arial" w:cs="Arial"/>
          <w:lang w:eastAsia="en-US"/>
        </w:rPr>
        <w:t>στοιχεία</w:t>
      </w:r>
      <w:r w:rsidRPr="00120EB5">
        <w:rPr>
          <w:rFonts w:ascii="Arial" w:hAnsi="Arial" w:cs="Arial"/>
          <w:spacing w:val="-4"/>
          <w:lang w:eastAsia="en-US"/>
        </w:rPr>
        <w:t xml:space="preserve"> </w:t>
      </w:r>
      <w:r w:rsidRPr="00120EB5">
        <w:rPr>
          <w:rFonts w:ascii="Arial" w:hAnsi="Arial" w:cs="Arial"/>
          <w:lang w:eastAsia="en-US"/>
        </w:rPr>
        <w:t>106640/Κ3/2.9.2022</w:t>
      </w:r>
      <w:r w:rsidRPr="00120EB5">
        <w:rPr>
          <w:rFonts w:ascii="Arial" w:hAnsi="Arial" w:cs="Arial"/>
          <w:spacing w:val="-2"/>
          <w:lang w:eastAsia="en-US"/>
        </w:rPr>
        <w:t xml:space="preserve"> </w:t>
      </w:r>
      <w:r w:rsidRPr="00120EB5">
        <w:rPr>
          <w:rFonts w:ascii="Arial" w:hAnsi="Arial" w:cs="Arial"/>
          <w:lang w:eastAsia="en-US"/>
        </w:rPr>
        <w:t>απόφαση</w:t>
      </w:r>
      <w:r w:rsidRPr="00120EB5">
        <w:rPr>
          <w:rFonts w:ascii="Arial" w:hAnsi="Arial" w:cs="Arial"/>
          <w:spacing w:val="-2"/>
          <w:lang w:eastAsia="en-US"/>
        </w:rPr>
        <w:t xml:space="preserve"> </w:t>
      </w:r>
      <w:r w:rsidRPr="00120EB5">
        <w:rPr>
          <w:rFonts w:ascii="Arial" w:hAnsi="Arial" w:cs="Arial"/>
          <w:lang w:eastAsia="en-US"/>
        </w:rPr>
        <w:t>της</w:t>
      </w:r>
      <w:r w:rsidRPr="00120EB5">
        <w:rPr>
          <w:rFonts w:ascii="Arial" w:hAnsi="Arial" w:cs="Arial"/>
          <w:spacing w:val="-2"/>
          <w:lang w:eastAsia="en-US"/>
        </w:rPr>
        <w:t xml:space="preserve"> </w:t>
      </w:r>
      <w:r w:rsidRPr="00120EB5">
        <w:rPr>
          <w:rFonts w:ascii="Arial" w:hAnsi="Arial" w:cs="Arial"/>
          <w:lang w:eastAsia="en-US"/>
        </w:rPr>
        <w:t>Υπουργού</w:t>
      </w:r>
      <w:r w:rsidRPr="00120EB5">
        <w:rPr>
          <w:rFonts w:ascii="Arial" w:hAnsi="Arial" w:cs="Arial"/>
          <w:spacing w:val="-2"/>
          <w:lang w:eastAsia="en-US"/>
        </w:rPr>
        <w:t xml:space="preserve"> </w:t>
      </w:r>
      <w:r w:rsidRPr="00120EB5">
        <w:rPr>
          <w:rFonts w:ascii="Arial" w:hAnsi="Arial" w:cs="Arial"/>
          <w:lang w:eastAsia="en-US"/>
        </w:rPr>
        <w:t>Παιδείας</w:t>
      </w:r>
      <w:r w:rsidRPr="00120EB5">
        <w:rPr>
          <w:rFonts w:ascii="Arial" w:hAnsi="Arial" w:cs="Arial"/>
          <w:spacing w:val="-4"/>
          <w:lang w:eastAsia="en-US"/>
        </w:rPr>
        <w:t xml:space="preserve"> </w:t>
      </w:r>
      <w:r w:rsidRPr="00120EB5">
        <w:rPr>
          <w:rFonts w:ascii="Arial" w:hAnsi="Arial" w:cs="Arial"/>
          <w:lang w:eastAsia="en-US"/>
        </w:rPr>
        <w:t>και</w:t>
      </w:r>
      <w:r w:rsidRPr="00120EB5">
        <w:rPr>
          <w:rFonts w:ascii="Arial" w:hAnsi="Arial" w:cs="Arial"/>
          <w:spacing w:val="-3"/>
          <w:lang w:eastAsia="en-US"/>
        </w:rPr>
        <w:t xml:space="preserve"> </w:t>
      </w:r>
      <w:r w:rsidRPr="00120EB5">
        <w:rPr>
          <w:rFonts w:ascii="Arial" w:hAnsi="Arial" w:cs="Arial"/>
          <w:lang w:eastAsia="en-US"/>
        </w:rPr>
        <w:t>Θρησκευμάτων</w:t>
      </w:r>
    </w:p>
    <w:p w14:paraId="6629A077" w14:textId="77777777" w:rsidR="00120EB5" w:rsidRDefault="00120EB5" w:rsidP="00120EB5">
      <w:pPr>
        <w:widowControl w:val="0"/>
        <w:autoSpaceDE w:val="0"/>
        <w:autoSpaceDN w:val="0"/>
        <w:ind w:left="820" w:right="394"/>
        <w:rPr>
          <w:rFonts w:ascii="Arial" w:hAnsi="Arial" w:cs="Arial"/>
          <w:lang w:eastAsia="en-US"/>
        </w:rPr>
      </w:pPr>
      <w:r w:rsidRPr="00120EB5">
        <w:rPr>
          <w:rFonts w:ascii="Arial" w:hAnsi="Arial" w:cs="Arial"/>
          <w:lang w:eastAsia="en-US"/>
        </w:rPr>
        <w:t>«Τροποποίηση της υπό στοιχεία Κ3/58084/25.5.2021 απόφασης της Υπουργού Παιδείας και</w:t>
      </w:r>
      <w:r w:rsidRPr="00120EB5">
        <w:rPr>
          <w:rFonts w:ascii="Arial" w:hAnsi="Arial" w:cs="Arial"/>
          <w:spacing w:val="-57"/>
          <w:lang w:eastAsia="en-US"/>
        </w:rPr>
        <w:t xml:space="preserve"> </w:t>
      </w:r>
      <w:r w:rsidRPr="00120EB5">
        <w:rPr>
          <w:rFonts w:ascii="Arial" w:hAnsi="Arial" w:cs="Arial"/>
          <w:lang w:eastAsia="en-US"/>
        </w:rPr>
        <w:t>Θρησκευμάτων “Ρύθμιση θεμάτων εκπαιδευτικού οδηγού των Προτύπων Επαγγελματικών</w:t>
      </w:r>
      <w:r w:rsidRPr="00120EB5">
        <w:rPr>
          <w:rFonts w:ascii="Arial" w:hAnsi="Arial" w:cs="Arial"/>
          <w:spacing w:val="1"/>
          <w:lang w:eastAsia="en-US"/>
        </w:rPr>
        <w:t xml:space="preserve"> </w:t>
      </w:r>
      <w:r w:rsidRPr="00120EB5">
        <w:rPr>
          <w:rFonts w:ascii="Arial" w:hAnsi="Arial" w:cs="Arial"/>
          <w:lang w:eastAsia="en-US"/>
        </w:rPr>
        <w:t>Λυκείων</w:t>
      </w:r>
      <w:r w:rsidRPr="00120EB5">
        <w:rPr>
          <w:rFonts w:ascii="Arial" w:hAnsi="Arial" w:cs="Arial"/>
          <w:spacing w:val="-2"/>
          <w:lang w:eastAsia="en-US"/>
        </w:rPr>
        <w:t xml:space="preserve"> </w:t>
      </w:r>
      <w:r w:rsidRPr="00120EB5">
        <w:rPr>
          <w:rFonts w:ascii="Arial" w:hAnsi="Arial" w:cs="Arial"/>
          <w:lang w:eastAsia="en-US"/>
        </w:rPr>
        <w:t>(Π.ΕΠΑ.Λ.)”» (Β’ 4667).</w:t>
      </w:r>
    </w:p>
    <w:p w14:paraId="2A041F26" w14:textId="77777777" w:rsidR="00120EB5" w:rsidRPr="00120EB5" w:rsidRDefault="00120EB5" w:rsidP="00120EB5">
      <w:pPr>
        <w:widowControl w:val="0"/>
        <w:autoSpaceDE w:val="0"/>
        <w:autoSpaceDN w:val="0"/>
        <w:ind w:left="820" w:right="394"/>
        <w:rPr>
          <w:rFonts w:ascii="Arial" w:hAnsi="Arial" w:cs="Arial"/>
          <w:lang w:eastAsia="en-US"/>
        </w:rPr>
      </w:pPr>
    </w:p>
    <w:p w14:paraId="65FDEF5D" w14:textId="77777777" w:rsidR="00120EB5" w:rsidRPr="00120EB5" w:rsidRDefault="00120EB5" w:rsidP="00120EB5">
      <w:pPr>
        <w:widowControl w:val="0"/>
        <w:numPr>
          <w:ilvl w:val="0"/>
          <w:numId w:val="1"/>
        </w:numPr>
        <w:tabs>
          <w:tab w:val="left" w:pos="821"/>
        </w:tabs>
        <w:autoSpaceDE w:val="0"/>
        <w:autoSpaceDN w:val="0"/>
        <w:spacing w:after="160" w:line="259" w:lineRule="auto"/>
        <w:ind w:right="956"/>
        <w:rPr>
          <w:rFonts w:ascii="Arial" w:hAnsi="Arial" w:cs="Arial"/>
          <w:lang w:eastAsia="en-US"/>
        </w:rPr>
      </w:pPr>
      <w:r w:rsidRPr="00120EB5">
        <w:rPr>
          <w:rFonts w:ascii="Arial" w:hAnsi="Arial" w:cs="Arial"/>
          <w:lang w:eastAsia="en-US"/>
        </w:rPr>
        <w:t>Την υπό στοιχεία Κ3/121512/Κ3/4.10.2022 απόφαση της Υπουργού Παιδείας και</w:t>
      </w:r>
      <w:r w:rsidRPr="00120EB5">
        <w:rPr>
          <w:rFonts w:ascii="Arial" w:hAnsi="Arial" w:cs="Arial"/>
          <w:spacing w:val="1"/>
          <w:lang w:eastAsia="en-US"/>
        </w:rPr>
        <w:t xml:space="preserve"> </w:t>
      </w:r>
      <w:r w:rsidRPr="00120EB5">
        <w:rPr>
          <w:rFonts w:ascii="Arial" w:hAnsi="Arial" w:cs="Arial"/>
          <w:lang w:eastAsia="en-US"/>
        </w:rPr>
        <w:t>Θρησκευμάτων «Τροποποίηση της υπό στοιχεία Κ3/58084/25.05.2021 απόφασης της</w:t>
      </w:r>
      <w:r w:rsidRPr="00120EB5">
        <w:rPr>
          <w:rFonts w:ascii="Arial" w:hAnsi="Arial" w:cs="Arial"/>
          <w:spacing w:val="1"/>
          <w:lang w:eastAsia="en-US"/>
        </w:rPr>
        <w:t xml:space="preserve"> </w:t>
      </w:r>
      <w:r w:rsidRPr="00120EB5">
        <w:rPr>
          <w:rFonts w:ascii="Arial" w:hAnsi="Arial" w:cs="Arial"/>
          <w:lang w:eastAsia="en-US"/>
        </w:rPr>
        <w:t>Υπουργού Παιδείας και Θρησκευμάτων “Ρύθμιση θεμάτων εκπαιδευτικού οδηγού των</w:t>
      </w:r>
      <w:r w:rsidRPr="00120EB5">
        <w:rPr>
          <w:rFonts w:ascii="Arial" w:hAnsi="Arial" w:cs="Arial"/>
          <w:spacing w:val="-57"/>
          <w:lang w:eastAsia="en-US"/>
        </w:rPr>
        <w:t xml:space="preserve"> </w:t>
      </w:r>
      <w:r w:rsidRPr="00120EB5">
        <w:rPr>
          <w:rFonts w:ascii="Arial" w:hAnsi="Arial" w:cs="Arial"/>
          <w:lang w:eastAsia="en-US"/>
        </w:rPr>
        <w:t>Προτύπων</w:t>
      </w:r>
      <w:r w:rsidRPr="00120EB5">
        <w:rPr>
          <w:rFonts w:ascii="Arial" w:hAnsi="Arial" w:cs="Arial"/>
          <w:spacing w:val="-2"/>
          <w:lang w:eastAsia="en-US"/>
        </w:rPr>
        <w:t xml:space="preserve"> </w:t>
      </w:r>
      <w:r w:rsidRPr="00120EB5">
        <w:rPr>
          <w:rFonts w:ascii="Arial" w:hAnsi="Arial" w:cs="Arial"/>
          <w:lang w:eastAsia="en-US"/>
        </w:rPr>
        <w:t>Επαγγελματικών</w:t>
      </w:r>
      <w:r w:rsidRPr="00120EB5">
        <w:rPr>
          <w:rFonts w:ascii="Arial" w:hAnsi="Arial" w:cs="Arial"/>
          <w:spacing w:val="-1"/>
          <w:lang w:eastAsia="en-US"/>
        </w:rPr>
        <w:t xml:space="preserve"> </w:t>
      </w:r>
      <w:r w:rsidRPr="00120EB5">
        <w:rPr>
          <w:rFonts w:ascii="Arial" w:hAnsi="Arial" w:cs="Arial"/>
          <w:lang w:eastAsia="en-US"/>
        </w:rPr>
        <w:t>Λυκείων</w:t>
      </w:r>
      <w:r w:rsidRPr="00120EB5">
        <w:rPr>
          <w:rFonts w:ascii="Arial" w:hAnsi="Arial" w:cs="Arial"/>
          <w:spacing w:val="-2"/>
          <w:lang w:eastAsia="en-US"/>
        </w:rPr>
        <w:t xml:space="preserve"> </w:t>
      </w:r>
      <w:r w:rsidRPr="00120EB5">
        <w:rPr>
          <w:rFonts w:ascii="Arial" w:hAnsi="Arial" w:cs="Arial"/>
          <w:lang w:eastAsia="en-US"/>
        </w:rPr>
        <w:t>(Π.ΕΠΑ.Λ.)”» (Β’</w:t>
      </w:r>
      <w:r w:rsidRPr="00120EB5">
        <w:rPr>
          <w:rFonts w:ascii="Arial" w:hAnsi="Arial" w:cs="Arial"/>
          <w:spacing w:val="-2"/>
          <w:lang w:eastAsia="en-US"/>
        </w:rPr>
        <w:t xml:space="preserve"> </w:t>
      </w:r>
      <w:r w:rsidRPr="00120EB5">
        <w:rPr>
          <w:rFonts w:ascii="Arial" w:hAnsi="Arial" w:cs="Arial"/>
          <w:lang w:eastAsia="en-US"/>
        </w:rPr>
        <w:t>5231).</w:t>
      </w:r>
    </w:p>
    <w:p w14:paraId="59D49F78" w14:textId="77777777" w:rsidR="00120EB5" w:rsidRPr="00120EB5" w:rsidRDefault="00120EB5" w:rsidP="00120EB5">
      <w:pPr>
        <w:widowControl w:val="0"/>
        <w:numPr>
          <w:ilvl w:val="0"/>
          <w:numId w:val="1"/>
        </w:numPr>
        <w:tabs>
          <w:tab w:val="left" w:pos="821"/>
        </w:tabs>
        <w:autoSpaceDE w:val="0"/>
        <w:autoSpaceDN w:val="0"/>
        <w:spacing w:before="1" w:after="160" w:line="259" w:lineRule="auto"/>
        <w:ind w:right="451"/>
        <w:rPr>
          <w:rFonts w:ascii="Arial" w:hAnsi="Arial" w:cs="Arial"/>
          <w:lang w:eastAsia="en-US"/>
        </w:rPr>
      </w:pPr>
      <w:r w:rsidRPr="00120EB5">
        <w:rPr>
          <w:rFonts w:ascii="Arial" w:hAnsi="Arial" w:cs="Arial"/>
          <w:lang w:eastAsia="en-US"/>
        </w:rPr>
        <w:t>Την υπό στοιχεία Κ3/54045/15.5.2023 απόφαση: «Τροποποίηση της υπό στοιχεία</w:t>
      </w:r>
      <w:r w:rsidRPr="00120EB5">
        <w:rPr>
          <w:rFonts w:ascii="Arial" w:hAnsi="Arial" w:cs="Arial"/>
          <w:spacing w:val="1"/>
          <w:lang w:eastAsia="en-US"/>
        </w:rPr>
        <w:t xml:space="preserve"> </w:t>
      </w:r>
      <w:r w:rsidRPr="00120EB5">
        <w:rPr>
          <w:rFonts w:ascii="Arial" w:hAnsi="Arial" w:cs="Arial"/>
          <w:lang w:eastAsia="en-US"/>
        </w:rPr>
        <w:lastRenderedPageBreak/>
        <w:t>Κ3/58084/25.5.2021 απόφασης της Υπουργού Παιδείας και Θρησκευμάτων «Ρύθμιση</w:t>
      </w:r>
      <w:r w:rsidRPr="00120EB5">
        <w:rPr>
          <w:rFonts w:ascii="Arial" w:hAnsi="Arial" w:cs="Arial"/>
          <w:spacing w:val="1"/>
          <w:lang w:eastAsia="en-US"/>
        </w:rPr>
        <w:t xml:space="preserve"> </w:t>
      </w:r>
      <w:r w:rsidRPr="00120EB5">
        <w:rPr>
          <w:rFonts w:ascii="Arial" w:hAnsi="Arial" w:cs="Arial"/>
          <w:lang w:eastAsia="en-US"/>
        </w:rPr>
        <w:t>θεμάτων εκπαιδευτικού οδηγού των Προτύπων Επαγγελματικών Λυκείων (Π.ΕΠΑ.Λ.)» (Β’</w:t>
      </w:r>
      <w:r w:rsidRPr="00120EB5">
        <w:rPr>
          <w:rFonts w:ascii="Arial" w:hAnsi="Arial" w:cs="Arial"/>
          <w:spacing w:val="-57"/>
          <w:lang w:eastAsia="en-US"/>
        </w:rPr>
        <w:t xml:space="preserve"> </w:t>
      </w:r>
      <w:r w:rsidRPr="00120EB5">
        <w:rPr>
          <w:rFonts w:ascii="Arial" w:hAnsi="Arial" w:cs="Arial"/>
          <w:lang w:eastAsia="en-US"/>
        </w:rPr>
        <w:t>3286).</w:t>
      </w:r>
    </w:p>
    <w:p w14:paraId="4CF6B2E2" w14:textId="77777777" w:rsidR="00120EB5" w:rsidRPr="00120EB5" w:rsidRDefault="00120EB5" w:rsidP="00120EB5">
      <w:pPr>
        <w:widowControl w:val="0"/>
        <w:numPr>
          <w:ilvl w:val="0"/>
          <w:numId w:val="1"/>
        </w:numPr>
        <w:tabs>
          <w:tab w:val="left" w:pos="821"/>
        </w:tabs>
        <w:autoSpaceDE w:val="0"/>
        <w:autoSpaceDN w:val="0"/>
        <w:spacing w:after="160" w:line="259" w:lineRule="auto"/>
        <w:ind w:right="559"/>
        <w:rPr>
          <w:rFonts w:ascii="Arial" w:hAnsi="Arial" w:cs="Arial"/>
          <w:lang w:eastAsia="en-US"/>
        </w:rPr>
      </w:pPr>
      <w:r w:rsidRPr="00120EB5">
        <w:rPr>
          <w:rFonts w:ascii="Arial" w:hAnsi="Arial" w:cs="Arial"/>
          <w:lang w:eastAsia="en-US"/>
        </w:rPr>
        <w:t>Την υπό στοιχεία Φ11/74076/Δ4/16.6.2022 κοινή υπουργική απόφαση «Ίδρυση Πρότυπων</w:t>
      </w:r>
      <w:r w:rsidRPr="00120EB5">
        <w:rPr>
          <w:rFonts w:ascii="Arial" w:hAnsi="Arial" w:cs="Arial"/>
          <w:spacing w:val="-57"/>
          <w:lang w:eastAsia="en-US"/>
        </w:rPr>
        <w:t xml:space="preserve"> </w:t>
      </w:r>
      <w:r w:rsidRPr="00120EB5">
        <w:rPr>
          <w:rFonts w:ascii="Arial" w:hAnsi="Arial" w:cs="Arial"/>
          <w:lang w:eastAsia="en-US"/>
        </w:rPr>
        <w:t>Επαγγελματικών</w:t>
      </w:r>
      <w:r w:rsidRPr="00120EB5">
        <w:rPr>
          <w:rFonts w:ascii="Arial" w:hAnsi="Arial" w:cs="Arial"/>
          <w:spacing w:val="-2"/>
          <w:lang w:eastAsia="en-US"/>
        </w:rPr>
        <w:t xml:space="preserve"> </w:t>
      </w:r>
      <w:r w:rsidRPr="00120EB5">
        <w:rPr>
          <w:rFonts w:ascii="Arial" w:hAnsi="Arial" w:cs="Arial"/>
          <w:lang w:eastAsia="en-US"/>
        </w:rPr>
        <w:t>Λυκείων</w:t>
      </w:r>
      <w:r w:rsidRPr="00120EB5">
        <w:rPr>
          <w:rFonts w:ascii="Arial" w:hAnsi="Arial" w:cs="Arial"/>
          <w:spacing w:val="-1"/>
          <w:lang w:eastAsia="en-US"/>
        </w:rPr>
        <w:t xml:space="preserve"> </w:t>
      </w:r>
      <w:r w:rsidRPr="00120EB5">
        <w:rPr>
          <w:rFonts w:ascii="Arial" w:hAnsi="Arial" w:cs="Arial"/>
          <w:lang w:eastAsia="en-US"/>
        </w:rPr>
        <w:t>(Π.ΕΠΑ.Λ.)» (Β’ 3019).</w:t>
      </w:r>
    </w:p>
    <w:p w14:paraId="2F395E58" w14:textId="77777777" w:rsidR="00120EB5" w:rsidRPr="00120EB5" w:rsidRDefault="00120EB5" w:rsidP="00120EB5">
      <w:pPr>
        <w:widowControl w:val="0"/>
        <w:numPr>
          <w:ilvl w:val="0"/>
          <w:numId w:val="1"/>
        </w:numPr>
        <w:tabs>
          <w:tab w:val="left" w:pos="821"/>
        </w:tabs>
        <w:autoSpaceDE w:val="0"/>
        <w:autoSpaceDN w:val="0"/>
        <w:spacing w:after="160" w:line="259" w:lineRule="auto"/>
        <w:ind w:right="832"/>
        <w:rPr>
          <w:rFonts w:ascii="Arial" w:hAnsi="Arial" w:cs="Arial"/>
          <w:lang w:eastAsia="en-US"/>
        </w:rPr>
      </w:pPr>
      <w:r w:rsidRPr="00120EB5">
        <w:rPr>
          <w:rFonts w:ascii="Arial" w:hAnsi="Arial" w:cs="Arial"/>
          <w:lang w:eastAsia="en-US"/>
        </w:rPr>
        <w:t>Την ΥΑ Κ3/118586/24-10-2023 (Β΄6133) Τροποποίηση της υπό στοιχεία</w:t>
      </w:r>
      <w:r w:rsidRPr="00120EB5">
        <w:rPr>
          <w:rFonts w:ascii="Arial" w:hAnsi="Arial" w:cs="Arial"/>
          <w:spacing w:val="1"/>
          <w:lang w:eastAsia="en-US"/>
        </w:rPr>
        <w:t xml:space="preserve"> </w:t>
      </w:r>
      <w:r w:rsidRPr="00120EB5">
        <w:rPr>
          <w:rFonts w:ascii="Arial" w:hAnsi="Arial" w:cs="Arial"/>
          <w:lang w:eastAsia="en-US"/>
        </w:rPr>
        <w:t>Κ3/58084/25.05.2021 απόφασης της Υπουργού Παιδείας και Θρησκευμάτων «Ρύθμιση</w:t>
      </w:r>
      <w:r w:rsidRPr="00120EB5">
        <w:rPr>
          <w:rFonts w:ascii="Arial" w:hAnsi="Arial" w:cs="Arial"/>
          <w:spacing w:val="-57"/>
          <w:lang w:eastAsia="en-US"/>
        </w:rPr>
        <w:t xml:space="preserve"> </w:t>
      </w:r>
      <w:r w:rsidRPr="00120EB5">
        <w:rPr>
          <w:rFonts w:ascii="Arial" w:hAnsi="Arial" w:cs="Arial"/>
          <w:lang w:eastAsia="en-US"/>
        </w:rPr>
        <w:t>θεμάτων</w:t>
      </w:r>
      <w:r w:rsidRPr="00120EB5">
        <w:rPr>
          <w:rFonts w:ascii="Arial" w:hAnsi="Arial" w:cs="Arial"/>
          <w:spacing w:val="-4"/>
          <w:lang w:eastAsia="en-US"/>
        </w:rPr>
        <w:t xml:space="preserve"> </w:t>
      </w:r>
      <w:r w:rsidRPr="00120EB5">
        <w:rPr>
          <w:rFonts w:ascii="Arial" w:hAnsi="Arial" w:cs="Arial"/>
          <w:lang w:eastAsia="en-US"/>
        </w:rPr>
        <w:t>εκπαιδευτικού</w:t>
      </w:r>
      <w:r w:rsidRPr="00120EB5">
        <w:rPr>
          <w:rFonts w:ascii="Arial" w:hAnsi="Arial" w:cs="Arial"/>
          <w:spacing w:val="-3"/>
          <w:lang w:eastAsia="en-US"/>
        </w:rPr>
        <w:t xml:space="preserve"> </w:t>
      </w:r>
      <w:r w:rsidRPr="00120EB5">
        <w:rPr>
          <w:rFonts w:ascii="Arial" w:hAnsi="Arial" w:cs="Arial"/>
          <w:lang w:eastAsia="en-US"/>
        </w:rPr>
        <w:t>οδηγού</w:t>
      </w:r>
      <w:r w:rsidRPr="00120EB5">
        <w:rPr>
          <w:rFonts w:ascii="Arial" w:hAnsi="Arial" w:cs="Arial"/>
          <w:spacing w:val="-4"/>
          <w:lang w:eastAsia="en-US"/>
        </w:rPr>
        <w:t xml:space="preserve"> </w:t>
      </w:r>
      <w:r w:rsidRPr="00120EB5">
        <w:rPr>
          <w:rFonts w:ascii="Arial" w:hAnsi="Arial" w:cs="Arial"/>
          <w:lang w:eastAsia="en-US"/>
        </w:rPr>
        <w:t>των</w:t>
      </w:r>
      <w:r w:rsidRPr="00120EB5">
        <w:rPr>
          <w:rFonts w:ascii="Arial" w:hAnsi="Arial" w:cs="Arial"/>
          <w:spacing w:val="-4"/>
          <w:lang w:eastAsia="en-US"/>
        </w:rPr>
        <w:t xml:space="preserve"> </w:t>
      </w:r>
      <w:r w:rsidRPr="00120EB5">
        <w:rPr>
          <w:rFonts w:ascii="Arial" w:hAnsi="Arial" w:cs="Arial"/>
          <w:lang w:eastAsia="en-US"/>
        </w:rPr>
        <w:t>Προτύπων</w:t>
      </w:r>
      <w:r w:rsidRPr="00120EB5">
        <w:rPr>
          <w:rFonts w:ascii="Arial" w:hAnsi="Arial" w:cs="Arial"/>
          <w:spacing w:val="-5"/>
          <w:lang w:eastAsia="en-US"/>
        </w:rPr>
        <w:t xml:space="preserve"> </w:t>
      </w:r>
      <w:r w:rsidRPr="00120EB5">
        <w:rPr>
          <w:rFonts w:ascii="Arial" w:hAnsi="Arial" w:cs="Arial"/>
          <w:lang w:eastAsia="en-US"/>
        </w:rPr>
        <w:t>Επαγγελματικών</w:t>
      </w:r>
      <w:r w:rsidRPr="00120EB5">
        <w:rPr>
          <w:rFonts w:ascii="Arial" w:hAnsi="Arial" w:cs="Arial"/>
          <w:spacing w:val="-4"/>
          <w:lang w:eastAsia="en-US"/>
        </w:rPr>
        <w:t xml:space="preserve"> </w:t>
      </w:r>
      <w:r w:rsidRPr="00120EB5">
        <w:rPr>
          <w:rFonts w:ascii="Arial" w:hAnsi="Arial" w:cs="Arial"/>
          <w:lang w:eastAsia="en-US"/>
        </w:rPr>
        <w:t>Λυκείων</w:t>
      </w:r>
      <w:r w:rsidRPr="00120EB5">
        <w:rPr>
          <w:rFonts w:ascii="Arial" w:hAnsi="Arial" w:cs="Arial"/>
          <w:spacing w:val="-5"/>
          <w:lang w:eastAsia="en-US"/>
        </w:rPr>
        <w:t xml:space="preserve"> </w:t>
      </w:r>
      <w:r w:rsidRPr="00120EB5">
        <w:rPr>
          <w:rFonts w:ascii="Arial" w:hAnsi="Arial" w:cs="Arial"/>
          <w:lang w:eastAsia="en-US"/>
        </w:rPr>
        <w:t>(Π.ΕΠΑ.Λ.)»</w:t>
      </w:r>
    </w:p>
    <w:p w14:paraId="46E5326E" w14:textId="77777777" w:rsidR="00120EB5" w:rsidRPr="00120EB5" w:rsidRDefault="00120EB5" w:rsidP="00120EB5">
      <w:pPr>
        <w:widowControl w:val="0"/>
        <w:numPr>
          <w:ilvl w:val="0"/>
          <w:numId w:val="1"/>
        </w:numPr>
        <w:tabs>
          <w:tab w:val="left" w:pos="821"/>
        </w:tabs>
        <w:autoSpaceDE w:val="0"/>
        <w:autoSpaceDN w:val="0"/>
        <w:spacing w:after="160" w:line="259" w:lineRule="auto"/>
        <w:ind w:right="832"/>
        <w:rPr>
          <w:rFonts w:ascii="Arial" w:hAnsi="Arial" w:cs="Arial"/>
          <w:lang w:eastAsia="en-US"/>
        </w:rPr>
      </w:pPr>
      <w:r w:rsidRPr="00120EB5">
        <w:rPr>
          <w:rFonts w:ascii="Arial" w:hAnsi="Arial" w:cs="Arial"/>
          <w:lang w:eastAsia="en-US"/>
        </w:rPr>
        <w:t>Την με αριθμό ΦΕΚ 6169/τ. Β΄/25-10-23 διόρθωση της ΥΑ  Κ3/118586/23-10-2023 (Β’1633)</w:t>
      </w:r>
    </w:p>
    <w:p w14:paraId="61CC8558" w14:textId="77777777" w:rsidR="00120EB5" w:rsidRDefault="00120EB5" w:rsidP="00120EB5">
      <w:pPr>
        <w:widowControl w:val="0"/>
        <w:numPr>
          <w:ilvl w:val="0"/>
          <w:numId w:val="1"/>
        </w:numPr>
        <w:tabs>
          <w:tab w:val="left" w:pos="821"/>
        </w:tabs>
        <w:autoSpaceDE w:val="0"/>
        <w:autoSpaceDN w:val="0"/>
        <w:spacing w:after="160" w:line="259" w:lineRule="auto"/>
        <w:ind w:right="832"/>
        <w:rPr>
          <w:rFonts w:ascii="Arial" w:hAnsi="Arial" w:cs="Arial"/>
          <w:lang w:eastAsia="en-US"/>
        </w:rPr>
      </w:pPr>
      <w:r w:rsidRPr="00120EB5">
        <w:rPr>
          <w:rFonts w:ascii="Arial" w:hAnsi="Arial" w:cs="Arial"/>
          <w:lang w:eastAsia="en-US"/>
        </w:rPr>
        <w:t>Του αριθμού των μαθητών/τριών που είναι εγγεγραμμένοι/</w:t>
      </w:r>
      <w:proofErr w:type="spellStart"/>
      <w:r w:rsidRPr="00120EB5">
        <w:rPr>
          <w:rFonts w:ascii="Arial" w:hAnsi="Arial" w:cs="Arial"/>
          <w:lang w:eastAsia="en-US"/>
        </w:rPr>
        <w:t>ες</w:t>
      </w:r>
      <w:proofErr w:type="spellEnd"/>
      <w:r w:rsidRPr="00120EB5">
        <w:rPr>
          <w:rFonts w:ascii="Arial" w:hAnsi="Arial" w:cs="Arial"/>
          <w:lang w:eastAsia="en-US"/>
        </w:rPr>
        <w:t xml:space="preserve"> στο Π.ΕΠΑΛ Άμφισσας για το σχολικό έτος 2023-2024</w:t>
      </w:r>
    </w:p>
    <w:p w14:paraId="79FEEA52" w14:textId="5FC0B27F" w:rsidR="00120EB5" w:rsidRPr="00120EB5" w:rsidRDefault="00120EB5" w:rsidP="00120EB5">
      <w:pPr>
        <w:widowControl w:val="0"/>
        <w:numPr>
          <w:ilvl w:val="0"/>
          <w:numId w:val="1"/>
        </w:numPr>
        <w:tabs>
          <w:tab w:val="left" w:pos="821"/>
        </w:tabs>
        <w:autoSpaceDE w:val="0"/>
        <w:autoSpaceDN w:val="0"/>
        <w:spacing w:after="160" w:line="259" w:lineRule="auto"/>
        <w:ind w:right="832"/>
        <w:rPr>
          <w:rFonts w:ascii="Arial" w:hAnsi="Arial" w:cs="Arial"/>
          <w:lang w:eastAsia="en-US"/>
        </w:rPr>
      </w:pPr>
      <w:r>
        <w:rPr>
          <w:rFonts w:ascii="Arial" w:hAnsi="Arial" w:cs="Arial"/>
          <w:lang w:eastAsia="en-US"/>
        </w:rPr>
        <w:t>Την με αριθμό 843/30-10-23 πρόσκληση εκδήλωσης ενδιαφέροντος του ΠΕΠΑΛ Άμφισσας και την μία αίτηση εκπαιδευτικού για τη θέση Υπευθύνου Τομέα Γενικής Παιδείας</w:t>
      </w:r>
    </w:p>
    <w:p w14:paraId="7E246392" w14:textId="0D302060" w:rsidR="00120EB5" w:rsidRPr="00120EB5" w:rsidRDefault="00120EB5" w:rsidP="00120EB5">
      <w:pPr>
        <w:widowControl w:val="0"/>
        <w:autoSpaceDE w:val="0"/>
        <w:autoSpaceDN w:val="0"/>
        <w:rPr>
          <w:rFonts w:ascii="Arial" w:hAnsi="Arial" w:cs="Arial"/>
          <w:lang w:eastAsia="en-US"/>
        </w:rPr>
      </w:pPr>
    </w:p>
    <w:p w14:paraId="550CD9BD" w14:textId="34C4601F" w:rsidR="00120EB5" w:rsidRPr="00120EB5" w:rsidRDefault="00120EB5" w:rsidP="00120EB5">
      <w:pPr>
        <w:widowControl w:val="0"/>
        <w:autoSpaceDE w:val="0"/>
        <w:autoSpaceDN w:val="0"/>
        <w:ind w:left="213" w:right="1075"/>
        <w:jc w:val="center"/>
        <w:rPr>
          <w:rFonts w:ascii="Arial" w:hAnsi="Arial" w:cs="Arial"/>
          <w:b/>
          <w:bCs/>
          <w:lang w:eastAsia="en-US"/>
        </w:rPr>
      </w:pPr>
      <w:r>
        <w:rPr>
          <w:rFonts w:ascii="Arial" w:hAnsi="Arial" w:cs="Arial"/>
          <w:b/>
          <w:bCs/>
          <w:lang w:eastAsia="en-US"/>
        </w:rPr>
        <w:t>ΕΠΑΝΑ</w:t>
      </w:r>
      <w:r w:rsidRPr="00120EB5">
        <w:rPr>
          <w:rFonts w:ascii="Arial" w:hAnsi="Arial" w:cs="Arial"/>
          <w:b/>
          <w:bCs/>
          <w:lang w:eastAsia="en-US"/>
        </w:rPr>
        <w:t>ΠΡΟΚΗΡΥΣΣΕΙ</w:t>
      </w:r>
    </w:p>
    <w:p w14:paraId="690A11AE" w14:textId="77777777" w:rsidR="00120EB5" w:rsidRPr="00120EB5" w:rsidRDefault="00120EB5" w:rsidP="00120EB5">
      <w:pPr>
        <w:widowControl w:val="0"/>
        <w:autoSpaceDE w:val="0"/>
        <w:autoSpaceDN w:val="0"/>
        <w:ind w:left="100" w:right="294"/>
        <w:jc w:val="both"/>
        <w:rPr>
          <w:rFonts w:ascii="Arial" w:hAnsi="Arial" w:cs="Arial"/>
          <w:lang w:eastAsia="en-US"/>
        </w:rPr>
      </w:pPr>
      <w:r w:rsidRPr="00120EB5">
        <w:rPr>
          <w:rFonts w:ascii="Arial" w:hAnsi="Arial" w:cs="Arial"/>
          <w:lang w:eastAsia="en-US"/>
        </w:rPr>
        <w:t>Την</w:t>
      </w:r>
      <w:r w:rsidRPr="00120EB5">
        <w:rPr>
          <w:rFonts w:ascii="Arial" w:hAnsi="Arial" w:cs="Arial"/>
          <w:spacing w:val="1"/>
          <w:lang w:eastAsia="en-US"/>
        </w:rPr>
        <w:t xml:space="preserve"> </w:t>
      </w:r>
      <w:r w:rsidRPr="00120EB5">
        <w:rPr>
          <w:rFonts w:ascii="Arial" w:hAnsi="Arial" w:cs="Arial"/>
          <w:lang w:eastAsia="en-US"/>
        </w:rPr>
        <w:t>πλήρωση</w:t>
      </w:r>
      <w:r w:rsidRPr="00120EB5">
        <w:rPr>
          <w:rFonts w:ascii="Arial" w:hAnsi="Arial" w:cs="Arial"/>
          <w:spacing w:val="1"/>
          <w:lang w:eastAsia="en-US"/>
        </w:rPr>
        <w:t xml:space="preserve"> </w:t>
      </w:r>
      <w:r w:rsidRPr="00120EB5">
        <w:rPr>
          <w:rFonts w:ascii="Arial" w:hAnsi="Arial" w:cs="Arial"/>
          <w:lang w:eastAsia="en-US"/>
        </w:rPr>
        <w:t>με</w:t>
      </w:r>
      <w:r w:rsidRPr="00120EB5">
        <w:rPr>
          <w:rFonts w:ascii="Arial" w:hAnsi="Arial" w:cs="Arial"/>
          <w:spacing w:val="1"/>
          <w:lang w:eastAsia="en-US"/>
        </w:rPr>
        <w:t xml:space="preserve"> </w:t>
      </w:r>
      <w:r w:rsidRPr="00120EB5">
        <w:rPr>
          <w:rFonts w:ascii="Arial" w:hAnsi="Arial" w:cs="Arial"/>
          <w:lang w:eastAsia="en-US"/>
        </w:rPr>
        <w:t>επιλογή</w:t>
      </w:r>
      <w:r w:rsidRPr="00120EB5">
        <w:rPr>
          <w:rFonts w:ascii="Arial" w:hAnsi="Arial" w:cs="Arial"/>
          <w:spacing w:val="1"/>
          <w:lang w:eastAsia="en-US"/>
        </w:rPr>
        <w:t xml:space="preserve"> </w:t>
      </w:r>
      <w:r w:rsidRPr="00120EB5">
        <w:rPr>
          <w:rFonts w:ascii="Arial" w:hAnsi="Arial" w:cs="Arial"/>
          <w:lang w:eastAsia="en-US"/>
        </w:rPr>
        <w:t>των</w:t>
      </w:r>
      <w:r w:rsidRPr="00120EB5">
        <w:rPr>
          <w:rFonts w:ascii="Arial" w:hAnsi="Arial" w:cs="Arial"/>
          <w:spacing w:val="1"/>
          <w:lang w:eastAsia="en-US"/>
        </w:rPr>
        <w:t xml:space="preserve"> </w:t>
      </w:r>
      <w:r w:rsidRPr="00120EB5">
        <w:rPr>
          <w:rFonts w:ascii="Arial" w:hAnsi="Arial" w:cs="Arial"/>
          <w:lang w:eastAsia="en-US"/>
        </w:rPr>
        <w:t>παρακάτω</w:t>
      </w:r>
      <w:r w:rsidRPr="00120EB5">
        <w:rPr>
          <w:rFonts w:ascii="Arial" w:hAnsi="Arial" w:cs="Arial"/>
          <w:spacing w:val="1"/>
          <w:lang w:eastAsia="en-US"/>
        </w:rPr>
        <w:t xml:space="preserve"> </w:t>
      </w:r>
      <w:r w:rsidRPr="00120EB5">
        <w:rPr>
          <w:rFonts w:ascii="Arial" w:hAnsi="Arial" w:cs="Arial"/>
          <w:lang w:eastAsia="en-US"/>
        </w:rPr>
        <w:t>θέσεων</w:t>
      </w:r>
      <w:r w:rsidRPr="00120EB5">
        <w:rPr>
          <w:rFonts w:ascii="Arial" w:hAnsi="Arial" w:cs="Arial"/>
          <w:spacing w:val="1"/>
          <w:lang w:eastAsia="en-US"/>
        </w:rPr>
        <w:t xml:space="preserve"> </w:t>
      </w:r>
      <w:r w:rsidRPr="00120EB5">
        <w:rPr>
          <w:rFonts w:ascii="Arial" w:hAnsi="Arial" w:cs="Arial"/>
          <w:lang w:eastAsia="en-US"/>
        </w:rPr>
        <w:t>Υποδιευθυντή/</w:t>
      </w:r>
      <w:proofErr w:type="spellStart"/>
      <w:r w:rsidRPr="00120EB5">
        <w:rPr>
          <w:rFonts w:ascii="Arial" w:hAnsi="Arial" w:cs="Arial"/>
          <w:lang w:eastAsia="en-US"/>
        </w:rPr>
        <w:t>ντριας</w:t>
      </w:r>
      <w:proofErr w:type="spellEnd"/>
      <w:r w:rsidRPr="00120EB5">
        <w:rPr>
          <w:rFonts w:ascii="Arial" w:hAnsi="Arial" w:cs="Arial"/>
          <w:spacing w:val="1"/>
          <w:lang w:eastAsia="en-US"/>
        </w:rPr>
        <w:t xml:space="preserve"> </w:t>
      </w:r>
      <w:r w:rsidRPr="00120EB5">
        <w:rPr>
          <w:rFonts w:ascii="Arial" w:hAnsi="Arial" w:cs="Arial"/>
          <w:lang w:eastAsia="en-US"/>
        </w:rPr>
        <w:t>και</w:t>
      </w:r>
      <w:r w:rsidRPr="00120EB5">
        <w:rPr>
          <w:rFonts w:ascii="Arial" w:hAnsi="Arial" w:cs="Arial"/>
          <w:spacing w:val="1"/>
          <w:lang w:eastAsia="en-US"/>
        </w:rPr>
        <w:t xml:space="preserve"> </w:t>
      </w:r>
      <w:r w:rsidRPr="00120EB5">
        <w:rPr>
          <w:rFonts w:ascii="Arial" w:hAnsi="Arial" w:cs="Arial"/>
          <w:lang w:eastAsia="en-US"/>
        </w:rPr>
        <w:t>Τομεαρχών</w:t>
      </w:r>
      <w:r w:rsidRPr="00120EB5">
        <w:rPr>
          <w:rFonts w:ascii="Arial" w:hAnsi="Arial" w:cs="Arial"/>
          <w:spacing w:val="1"/>
          <w:lang w:eastAsia="en-US"/>
        </w:rPr>
        <w:t xml:space="preserve"> </w:t>
      </w:r>
      <w:r w:rsidRPr="00120EB5">
        <w:rPr>
          <w:rFonts w:ascii="Arial" w:hAnsi="Arial" w:cs="Arial"/>
          <w:lang w:eastAsia="en-US"/>
        </w:rPr>
        <w:t>του</w:t>
      </w:r>
      <w:r w:rsidRPr="00120EB5">
        <w:rPr>
          <w:rFonts w:ascii="Arial" w:hAnsi="Arial" w:cs="Arial"/>
          <w:spacing w:val="1"/>
          <w:lang w:eastAsia="en-US"/>
        </w:rPr>
        <w:t xml:space="preserve"> </w:t>
      </w:r>
      <w:r w:rsidRPr="00120EB5">
        <w:rPr>
          <w:rFonts w:ascii="Arial" w:hAnsi="Arial" w:cs="Arial"/>
          <w:lang w:eastAsia="en-US"/>
        </w:rPr>
        <w:t>Πρότυπου ΕΠΑ.Λ. Άμφισσας όπως αυτές εμφανίζονται στους παρακάτω πίνακες, και καλούμε τους/τις</w:t>
      </w:r>
      <w:r w:rsidRPr="00120EB5">
        <w:rPr>
          <w:rFonts w:ascii="Arial" w:hAnsi="Arial" w:cs="Arial"/>
          <w:spacing w:val="1"/>
          <w:lang w:eastAsia="en-US"/>
        </w:rPr>
        <w:t xml:space="preserve"> </w:t>
      </w:r>
      <w:r w:rsidRPr="00120EB5">
        <w:rPr>
          <w:rFonts w:ascii="Arial" w:hAnsi="Arial" w:cs="Arial"/>
          <w:lang w:eastAsia="en-US"/>
        </w:rPr>
        <w:t>εκπαιδευτικούς που έχουν τα νόμιμα προσόντα και προϋποθέσεις σύμφωνα με τη παρ.4 του άρθρου</w:t>
      </w:r>
      <w:r w:rsidRPr="00120EB5">
        <w:rPr>
          <w:rFonts w:ascii="Arial" w:hAnsi="Arial" w:cs="Arial"/>
          <w:spacing w:val="1"/>
          <w:lang w:eastAsia="en-US"/>
        </w:rPr>
        <w:t xml:space="preserve"> </w:t>
      </w:r>
      <w:r w:rsidRPr="00120EB5">
        <w:rPr>
          <w:rFonts w:ascii="Arial" w:hAnsi="Arial" w:cs="Arial"/>
          <w:lang w:eastAsia="en-US"/>
        </w:rPr>
        <w:t xml:space="preserve">10  «Ορισμός Υποδιευθυντών και Τομεαρχών Π.ΕΠΑ.Λ. και διάρκεια θητείας» της ΚΥΑ Υπ. </w:t>
      </w:r>
      <w:proofErr w:type="spellStart"/>
      <w:r w:rsidRPr="00120EB5">
        <w:rPr>
          <w:rFonts w:ascii="Arial" w:hAnsi="Arial" w:cs="Arial"/>
          <w:lang w:eastAsia="en-US"/>
        </w:rPr>
        <w:t>Αριθμ</w:t>
      </w:r>
      <w:proofErr w:type="spellEnd"/>
      <w:r w:rsidRPr="00120EB5">
        <w:rPr>
          <w:rFonts w:ascii="Arial" w:hAnsi="Arial" w:cs="Arial"/>
          <w:lang w:eastAsia="en-US"/>
        </w:rPr>
        <w:t>.</w:t>
      </w:r>
      <w:r w:rsidRPr="00120EB5">
        <w:rPr>
          <w:rFonts w:ascii="Arial" w:hAnsi="Arial" w:cs="Arial"/>
          <w:spacing w:val="-57"/>
          <w:lang w:eastAsia="en-US"/>
        </w:rPr>
        <w:t xml:space="preserve"> </w:t>
      </w:r>
      <w:r w:rsidRPr="00120EB5">
        <w:rPr>
          <w:rFonts w:ascii="Arial" w:hAnsi="Arial" w:cs="Arial"/>
          <w:lang w:eastAsia="en-US"/>
        </w:rPr>
        <w:t>Κ3/118586 Τροποποίηση της υπό στοιχεία Κ3/58084/25.05.2021 απόφασης της Υπουργού Παιδείας</w:t>
      </w:r>
      <w:r w:rsidRPr="00120EB5">
        <w:rPr>
          <w:rFonts w:ascii="Arial" w:hAnsi="Arial" w:cs="Arial"/>
          <w:spacing w:val="1"/>
          <w:lang w:eastAsia="en-US"/>
        </w:rPr>
        <w:t xml:space="preserve"> </w:t>
      </w:r>
      <w:r w:rsidRPr="00120EB5">
        <w:rPr>
          <w:rFonts w:ascii="Arial" w:hAnsi="Arial" w:cs="Arial"/>
          <w:lang w:eastAsia="en-US"/>
        </w:rPr>
        <w:t>και</w:t>
      </w:r>
      <w:r w:rsidRPr="00120EB5">
        <w:rPr>
          <w:rFonts w:ascii="Arial" w:hAnsi="Arial" w:cs="Arial"/>
          <w:spacing w:val="1"/>
          <w:lang w:eastAsia="en-US"/>
        </w:rPr>
        <w:t xml:space="preserve"> </w:t>
      </w:r>
      <w:r w:rsidRPr="00120EB5">
        <w:rPr>
          <w:rFonts w:ascii="Arial" w:hAnsi="Arial" w:cs="Arial"/>
          <w:lang w:eastAsia="en-US"/>
        </w:rPr>
        <w:t>Θρησκευμάτων</w:t>
      </w:r>
      <w:r w:rsidRPr="00120EB5">
        <w:rPr>
          <w:rFonts w:ascii="Arial" w:hAnsi="Arial" w:cs="Arial"/>
          <w:spacing w:val="1"/>
          <w:lang w:eastAsia="en-US"/>
        </w:rPr>
        <w:t xml:space="preserve"> </w:t>
      </w:r>
      <w:r w:rsidRPr="00120EB5">
        <w:rPr>
          <w:rFonts w:ascii="Arial" w:hAnsi="Arial" w:cs="Arial"/>
          <w:lang w:eastAsia="en-US"/>
        </w:rPr>
        <w:t>«Ρύθμιση</w:t>
      </w:r>
      <w:r w:rsidRPr="00120EB5">
        <w:rPr>
          <w:rFonts w:ascii="Arial" w:hAnsi="Arial" w:cs="Arial"/>
          <w:spacing w:val="1"/>
          <w:lang w:eastAsia="en-US"/>
        </w:rPr>
        <w:t xml:space="preserve"> </w:t>
      </w:r>
      <w:r w:rsidRPr="00120EB5">
        <w:rPr>
          <w:rFonts w:ascii="Arial" w:hAnsi="Arial" w:cs="Arial"/>
          <w:lang w:eastAsia="en-US"/>
        </w:rPr>
        <w:t>θεμάτων</w:t>
      </w:r>
      <w:r w:rsidRPr="00120EB5">
        <w:rPr>
          <w:rFonts w:ascii="Arial" w:hAnsi="Arial" w:cs="Arial"/>
          <w:spacing w:val="1"/>
          <w:lang w:eastAsia="en-US"/>
        </w:rPr>
        <w:t xml:space="preserve"> </w:t>
      </w:r>
      <w:r w:rsidRPr="00120EB5">
        <w:rPr>
          <w:rFonts w:ascii="Arial" w:hAnsi="Arial" w:cs="Arial"/>
          <w:lang w:eastAsia="en-US"/>
        </w:rPr>
        <w:t>εκπαιδευτικού</w:t>
      </w:r>
      <w:r w:rsidRPr="00120EB5">
        <w:rPr>
          <w:rFonts w:ascii="Arial" w:hAnsi="Arial" w:cs="Arial"/>
          <w:spacing w:val="1"/>
          <w:lang w:eastAsia="en-US"/>
        </w:rPr>
        <w:t xml:space="preserve"> </w:t>
      </w:r>
      <w:r w:rsidRPr="00120EB5">
        <w:rPr>
          <w:rFonts w:ascii="Arial" w:hAnsi="Arial" w:cs="Arial"/>
          <w:lang w:eastAsia="en-US"/>
        </w:rPr>
        <w:t>οδηγού</w:t>
      </w:r>
      <w:r w:rsidRPr="00120EB5">
        <w:rPr>
          <w:rFonts w:ascii="Arial" w:hAnsi="Arial" w:cs="Arial"/>
          <w:spacing w:val="1"/>
          <w:lang w:eastAsia="en-US"/>
        </w:rPr>
        <w:t xml:space="preserve"> </w:t>
      </w:r>
      <w:r w:rsidRPr="00120EB5">
        <w:rPr>
          <w:rFonts w:ascii="Arial" w:hAnsi="Arial" w:cs="Arial"/>
          <w:lang w:eastAsia="en-US"/>
        </w:rPr>
        <w:t>των</w:t>
      </w:r>
      <w:r w:rsidRPr="00120EB5">
        <w:rPr>
          <w:rFonts w:ascii="Arial" w:hAnsi="Arial" w:cs="Arial"/>
          <w:spacing w:val="1"/>
          <w:lang w:eastAsia="en-US"/>
        </w:rPr>
        <w:t xml:space="preserve"> </w:t>
      </w:r>
      <w:r w:rsidRPr="00120EB5">
        <w:rPr>
          <w:rFonts w:ascii="Arial" w:hAnsi="Arial" w:cs="Arial"/>
          <w:lang w:eastAsia="en-US"/>
        </w:rPr>
        <w:t>Προτύπων</w:t>
      </w:r>
      <w:r w:rsidRPr="00120EB5">
        <w:rPr>
          <w:rFonts w:ascii="Arial" w:hAnsi="Arial" w:cs="Arial"/>
          <w:spacing w:val="1"/>
          <w:lang w:eastAsia="en-US"/>
        </w:rPr>
        <w:t xml:space="preserve"> </w:t>
      </w:r>
      <w:r w:rsidRPr="00120EB5">
        <w:rPr>
          <w:rFonts w:ascii="Arial" w:hAnsi="Arial" w:cs="Arial"/>
          <w:lang w:eastAsia="en-US"/>
        </w:rPr>
        <w:t>Επαγγελματικών</w:t>
      </w:r>
      <w:r w:rsidRPr="00120EB5">
        <w:rPr>
          <w:rFonts w:ascii="Arial" w:hAnsi="Arial" w:cs="Arial"/>
          <w:spacing w:val="1"/>
          <w:lang w:eastAsia="en-US"/>
        </w:rPr>
        <w:t xml:space="preserve"> </w:t>
      </w:r>
      <w:r w:rsidRPr="00120EB5">
        <w:rPr>
          <w:rFonts w:ascii="Arial" w:hAnsi="Arial" w:cs="Arial"/>
          <w:lang w:eastAsia="en-US"/>
        </w:rPr>
        <w:t>Λυκείων (Π.ΕΠΑ.Λ.)» (Β’ 2180), και επιθυμούν να ασκήσουν καθήκοντα Υποδιευθυντή/</w:t>
      </w:r>
      <w:proofErr w:type="spellStart"/>
      <w:r w:rsidRPr="00120EB5">
        <w:rPr>
          <w:rFonts w:ascii="Arial" w:hAnsi="Arial" w:cs="Arial"/>
          <w:lang w:eastAsia="en-US"/>
        </w:rPr>
        <w:t>ντριας</w:t>
      </w:r>
      <w:proofErr w:type="spellEnd"/>
      <w:r w:rsidRPr="00120EB5">
        <w:rPr>
          <w:rFonts w:ascii="Arial" w:hAnsi="Arial" w:cs="Arial"/>
          <w:spacing w:val="1"/>
          <w:lang w:eastAsia="en-US"/>
        </w:rPr>
        <w:t xml:space="preserve"> </w:t>
      </w:r>
      <w:r w:rsidRPr="00120EB5">
        <w:rPr>
          <w:rFonts w:ascii="Arial" w:hAnsi="Arial" w:cs="Arial"/>
          <w:lang w:eastAsia="en-US"/>
        </w:rPr>
        <w:t xml:space="preserve">σχολικής μονάδας ή Τομεάρχη, να συμμετάσχουν στη διαδικασία επιλογής, να υποβάλουν σχετική </w:t>
      </w:r>
      <w:r w:rsidRPr="00120EB5">
        <w:rPr>
          <w:rFonts w:ascii="Arial" w:hAnsi="Arial" w:cs="Arial"/>
          <w:spacing w:val="-57"/>
          <w:lang w:eastAsia="en-US"/>
        </w:rPr>
        <w:t xml:space="preserve"> </w:t>
      </w:r>
      <w:r w:rsidRPr="00120EB5">
        <w:rPr>
          <w:rFonts w:ascii="Arial" w:hAnsi="Arial" w:cs="Arial"/>
          <w:lang w:eastAsia="en-US"/>
        </w:rPr>
        <w:t>αίτηση</w:t>
      </w:r>
      <w:r w:rsidRPr="00120EB5">
        <w:rPr>
          <w:rFonts w:ascii="Arial" w:hAnsi="Arial" w:cs="Arial"/>
          <w:spacing w:val="1"/>
          <w:lang w:eastAsia="en-US"/>
        </w:rPr>
        <w:t xml:space="preserve"> </w:t>
      </w:r>
      <w:r w:rsidRPr="00120EB5">
        <w:rPr>
          <w:rFonts w:ascii="Arial" w:hAnsi="Arial" w:cs="Arial"/>
          <w:lang w:eastAsia="en-US"/>
        </w:rPr>
        <w:t>συνοδευόμενη από</w:t>
      </w:r>
      <w:r w:rsidRPr="00120EB5">
        <w:rPr>
          <w:rFonts w:ascii="Arial" w:hAnsi="Arial" w:cs="Arial"/>
          <w:spacing w:val="1"/>
          <w:lang w:eastAsia="en-US"/>
        </w:rPr>
        <w:t xml:space="preserve"> </w:t>
      </w:r>
      <w:r w:rsidRPr="00120EB5">
        <w:rPr>
          <w:rFonts w:ascii="Arial" w:hAnsi="Arial" w:cs="Arial"/>
          <w:lang w:eastAsia="en-US"/>
        </w:rPr>
        <w:t>τα αναγκαία</w:t>
      </w:r>
      <w:r w:rsidRPr="00120EB5">
        <w:rPr>
          <w:rFonts w:ascii="Arial" w:hAnsi="Arial" w:cs="Arial"/>
          <w:spacing w:val="1"/>
          <w:lang w:eastAsia="en-US"/>
        </w:rPr>
        <w:t xml:space="preserve"> </w:t>
      </w:r>
      <w:r w:rsidRPr="00120EB5">
        <w:rPr>
          <w:rFonts w:ascii="Arial" w:hAnsi="Arial" w:cs="Arial"/>
          <w:lang w:eastAsia="en-US"/>
        </w:rPr>
        <w:t>δικαιολογητικά για τη σχολική</w:t>
      </w:r>
      <w:r w:rsidRPr="00120EB5">
        <w:rPr>
          <w:rFonts w:ascii="Arial" w:hAnsi="Arial" w:cs="Arial"/>
          <w:spacing w:val="1"/>
          <w:lang w:eastAsia="en-US"/>
        </w:rPr>
        <w:t xml:space="preserve"> </w:t>
      </w:r>
      <w:r w:rsidRPr="00120EB5">
        <w:rPr>
          <w:rFonts w:ascii="Arial" w:hAnsi="Arial" w:cs="Arial"/>
          <w:lang w:eastAsia="en-US"/>
        </w:rPr>
        <w:t>μονάδα,</w:t>
      </w:r>
      <w:r w:rsidRPr="00120EB5">
        <w:rPr>
          <w:rFonts w:ascii="Arial" w:hAnsi="Arial" w:cs="Arial"/>
          <w:spacing w:val="1"/>
          <w:lang w:eastAsia="en-US"/>
        </w:rPr>
        <w:t xml:space="preserve"> </w:t>
      </w:r>
      <w:r w:rsidRPr="00120EB5">
        <w:rPr>
          <w:rFonts w:ascii="Arial" w:hAnsi="Arial" w:cs="Arial"/>
          <w:lang w:eastAsia="en-US"/>
        </w:rPr>
        <w:t>όπου</w:t>
      </w:r>
      <w:r w:rsidRPr="00120EB5">
        <w:rPr>
          <w:rFonts w:ascii="Arial" w:hAnsi="Arial" w:cs="Arial"/>
          <w:spacing w:val="1"/>
          <w:lang w:eastAsia="en-US"/>
        </w:rPr>
        <w:t xml:space="preserve"> </w:t>
      </w:r>
      <w:r w:rsidRPr="00120EB5">
        <w:rPr>
          <w:rFonts w:ascii="Arial" w:hAnsi="Arial" w:cs="Arial"/>
          <w:lang w:eastAsia="en-US"/>
        </w:rPr>
        <w:t>ανήκουν</w:t>
      </w:r>
      <w:r w:rsidRPr="00120EB5">
        <w:rPr>
          <w:rFonts w:ascii="Arial" w:hAnsi="Arial" w:cs="Arial"/>
          <w:spacing w:val="1"/>
          <w:lang w:eastAsia="en-US"/>
        </w:rPr>
        <w:t xml:space="preserve"> </w:t>
      </w:r>
      <w:r w:rsidRPr="00120EB5">
        <w:rPr>
          <w:rFonts w:ascii="Arial" w:hAnsi="Arial" w:cs="Arial"/>
          <w:lang w:eastAsia="en-US"/>
        </w:rPr>
        <w:t>οργανικά,</w:t>
      </w:r>
      <w:r w:rsidRPr="00120EB5">
        <w:rPr>
          <w:rFonts w:ascii="Arial" w:hAnsi="Arial" w:cs="Arial"/>
          <w:spacing w:val="-1"/>
          <w:lang w:eastAsia="en-US"/>
        </w:rPr>
        <w:t xml:space="preserve"> </w:t>
      </w:r>
      <w:r w:rsidRPr="00120EB5">
        <w:rPr>
          <w:rFonts w:ascii="Arial" w:hAnsi="Arial" w:cs="Arial"/>
          <w:lang w:eastAsia="en-US"/>
        </w:rPr>
        <w:t>στην</w:t>
      </w:r>
      <w:r w:rsidRPr="00120EB5">
        <w:rPr>
          <w:rFonts w:ascii="Arial" w:hAnsi="Arial" w:cs="Arial"/>
          <w:spacing w:val="-2"/>
          <w:lang w:eastAsia="en-US"/>
        </w:rPr>
        <w:t xml:space="preserve"> </w:t>
      </w:r>
      <w:r w:rsidRPr="00120EB5">
        <w:rPr>
          <w:rFonts w:ascii="Arial" w:hAnsi="Arial" w:cs="Arial"/>
          <w:lang w:eastAsia="en-US"/>
        </w:rPr>
        <w:t>Διεύθυνση του Πρότυπου ΕΠΑ.Λ Άμφισσας.</w:t>
      </w:r>
    </w:p>
    <w:p w14:paraId="4255413D" w14:textId="77777777" w:rsidR="00120EB5" w:rsidRPr="00120EB5" w:rsidRDefault="00120EB5" w:rsidP="00120EB5">
      <w:pPr>
        <w:widowControl w:val="0"/>
        <w:autoSpaceDE w:val="0"/>
        <w:autoSpaceDN w:val="0"/>
        <w:spacing w:before="2"/>
        <w:rPr>
          <w:rFonts w:ascii="Arial" w:hAnsi="Arial" w:cs="Arial"/>
          <w:lang w:eastAsia="en-US"/>
        </w:rPr>
      </w:pPr>
    </w:p>
    <w:tbl>
      <w:tblPr>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1"/>
        <w:gridCol w:w="3658"/>
        <w:gridCol w:w="5531"/>
      </w:tblGrid>
      <w:tr w:rsidR="00120EB5" w:rsidRPr="00120EB5" w14:paraId="1001CC4D" w14:textId="77777777" w:rsidTr="00015BE9">
        <w:trPr>
          <w:trHeight w:val="275"/>
        </w:trPr>
        <w:tc>
          <w:tcPr>
            <w:tcW w:w="631" w:type="dxa"/>
          </w:tcPr>
          <w:p w14:paraId="5BB492C1" w14:textId="77777777" w:rsidR="00120EB5" w:rsidRPr="00120EB5" w:rsidRDefault="00120EB5" w:rsidP="00120EB5">
            <w:pPr>
              <w:widowControl w:val="0"/>
              <w:autoSpaceDE w:val="0"/>
              <w:autoSpaceDN w:val="0"/>
              <w:spacing w:line="256" w:lineRule="exact"/>
              <w:ind w:left="112"/>
              <w:rPr>
                <w:rFonts w:ascii="Arial" w:hAnsi="Arial" w:cs="Arial"/>
                <w:lang w:eastAsia="en-US"/>
              </w:rPr>
            </w:pPr>
            <w:r w:rsidRPr="00120EB5">
              <w:rPr>
                <w:rFonts w:ascii="Arial" w:hAnsi="Arial" w:cs="Arial"/>
                <w:lang w:eastAsia="en-US"/>
              </w:rPr>
              <w:t>1</w:t>
            </w:r>
          </w:p>
        </w:tc>
        <w:tc>
          <w:tcPr>
            <w:tcW w:w="3658" w:type="dxa"/>
          </w:tcPr>
          <w:p w14:paraId="396EEEE6" w14:textId="77777777" w:rsidR="00120EB5" w:rsidRPr="00120EB5" w:rsidRDefault="00120EB5" w:rsidP="00120EB5">
            <w:pPr>
              <w:widowControl w:val="0"/>
              <w:autoSpaceDE w:val="0"/>
              <w:autoSpaceDN w:val="0"/>
              <w:spacing w:line="256" w:lineRule="exact"/>
              <w:ind w:left="112"/>
              <w:rPr>
                <w:rFonts w:ascii="Arial" w:hAnsi="Arial" w:cs="Arial"/>
                <w:lang w:eastAsia="en-US"/>
              </w:rPr>
            </w:pPr>
            <w:r w:rsidRPr="00120EB5">
              <w:rPr>
                <w:rFonts w:ascii="Arial" w:hAnsi="Arial" w:cs="Arial"/>
                <w:lang w:eastAsia="en-US"/>
              </w:rPr>
              <w:t>ΥΠΟΔΙΕΥΘΥΝΤΗΣ/ΤΡΙΑ</w:t>
            </w:r>
          </w:p>
        </w:tc>
        <w:tc>
          <w:tcPr>
            <w:tcW w:w="5531" w:type="dxa"/>
          </w:tcPr>
          <w:p w14:paraId="6FCFBFE6" w14:textId="77777777" w:rsidR="00120EB5" w:rsidRPr="00120EB5" w:rsidRDefault="00120EB5" w:rsidP="00120EB5">
            <w:pPr>
              <w:widowControl w:val="0"/>
              <w:autoSpaceDE w:val="0"/>
              <w:autoSpaceDN w:val="0"/>
              <w:spacing w:line="256" w:lineRule="exact"/>
              <w:rPr>
                <w:rFonts w:ascii="Arial" w:hAnsi="Arial" w:cs="Arial"/>
                <w:lang w:eastAsia="en-US"/>
              </w:rPr>
            </w:pPr>
            <w:r w:rsidRPr="00120EB5">
              <w:rPr>
                <w:rFonts w:ascii="Arial" w:hAnsi="Arial" w:cs="Arial"/>
                <w:lang w:eastAsia="en-US"/>
              </w:rPr>
              <w:t>Όλοι</w:t>
            </w:r>
            <w:r w:rsidRPr="00120EB5">
              <w:rPr>
                <w:rFonts w:ascii="Arial" w:hAnsi="Arial" w:cs="Arial"/>
                <w:spacing w:val="-2"/>
                <w:lang w:eastAsia="en-US"/>
              </w:rPr>
              <w:t xml:space="preserve"> </w:t>
            </w:r>
            <w:r w:rsidRPr="00120EB5">
              <w:rPr>
                <w:rFonts w:ascii="Arial" w:hAnsi="Arial" w:cs="Arial"/>
                <w:lang w:eastAsia="en-US"/>
              </w:rPr>
              <w:t>οι</w:t>
            </w:r>
            <w:r w:rsidRPr="00120EB5">
              <w:rPr>
                <w:rFonts w:ascii="Arial" w:hAnsi="Arial" w:cs="Arial"/>
                <w:spacing w:val="-2"/>
                <w:lang w:eastAsia="en-US"/>
              </w:rPr>
              <w:t xml:space="preserve"> </w:t>
            </w:r>
            <w:r w:rsidRPr="00120EB5">
              <w:rPr>
                <w:rFonts w:ascii="Arial" w:hAnsi="Arial" w:cs="Arial"/>
                <w:lang w:eastAsia="en-US"/>
              </w:rPr>
              <w:t>κλάδοι</w:t>
            </w:r>
          </w:p>
        </w:tc>
      </w:tr>
    </w:tbl>
    <w:p w14:paraId="30074F42" w14:textId="77777777" w:rsidR="00120EB5" w:rsidRPr="00120EB5" w:rsidRDefault="00120EB5" w:rsidP="00120EB5">
      <w:pPr>
        <w:widowControl w:val="0"/>
        <w:autoSpaceDE w:val="0"/>
        <w:autoSpaceDN w:val="0"/>
        <w:rPr>
          <w:rFonts w:ascii="Arial" w:hAnsi="Arial" w:cs="Arial"/>
          <w:lang w:eastAsia="en-US"/>
        </w:rPr>
      </w:pPr>
    </w:p>
    <w:tbl>
      <w:tblPr>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1"/>
        <w:gridCol w:w="3620"/>
        <w:gridCol w:w="5570"/>
      </w:tblGrid>
      <w:tr w:rsidR="00120EB5" w:rsidRPr="00120EB5" w14:paraId="75BF3066" w14:textId="77777777" w:rsidTr="00015BE9">
        <w:trPr>
          <w:trHeight w:val="275"/>
        </w:trPr>
        <w:tc>
          <w:tcPr>
            <w:tcW w:w="631" w:type="dxa"/>
          </w:tcPr>
          <w:p w14:paraId="2378740A" w14:textId="77777777" w:rsidR="00120EB5" w:rsidRPr="00120EB5" w:rsidRDefault="00120EB5" w:rsidP="00120EB5">
            <w:pPr>
              <w:widowControl w:val="0"/>
              <w:autoSpaceDE w:val="0"/>
              <w:autoSpaceDN w:val="0"/>
              <w:spacing w:line="256" w:lineRule="exact"/>
              <w:ind w:left="112"/>
              <w:rPr>
                <w:rFonts w:ascii="Arial" w:hAnsi="Arial" w:cs="Arial"/>
                <w:lang w:eastAsia="en-US"/>
              </w:rPr>
            </w:pPr>
            <w:r w:rsidRPr="00120EB5">
              <w:rPr>
                <w:rFonts w:ascii="Arial" w:hAnsi="Arial" w:cs="Arial"/>
                <w:lang w:eastAsia="en-US"/>
              </w:rPr>
              <w:t>Α/Α</w:t>
            </w:r>
          </w:p>
        </w:tc>
        <w:tc>
          <w:tcPr>
            <w:tcW w:w="3620" w:type="dxa"/>
          </w:tcPr>
          <w:p w14:paraId="5F086E09" w14:textId="77777777" w:rsidR="00120EB5" w:rsidRPr="00120EB5" w:rsidRDefault="00120EB5" w:rsidP="00120EB5">
            <w:pPr>
              <w:widowControl w:val="0"/>
              <w:autoSpaceDE w:val="0"/>
              <w:autoSpaceDN w:val="0"/>
              <w:spacing w:line="256" w:lineRule="exact"/>
              <w:ind w:left="112"/>
              <w:rPr>
                <w:rFonts w:ascii="Arial" w:hAnsi="Arial" w:cs="Arial"/>
                <w:lang w:eastAsia="en-US"/>
              </w:rPr>
            </w:pPr>
            <w:r w:rsidRPr="00120EB5">
              <w:rPr>
                <w:rFonts w:ascii="Arial" w:hAnsi="Arial" w:cs="Arial"/>
                <w:lang w:eastAsia="en-US"/>
              </w:rPr>
              <w:t>ΤΟΜΕΑΡΧΗΣ</w:t>
            </w:r>
          </w:p>
        </w:tc>
        <w:tc>
          <w:tcPr>
            <w:tcW w:w="5570" w:type="dxa"/>
          </w:tcPr>
          <w:p w14:paraId="61723745" w14:textId="77777777" w:rsidR="00120EB5" w:rsidRPr="00120EB5" w:rsidRDefault="00120EB5" w:rsidP="00120EB5">
            <w:pPr>
              <w:widowControl w:val="0"/>
              <w:autoSpaceDE w:val="0"/>
              <w:autoSpaceDN w:val="0"/>
              <w:spacing w:line="256" w:lineRule="exact"/>
              <w:ind w:left="110"/>
              <w:rPr>
                <w:rFonts w:ascii="Arial" w:hAnsi="Arial" w:cs="Arial"/>
                <w:lang w:eastAsia="en-US"/>
              </w:rPr>
            </w:pPr>
            <w:r w:rsidRPr="00120EB5">
              <w:rPr>
                <w:rFonts w:ascii="Arial" w:hAnsi="Arial" w:cs="Arial"/>
                <w:lang w:eastAsia="en-US"/>
              </w:rPr>
              <w:t>ΚΛΑΔΟΣ</w:t>
            </w:r>
          </w:p>
        </w:tc>
      </w:tr>
      <w:tr w:rsidR="00120EB5" w:rsidRPr="00120EB5" w14:paraId="4FE89483" w14:textId="77777777" w:rsidTr="00015BE9">
        <w:trPr>
          <w:trHeight w:val="275"/>
        </w:trPr>
        <w:tc>
          <w:tcPr>
            <w:tcW w:w="631" w:type="dxa"/>
          </w:tcPr>
          <w:p w14:paraId="01D64995" w14:textId="186868CC" w:rsidR="00120EB5" w:rsidRPr="00120EB5" w:rsidRDefault="00120EB5" w:rsidP="00120EB5">
            <w:pPr>
              <w:widowControl w:val="0"/>
              <w:autoSpaceDE w:val="0"/>
              <w:autoSpaceDN w:val="0"/>
              <w:spacing w:line="256" w:lineRule="exact"/>
              <w:ind w:left="112"/>
              <w:rPr>
                <w:rFonts w:ascii="Arial" w:hAnsi="Arial" w:cs="Arial"/>
                <w:lang w:eastAsia="en-US"/>
              </w:rPr>
            </w:pPr>
            <w:r>
              <w:rPr>
                <w:rFonts w:ascii="Arial" w:hAnsi="Arial" w:cs="Arial"/>
                <w:lang w:eastAsia="en-US"/>
              </w:rPr>
              <w:t>1</w:t>
            </w:r>
          </w:p>
        </w:tc>
        <w:tc>
          <w:tcPr>
            <w:tcW w:w="3620" w:type="dxa"/>
          </w:tcPr>
          <w:p w14:paraId="14D189E9" w14:textId="77777777" w:rsidR="00120EB5" w:rsidRPr="00120EB5" w:rsidRDefault="00120EB5" w:rsidP="00120EB5">
            <w:pPr>
              <w:widowControl w:val="0"/>
              <w:autoSpaceDE w:val="0"/>
              <w:autoSpaceDN w:val="0"/>
              <w:spacing w:line="256" w:lineRule="exact"/>
              <w:ind w:left="112"/>
              <w:rPr>
                <w:rFonts w:ascii="Arial" w:hAnsi="Arial" w:cs="Arial"/>
                <w:lang w:eastAsia="en-US"/>
              </w:rPr>
            </w:pPr>
            <w:r w:rsidRPr="00120EB5">
              <w:rPr>
                <w:rFonts w:ascii="Arial" w:hAnsi="Arial" w:cs="Arial"/>
                <w:lang w:eastAsia="en-US"/>
              </w:rPr>
              <w:t>Διοίκησης</w:t>
            </w:r>
            <w:r w:rsidRPr="00120EB5">
              <w:rPr>
                <w:rFonts w:ascii="Arial" w:hAnsi="Arial" w:cs="Arial"/>
                <w:spacing w:val="-9"/>
                <w:lang w:eastAsia="en-US"/>
              </w:rPr>
              <w:t xml:space="preserve"> </w:t>
            </w:r>
            <w:r w:rsidRPr="00120EB5">
              <w:rPr>
                <w:rFonts w:ascii="Arial" w:hAnsi="Arial" w:cs="Arial"/>
                <w:lang w:eastAsia="en-US"/>
              </w:rPr>
              <w:t>και</w:t>
            </w:r>
            <w:r w:rsidRPr="00120EB5">
              <w:rPr>
                <w:rFonts w:ascii="Arial" w:hAnsi="Arial" w:cs="Arial"/>
                <w:spacing w:val="-6"/>
                <w:lang w:eastAsia="en-US"/>
              </w:rPr>
              <w:t xml:space="preserve"> </w:t>
            </w:r>
            <w:r w:rsidRPr="00120EB5">
              <w:rPr>
                <w:rFonts w:ascii="Arial" w:hAnsi="Arial" w:cs="Arial"/>
                <w:lang w:eastAsia="en-US"/>
              </w:rPr>
              <w:t>Οικονομίας</w:t>
            </w:r>
          </w:p>
        </w:tc>
        <w:tc>
          <w:tcPr>
            <w:tcW w:w="5570" w:type="dxa"/>
          </w:tcPr>
          <w:p w14:paraId="45A46CA3" w14:textId="77777777" w:rsidR="00120EB5" w:rsidRPr="00120EB5" w:rsidRDefault="00120EB5" w:rsidP="00120EB5">
            <w:pPr>
              <w:widowControl w:val="0"/>
              <w:autoSpaceDE w:val="0"/>
              <w:autoSpaceDN w:val="0"/>
              <w:spacing w:line="256" w:lineRule="exact"/>
              <w:ind w:left="110"/>
              <w:rPr>
                <w:rFonts w:ascii="Arial" w:hAnsi="Arial" w:cs="Arial"/>
                <w:lang w:eastAsia="en-US"/>
              </w:rPr>
            </w:pPr>
            <w:r w:rsidRPr="00120EB5">
              <w:rPr>
                <w:rFonts w:ascii="Arial" w:hAnsi="Arial" w:cs="Arial"/>
                <w:spacing w:val="-2"/>
                <w:lang w:eastAsia="en-US"/>
              </w:rPr>
              <w:t xml:space="preserve"> </w:t>
            </w:r>
            <w:r w:rsidRPr="00120EB5">
              <w:rPr>
                <w:rFonts w:ascii="Arial" w:hAnsi="Arial" w:cs="Arial"/>
                <w:lang w:eastAsia="en-US"/>
              </w:rPr>
              <w:t>ΠΕ80</w:t>
            </w:r>
          </w:p>
        </w:tc>
      </w:tr>
      <w:tr w:rsidR="00120EB5" w:rsidRPr="00120EB5" w14:paraId="2B05F41B" w14:textId="77777777" w:rsidTr="00015BE9">
        <w:trPr>
          <w:trHeight w:val="273"/>
        </w:trPr>
        <w:tc>
          <w:tcPr>
            <w:tcW w:w="631" w:type="dxa"/>
          </w:tcPr>
          <w:p w14:paraId="289643A0" w14:textId="3EB26FF4" w:rsidR="00120EB5" w:rsidRPr="00120EB5" w:rsidRDefault="00120EB5" w:rsidP="00120EB5">
            <w:pPr>
              <w:widowControl w:val="0"/>
              <w:autoSpaceDE w:val="0"/>
              <w:autoSpaceDN w:val="0"/>
              <w:spacing w:line="253" w:lineRule="exact"/>
              <w:ind w:left="112"/>
              <w:rPr>
                <w:rFonts w:ascii="Arial" w:hAnsi="Arial" w:cs="Arial"/>
                <w:lang w:eastAsia="en-US"/>
              </w:rPr>
            </w:pPr>
            <w:r>
              <w:rPr>
                <w:rFonts w:ascii="Arial" w:hAnsi="Arial" w:cs="Arial"/>
                <w:lang w:eastAsia="en-US"/>
              </w:rPr>
              <w:t>2</w:t>
            </w:r>
          </w:p>
        </w:tc>
        <w:tc>
          <w:tcPr>
            <w:tcW w:w="3620" w:type="dxa"/>
          </w:tcPr>
          <w:p w14:paraId="27AD2964" w14:textId="77777777" w:rsidR="00120EB5" w:rsidRPr="00120EB5" w:rsidRDefault="00120EB5" w:rsidP="00120EB5">
            <w:pPr>
              <w:widowControl w:val="0"/>
              <w:autoSpaceDE w:val="0"/>
              <w:autoSpaceDN w:val="0"/>
              <w:spacing w:line="253" w:lineRule="exact"/>
              <w:ind w:left="112"/>
              <w:rPr>
                <w:rFonts w:ascii="Arial" w:hAnsi="Arial" w:cs="Arial"/>
                <w:lang w:eastAsia="en-US"/>
              </w:rPr>
            </w:pPr>
            <w:r w:rsidRPr="00120EB5">
              <w:rPr>
                <w:rFonts w:ascii="Arial" w:hAnsi="Arial" w:cs="Arial"/>
                <w:lang w:eastAsia="en-US"/>
              </w:rPr>
              <w:t>Μηχανολογίας</w:t>
            </w:r>
          </w:p>
        </w:tc>
        <w:tc>
          <w:tcPr>
            <w:tcW w:w="5570" w:type="dxa"/>
          </w:tcPr>
          <w:p w14:paraId="3919BA1E" w14:textId="77777777" w:rsidR="00120EB5" w:rsidRPr="00120EB5" w:rsidRDefault="00120EB5" w:rsidP="00120EB5">
            <w:pPr>
              <w:widowControl w:val="0"/>
              <w:autoSpaceDE w:val="0"/>
              <w:autoSpaceDN w:val="0"/>
              <w:spacing w:line="253" w:lineRule="exact"/>
              <w:ind w:left="110"/>
              <w:rPr>
                <w:rFonts w:ascii="Arial" w:hAnsi="Arial" w:cs="Arial"/>
                <w:lang w:eastAsia="en-US"/>
              </w:rPr>
            </w:pPr>
            <w:r w:rsidRPr="00120EB5">
              <w:rPr>
                <w:rFonts w:ascii="Arial" w:hAnsi="Arial" w:cs="Arial"/>
                <w:lang w:eastAsia="en-US"/>
              </w:rPr>
              <w:t>ΠΕ82</w:t>
            </w:r>
          </w:p>
        </w:tc>
      </w:tr>
      <w:tr w:rsidR="00120EB5" w:rsidRPr="00120EB5" w14:paraId="4C44271F" w14:textId="77777777" w:rsidTr="00015BE9">
        <w:trPr>
          <w:trHeight w:val="551"/>
        </w:trPr>
        <w:tc>
          <w:tcPr>
            <w:tcW w:w="631" w:type="dxa"/>
          </w:tcPr>
          <w:p w14:paraId="1E72762B" w14:textId="1B02D087" w:rsidR="00120EB5" w:rsidRPr="00120EB5" w:rsidRDefault="00120EB5" w:rsidP="00120EB5">
            <w:pPr>
              <w:widowControl w:val="0"/>
              <w:autoSpaceDE w:val="0"/>
              <w:autoSpaceDN w:val="0"/>
              <w:spacing w:line="273" w:lineRule="exact"/>
              <w:ind w:left="112"/>
              <w:rPr>
                <w:rFonts w:ascii="Arial" w:hAnsi="Arial" w:cs="Arial"/>
                <w:lang w:eastAsia="en-US"/>
              </w:rPr>
            </w:pPr>
            <w:r>
              <w:rPr>
                <w:rFonts w:ascii="Arial" w:hAnsi="Arial" w:cs="Arial"/>
                <w:lang w:eastAsia="en-US"/>
              </w:rPr>
              <w:t>3</w:t>
            </w:r>
          </w:p>
        </w:tc>
        <w:tc>
          <w:tcPr>
            <w:tcW w:w="3620" w:type="dxa"/>
          </w:tcPr>
          <w:p w14:paraId="282C189A" w14:textId="77777777" w:rsidR="00120EB5" w:rsidRPr="00120EB5" w:rsidRDefault="00120EB5" w:rsidP="00120EB5">
            <w:pPr>
              <w:widowControl w:val="0"/>
              <w:autoSpaceDE w:val="0"/>
              <w:autoSpaceDN w:val="0"/>
              <w:spacing w:line="273" w:lineRule="exact"/>
              <w:ind w:left="112"/>
              <w:rPr>
                <w:rFonts w:ascii="Arial" w:hAnsi="Arial" w:cs="Arial"/>
                <w:lang w:eastAsia="en-US"/>
              </w:rPr>
            </w:pPr>
            <w:r w:rsidRPr="00120EB5">
              <w:rPr>
                <w:rFonts w:ascii="Arial" w:hAnsi="Arial" w:cs="Arial"/>
                <w:lang w:eastAsia="en-US"/>
              </w:rPr>
              <w:t>Ηλεκτρολογίας,</w:t>
            </w:r>
            <w:r w:rsidRPr="00120EB5">
              <w:rPr>
                <w:rFonts w:ascii="Arial" w:hAnsi="Arial" w:cs="Arial"/>
                <w:spacing w:val="24"/>
                <w:lang w:eastAsia="en-US"/>
              </w:rPr>
              <w:t xml:space="preserve"> </w:t>
            </w:r>
            <w:r w:rsidRPr="00120EB5">
              <w:rPr>
                <w:rFonts w:ascii="Arial" w:hAnsi="Arial" w:cs="Arial"/>
                <w:lang w:eastAsia="en-US"/>
              </w:rPr>
              <w:t>Ηλεκτρονικής</w:t>
            </w:r>
            <w:r w:rsidRPr="00120EB5">
              <w:rPr>
                <w:rFonts w:ascii="Arial" w:hAnsi="Arial" w:cs="Arial"/>
                <w:spacing w:val="26"/>
                <w:lang w:eastAsia="en-US"/>
              </w:rPr>
              <w:t xml:space="preserve"> </w:t>
            </w:r>
            <w:r w:rsidRPr="00120EB5">
              <w:rPr>
                <w:rFonts w:ascii="Arial" w:hAnsi="Arial" w:cs="Arial"/>
                <w:lang w:eastAsia="en-US"/>
              </w:rPr>
              <w:t>και Αυτοματισμού</w:t>
            </w:r>
          </w:p>
        </w:tc>
        <w:tc>
          <w:tcPr>
            <w:tcW w:w="5570" w:type="dxa"/>
          </w:tcPr>
          <w:p w14:paraId="3EB8A2A3" w14:textId="77777777" w:rsidR="00120EB5" w:rsidRPr="00120EB5" w:rsidRDefault="00120EB5" w:rsidP="00120EB5">
            <w:pPr>
              <w:widowControl w:val="0"/>
              <w:autoSpaceDE w:val="0"/>
              <w:autoSpaceDN w:val="0"/>
              <w:spacing w:line="273" w:lineRule="exact"/>
              <w:ind w:left="110"/>
              <w:rPr>
                <w:rFonts w:ascii="Arial" w:hAnsi="Arial" w:cs="Arial"/>
                <w:lang w:eastAsia="en-US"/>
              </w:rPr>
            </w:pPr>
            <w:r w:rsidRPr="00120EB5">
              <w:rPr>
                <w:rFonts w:ascii="Arial" w:hAnsi="Arial" w:cs="Arial"/>
                <w:lang w:eastAsia="en-US"/>
              </w:rPr>
              <w:t>ΠΕ83,</w:t>
            </w:r>
            <w:r w:rsidRPr="00120EB5">
              <w:rPr>
                <w:rFonts w:ascii="Arial" w:hAnsi="Arial" w:cs="Arial"/>
                <w:spacing w:val="-4"/>
                <w:lang w:eastAsia="en-US"/>
              </w:rPr>
              <w:t xml:space="preserve"> </w:t>
            </w:r>
            <w:r w:rsidRPr="00120EB5">
              <w:rPr>
                <w:rFonts w:ascii="Arial" w:hAnsi="Arial" w:cs="Arial"/>
                <w:lang w:eastAsia="en-US"/>
              </w:rPr>
              <w:t>ΠΕ84</w:t>
            </w:r>
          </w:p>
        </w:tc>
      </w:tr>
      <w:tr w:rsidR="00120EB5" w:rsidRPr="00120EB5" w14:paraId="5EE9D1C2" w14:textId="77777777" w:rsidTr="00015BE9">
        <w:trPr>
          <w:trHeight w:val="277"/>
        </w:trPr>
        <w:tc>
          <w:tcPr>
            <w:tcW w:w="631" w:type="dxa"/>
          </w:tcPr>
          <w:p w14:paraId="6D9DBD48" w14:textId="54472DEF" w:rsidR="00120EB5" w:rsidRPr="00120EB5" w:rsidRDefault="00120EB5" w:rsidP="00120EB5">
            <w:pPr>
              <w:widowControl w:val="0"/>
              <w:autoSpaceDE w:val="0"/>
              <w:autoSpaceDN w:val="0"/>
              <w:spacing w:line="258" w:lineRule="exact"/>
              <w:ind w:left="112"/>
              <w:rPr>
                <w:rFonts w:ascii="Arial" w:hAnsi="Arial" w:cs="Arial"/>
                <w:lang w:eastAsia="en-US"/>
              </w:rPr>
            </w:pPr>
            <w:r>
              <w:rPr>
                <w:rFonts w:ascii="Arial" w:hAnsi="Arial" w:cs="Arial"/>
                <w:lang w:eastAsia="en-US"/>
              </w:rPr>
              <w:t>4</w:t>
            </w:r>
          </w:p>
        </w:tc>
        <w:tc>
          <w:tcPr>
            <w:tcW w:w="3620" w:type="dxa"/>
          </w:tcPr>
          <w:p w14:paraId="57735802" w14:textId="77777777" w:rsidR="00120EB5" w:rsidRPr="00120EB5" w:rsidRDefault="00120EB5" w:rsidP="00120EB5">
            <w:pPr>
              <w:widowControl w:val="0"/>
              <w:autoSpaceDE w:val="0"/>
              <w:autoSpaceDN w:val="0"/>
              <w:spacing w:line="258" w:lineRule="exact"/>
              <w:ind w:left="112"/>
              <w:rPr>
                <w:rFonts w:ascii="Arial" w:hAnsi="Arial" w:cs="Arial"/>
                <w:lang w:eastAsia="en-US"/>
              </w:rPr>
            </w:pPr>
            <w:r w:rsidRPr="00120EB5">
              <w:rPr>
                <w:rFonts w:ascii="Arial" w:hAnsi="Arial" w:cs="Arial"/>
                <w:lang w:eastAsia="en-US"/>
              </w:rPr>
              <w:t>Πληροφορικής</w:t>
            </w:r>
          </w:p>
        </w:tc>
        <w:tc>
          <w:tcPr>
            <w:tcW w:w="5570" w:type="dxa"/>
          </w:tcPr>
          <w:p w14:paraId="7F043172" w14:textId="77777777" w:rsidR="00120EB5" w:rsidRPr="00120EB5" w:rsidRDefault="00120EB5" w:rsidP="00120EB5">
            <w:pPr>
              <w:widowControl w:val="0"/>
              <w:autoSpaceDE w:val="0"/>
              <w:autoSpaceDN w:val="0"/>
              <w:spacing w:line="258" w:lineRule="exact"/>
              <w:ind w:left="110"/>
              <w:rPr>
                <w:rFonts w:ascii="Arial" w:hAnsi="Arial" w:cs="Arial"/>
                <w:lang w:eastAsia="en-US"/>
              </w:rPr>
            </w:pPr>
            <w:r w:rsidRPr="00120EB5">
              <w:rPr>
                <w:rFonts w:ascii="Arial" w:hAnsi="Arial" w:cs="Arial"/>
                <w:lang w:eastAsia="en-US"/>
              </w:rPr>
              <w:t>ΠΕ86</w:t>
            </w:r>
          </w:p>
        </w:tc>
      </w:tr>
      <w:tr w:rsidR="00120EB5" w:rsidRPr="00120EB5" w14:paraId="5D6F3A12" w14:textId="77777777" w:rsidTr="00015BE9">
        <w:trPr>
          <w:trHeight w:val="275"/>
        </w:trPr>
        <w:tc>
          <w:tcPr>
            <w:tcW w:w="631" w:type="dxa"/>
          </w:tcPr>
          <w:p w14:paraId="4B20D651" w14:textId="7D6E1E58" w:rsidR="00120EB5" w:rsidRPr="00120EB5" w:rsidRDefault="00120EB5" w:rsidP="00120EB5">
            <w:pPr>
              <w:widowControl w:val="0"/>
              <w:autoSpaceDE w:val="0"/>
              <w:autoSpaceDN w:val="0"/>
              <w:spacing w:line="256" w:lineRule="exact"/>
              <w:ind w:left="112"/>
              <w:rPr>
                <w:rFonts w:ascii="Arial" w:hAnsi="Arial" w:cs="Arial"/>
                <w:lang w:eastAsia="en-US"/>
              </w:rPr>
            </w:pPr>
            <w:r>
              <w:rPr>
                <w:rFonts w:ascii="Arial" w:hAnsi="Arial" w:cs="Arial"/>
                <w:lang w:eastAsia="en-US"/>
              </w:rPr>
              <w:t>5</w:t>
            </w:r>
          </w:p>
        </w:tc>
        <w:tc>
          <w:tcPr>
            <w:tcW w:w="3620" w:type="dxa"/>
          </w:tcPr>
          <w:p w14:paraId="45CACF45" w14:textId="77777777" w:rsidR="00120EB5" w:rsidRPr="00120EB5" w:rsidRDefault="00120EB5" w:rsidP="00120EB5">
            <w:pPr>
              <w:widowControl w:val="0"/>
              <w:autoSpaceDE w:val="0"/>
              <w:autoSpaceDN w:val="0"/>
              <w:spacing w:line="256" w:lineRule="exact"/>
              <w:ind w:left="112"/>
              <w:rPr>
                <w:rFonts w:ascii="Arial" w:hAnsi="Arial" w:cs="Arial"/>
                <w:lang w:eastAsia="en-US"/>
              </w:rPr>
            </w:pPr>
            <w:r w:rsidRPr="00120EB5">
              <w:rPr>
                <w:rFonts w:ascii="Arial" w:hAnsi="Arial" w:cs="Arial"/>
                <w:lang w:eastAsia="en-US"/>
              </w:rPr>
              <w:t>Γεωπονίας, Τροφίμων και Περιβάλλοντος</w:t>
            </w:r>
          </w:p>
        </w:tc>
        <w:tc>
          <w:tcPr>
            <w:tcW w:w="5570" w:type="dxa"/>
          </w:tcPr>
          <w:p w14:paraId="107E6ED9" w14:textId="77777777" w:rsidR="00120EB5" w:rsidRPr="00120EB5" w:rsidRDefault="00120EB5" w:rsidP="00120EB5">
            <w:pPr>
              <w:widowControl w:val="0"/>
              <w:autoSpaceDE w:val="0"/>
              <w:autoSpaceDN w:val="0"/>
              <w:spacing w:line="256" w:lineRule="exact"/>
              <w:ind w:left="110"/>
              <w:rPr>
                <w:rFonts w:ascii="Arial" w:hAnsi="Arial" w:cs="Arial"/>
                <w:lang w:eastAsia="en-US"/>
              </w:rPr>
            </w:pPr>
            <w:r w:rsidRPr="00120EB5">
              <w:rPr>
                <w:rFonts w:ascii="Arial" w:hAnsi="Arial" w:cs="Arial"/>
                <w:lang w:eastAsia="en-US"/>
              </w:rPr>
              <w:t>ΠΕ 88</w:t>
            </w:r>
          </w:p>
        </w:tc>
      </w:tr>
      <w:tr w:rsidR="00120EB5" w:rsidRPr="00120EB5" w14:paraId="0DBEFB21" w14:textId="77777777" w:rsidTr="00015BE9">
        <w:trPr>
          <w:trHeight w:val="275"/>
        </w:trPr>
        <w:tc>
          <w:tcPr>
            <w:tcW w:w="631" w:type="dxa"/>
          </w:tcPr>
          <w:p w14:paraId="0F13AA12" w14:textId="77777777" w:rsidR="00120EB5" w:rsidRPr="00120EB5" w:rsidRDefault="00120EB5" w:rsidP="00120EB5">
            <w:pPr>
              <w:widowControl w:val="0"/>
              <w:autoSpaceDE w:val="0"/>
              <w:autoSpaceDN w:val="0"/>
              <w:spacing w:line="256" w:lineRule="exact"/>
              <w:ind w:left="112"/>
              <w:rPr>
                <w:rFonts w:ascii="Arial" w:hAnsi="Arial" w:cs="Arial"/>
                <w:lang w:eastAsia="en-US"/>
              </w:rPr>
            </w:pPr>
            <w:r w:rsidRPr="00120EB5">
              <w:rPr>
                <w:rFonts w:ascii="Arial" w:hAnsi="Arial" w:cs="Arial"/>
                <w:lang w:eastAsia="en-US"/>
              </w:rPr>
              <w:t>6</w:t>
            </w:r>
          </w:p>
        </w:tc>
        <w:tc>
          <w:tcPr>
            <w:tcW w:w="3620" w:type="dxa"/>
          </w:tcPr>
          <w:p w14:paraId="00702CBD" w14:textId="77777777" w:rsidR="00120EB5" w:rsidRPr="00120EB5" w:rsidRDefault="00120EB5" w:rsidP="00120EB5">
            <w:pPr>
              <w:widowControl w:val="0"/>
              <w:autoSpaceDE w:val="0"/>
              <w:autoSpaceDN w:val="0"/>
              <w:spacing w:line="256" w:lineRule="exact"/>
              <w:ind w:left="112"/>
              <w:rPr>
                <w:rFonts w:ascii="Arial" w:hAnsi="Arial" w:cs="Arial"/>
                <w:lang w:eastAsia="en-US"/>
              </w:rPr>
            </w:pPr>
            <w:r w:rsidRPr="00120EB5">
              <w:rPr>
                <w:rFonts w:ascii="Arial" w:hAnsi="Arial" w:cs="Arial"/>
                <w:lang w:eastAsia="en-US"/>
              </w:rPr>
              <w:t>Υγείας,</w:t>
            </w:r>
            <w:r w:rsidRPr="00120EB5">
              <w:rPr>
                <w:rFonts w:ascii="Arial" w:hAnsi="Arial" w:cs="Arial"/>
                <w:spacing w:val="-6"/>
                <w:lang w:eastAsia="en-US"/>
              </w:rPr>
              <w:t xml:space="preserve"> </w:t>
            </w:r>
            <w:r w:rsidRPr="00120EB5">
              <w:rPr>
                <w:rFonts w:ascii="Arial" w:hAnsi="Arial" w:cs="Arial"/>
                <w:lang w:eastAsia="en-US"/>
              </w:rPr>
              <w:t>Πρόνοιας</w:t>
            </w:r>
            <w:r w:rsidRPr="00120EB5">
              <w:rPr>
                <w:rFonts w:ascii="Arial" w:hAnsi="Arial" w:cs="Arial"/>
                <w:spacing w:val="-4"/>
                <w:lang w:eastAsia="en-US"/>
              </w:rPr>
              <w:t xml:space="preserve"> </w:t>
            </w:r>
            <w:r w:rsidRPr="00120EB5">
              <w:rPr>
                <w:rFonts w:ascii="Arial" w:hAnsi="Arial" w:cs="Arial"/>
                <w:lang w:eastAsia="en-US"/>
              </w:rPr>
              <w:t>και</w:t>
            </w:r>
            <w:r w:rsidRPr="00120EB5">
              <w:rPr>
                <w:rFonts w:ascii="Arial" w:hAnsi="Arial" w:cs="Arial"/>
                <w:spacing w:val="-8"/>
                <w:lang w:eastAsia="en-US"/>
              </w:rPr>
              <w:t xml:space="preserve"> </w:t>
            </w:r>
            <w:r w:rsidRPr="00120EB5">
              <w:rPr>
                <w:rFonts w:ascii="Arial" w:hAnsi="Arial" w:cs="Arial"/>
                <w:lang w:eastAsia="en-US"/>
              </w:rPr>
              <w:t>Ευεξίας</w:t>
            </w:r>
          </w:p>
        </w:tc>
        <w:tc>
          <w:tcPr>
            <w:tcW w:w="5570" w:type="dxa"/>
          </w:tcPr>
          <w:p w14:paraId="6A710AFA" w14:textId="77777777" w:rsidR="00120EB5" w:rsidRPr="00120EB5" w:rsidRDefault="00120EB5" w:rsidP="00120EB5">
            <w:pPr>
              <w:widowControl w:val="0"/>
              <w:autoSpaceDE w:val="0"/>
              <w:autoSpaceDN w:val="0"/>
              <w:spacing w:line="256" w:lineRule="exact"/>
              <w:ind w:left="110"/>
              <w:rPr>
                <w:rFonts w:ascii="Arial" w:hAnsi="Arial" w:cs="Arial"/>
                <w:lang w:eastAsia="en-US"/>
              </w:rPr>
            </w:pPr>
            <w:r w:rsidRPr="00120EB5">
              <w:rPr>
                <w:rFonts w:ascii="Arial" w:hAnsi="Arial" w:cs="Arial"/>
                <w:lang w:eastAsia="en-US"/>
              </w:rPr>
              <w:t>ΠΕ87</w:t>
            </w:r>
          </w:p>
        </w:tc>
      </w:tr>
    </w:tbl>
    <w:p w14:paraId="72B4EBEA" w14:textId="77777777" w:rsidR="00120EB5" w:rsidRPr="00120EB5" w:rsidRDefault="00120EB5" w:rsidP="00120EB5">
      <w:pPr>
        <w:widowControl w:val="0"/>
        <w:autoSpaceDE w:val="0"/>
        <w:autoSpaceDN w:val="0"/>
        <w:rPr>
          <w:rFonts w:ascii="Arial" w:hAnsi="Arial" w:cs="Arial"/>
          <w:lang w:eastAsia="en-US"/>
        </w:rPr>
      </w:pPr>
    </w:p>
    <w:p w14:paraId="21CB626D" w14:textId="77777777" w:rsidR="00120EB5" w:rsidRPr="00120EB5" w:rsidRDefault="00120EB5" w:rsidP="00120EB5">
      <w:pPr>
        <w:widowControl w:val="0"/>
        <w:autoSpaceDE w:val="0"/>
        <w:autoSpaceDN w:val="0"/>
        <w:spacing w:before="10"/>
        <w:rPr>
          <w:rFonts w:ascii="Arial" w:hAnsi="Arial" w:cs="Arial"/>
          <w:lang w:eastAsia="en-US"/>
        </w:rPr>
      </w:pPr>
    </w:p>
    <w:p w14:paraId="128BB12A" w14:textId="77777777" w:rsidR="00120EB5" w:rsidRPr="00120EB5" w:rsidRDefault="00120EB5" w:rsidP="00120EB5">
      <w:pPr>
        <w:widowControl w:val="0"/>
        <w:autoSpaceDE w:val="0"/>
        <w:autoSpaceDN w:val="0"/>
        <w:ind w:left="213" w:right="358"/>
        <w:jc w:val="center"/>
        <w:rPr>
          <w:rFonts w:ascii="Arial" w:hAnsi="Arial" w:cs="Arial"/>
          <w:b/>
          <w:bCs/>
          <w:lang w:eastAsia="en-US"/>
        </w:rPr>
      </w:pPr>
      <w:r w:rsidRPr="00120EB5">
        <w:rPr>
          <w:rFonts w:ascii="Arial" w:hAnsi="Arial" w:cs="Arial"/>
          <w:b/>
          <w:bCs/>
          <w:lang w:eastAsia="en-US"/>
        </w:rPr>
        <w:t>ΠΡΟΫΠΟΘΕΣΕΙΣ</w:t>
      </w:r>
      <w:r w:rsidRPr="00120EB5">
        <w:rPr>
          <w:rFonts w:ascii="Arial" w:hAnsi="Arial" w:cs="Arial"/>
          <w:b/>
          <w:bCs/>
          <w:spacing w:val="-4"/>
          <w:lang w:eastAsia="en-US"/>
        </w:rPr>
        <w:t xml:space="preserve"> </w:t>
      </w:r>
      <w:r w:rsidRPr="00120EB5">
        <w:rPr>
          <w:rFonts w:ascii="Arial" w:hAnsi="Arial" w:cs="Arial"/>
          <w:b/>
          <w:bCs/>
          <w:lang w:eastAsia="en-US"/>
        </w:rPr>
        <w:t>ΣΥΜΜΕΤΟΧΗΣ</w:t>
      </w:r>
      <w:r w:rsidRPr="00120EB5">
        <w:rPr>
          <w:rFonts w:ascii="Arial" w:hAnsi="Arial" w:cs="Arial"/>
          <w:b/>
          <w:bCs/>
          <w:spacing w:val="-6"/>
          <w:lang w:eastAsia="en-US"/>
        </w:rPr>
        <w:t xml:space="preserve"> </w:t>
      </w:r>
      <w:r w:rsidRPr="00120EB5">
        <w:rPr>
          <w:rFonts w:ascii="Arial" w:hAnsi="Arial" w:cs="Arial"/>
          <w:b/>
          <w:bCs/>
          <w:lang w:eastAsia="en-US"/>
        </w:rPr>
        <w:t>ΣΤΗ</w:t>
      </w:r>
      <w:r w:rsidRPr="00120EB5">
        <w:rPr>
          <w:rFonts w:ascii="Arial" w:hAnsi="Arial" w:cs="Arial"/>
          <w:b/>
          <w:bCs/>
          <w:spacing w:val="-6"/>
          <w:lang w:eastAsia="en-US"/>
        </w:rPr>
        <w:t xml:space="preserve"> </w:t>
      </w:r>
      <w:r w:rsidRPr="00120EB5">
        <w:rPr>
          <w:rFonts w:ascii="Arial" w:hAnsi="Arial" w:cs="Arial"/>
          <w:b/>
          <w:bCs/>
          <w:lang w:eastAsia="en-US"/>
        </w:rPr>
        <w:t>ΔΙΑΔΙΚΑΣΙΑ</w:t>
      </w:r>
      <w:r w:rsidRPr="00120EB5">
        <w:rPr>
          <w:rFonts w:ascii="Arial" w:hAnsi="Arial" w:cs="Arial"/>
          <w:b/>
          <w:bCs/>
          <w:spacing w:val="-5"/>
          <w:lang w:eastAsia="en-US"/>
        </w:rPr>
        <w:t xml:space="preserve"> </w:t>
      </w:r>
      <w:r w:rsidRPr="00120EB5">
        <w:rPr>
          <w:rFonts w:ascii="Arial" w:hAnsi="Arial" w:cs="Arial"/>
          <w:b/>
          <w:bCs/>
          <w:lang w:eastAsia="en-US"/>
        </w:rPr>
        <w:t>ΕΠΙΛΟΓΗΣ</w:t>
      </w:r>
    </w:p>
    <w:p w14:paraId="14184944" w14:textId="77777777" w:rsidR="00120EB5" w:rsidRPr="00120EB5" w:rsidRDefault="00120EB5" w:rsidP="00120EB5">
      <w:pPr>
        <w:widowControl w:val="0"/>
        <w:numPr>
          <w:ilvl w:val="0"/>
          <w:numId w:val="2"/>
        </w:numPr>
        <w:autoSpaceDE w:val="0"/>
        <w:autoSpaceDN w:val="0"/>
        <w:spacing w:after="160" w:line="259" w:lineRule="auto"/>
        <w:ind w:right="358"/>
        <w:jc w:val="both"/>
        <w:rPr>
          <w:rFonts w:ascii="Arial" w:hAnsi="Arial" w:cs="Arial"/>
          <w:lang w:eastAsia="en-US"/>
        </w:rPr>
      </w:pPr>
      <w:r w:rsidRPr="00120EB5">
        <w:rPr>
          <w:rFonts w:ascii="Arial" w:hAnsi="Arial" w:cs="Arial"/>
          <w:lang w:eastAsia="en-US"/>
        </w:rPr>
        <w:t>α) Ως Υποδιευθυντές/</w:t>
      </w:r>
      <w:proofErr w:type="spellStart"/>
      <w:r w:rsidRPr="00120EB5">
        <w:rPr>
          <w:rFonts w:ascii="Arial" w:hAnsi="Arial" w:cs="Arial"/>
          <w:lang w:eastAsia="en-US"/>
        </w:rPr>
        <w:t>τριες</w:t>
      </w:r>
      <w:proofErr w:type="spellEnd"/>
      <w:r w:rsidRPr="00120EB5">
        <w:rPr>
          <w:rFonts w:ascii="Arial" w:hAnsi="Arial" w:cs="Arial"/>
          <w:lang w:eastAsia="en-US"/>
        </w:rPr>
        <w:t xml:space="preserve"> Π.ΕΠΑ.Λ., δύνανται να οριστούν εκπαιδευτικοί, οι οποίοι/</w:t>
      </w:r>
      <w:proofErr w:type="spellStart"/>
      <w:r w:rsidRPr="00120EB5">
        <w:rPr>
          <w:rFonts w:ascii="Arial" w:hAnsi="Arial" w:cs="Arial"/>
          <w:lang w:eastAsia="en-US"/>
        </w:rPr>
        <w:t>ες</w:t>
      </w:r>
      <w:proofErr w:type="spellEnd"/>
      <w:r w:rsidRPr="00120EB5">
        <w:rPr>
          <w:rFonts w:ascii="Arial" w:hAnsi="Arial" w:cs="Arial"/>
          <w:lang w:eastAsia="en-US"/>
        </w:rPr>
        <w:t xml:space="preserve">: </w:t>
      </w:r>
      <w:proofErr w:type="spellStart"/>
      <w:r w:rsidRPr="00120EB5">
        <w:rPr>
          <w:rFonts w:ascii="Arial" w:hAnsi="Arial" w:cs="Arial"/>
          <w:lang w:eastAsia="en-US"/>
        </w:rPr>
        <w:t>αα</w:t>
      </w:r>
      <w:proofErr w:type="spellEnd"/>
      <w:r w:rsidRPr="00120EB5">
        <w:rPr>
          <w:rFonts w:ascii="Arial" w:hAnsi="Arial" w:cs="Arial"/>
          <w:lang w:eastAsia="en-US"/>
        </w:rPr>
        <w:t xml:space="preserve">) υπηρετούν κατά τον χρόνο της επιλογής τους με οργανική θέση στο Π.ΕΠΑ.Λ. ή στο ΕΠΑ.Λ., όπου έχει ιδρυθεί και λειτουργεί παράλληλα Π.ΕΠΑ.Λ., </w:t>
      </w:r>
      <w:proofErr w:type="spellStart"/>
      <w:r w:rsidRPr="00120EB5">
        <w:rPr>
          <w:rFonts w:ascii="Arial" w:hAnsi="Arial" w:cs="Arial"/>
          <w:lang w:eastAsia="en-US"/>
        </w:rPr>
        <w:t>αβ</w:t>
      </w:r>
      <w:proofErr w:type="spellEnd"/>
      <w:r w:rsidRPr="00120EB5">
        <w:rPr>
          <w:rFonts w:ascii="Arial" w:hAnsi="Arial" w:cs="Arial"/>
          <w:lang w:eastAsia="en-US"/>
        </w:rPr>
        <w:t xml:space="preserve">) δεν διανύουν δοκιμαστική υπηρεσία και δεν τελούν σε διαθεσιμότητα ή αργία ή δεν έχουν καταδικαστεί τελεσιδίκως για τα αδικήματα της παρ. 1 του άρθρου 8 του Κώδικα Κατάστασης </w:t>
      </w:r>
      <w:r w:rsidRPr="00120EB5">
        <w:rPr>
          <w:rFonts w:ascii="Arial" w:hAnsi="Arial" w:cs="Arial"/>
          <w:lang w:eastAsia="en-US"/>
        </w:rPr>
        <w:lastRenderedPageBreak/>
        <w:t xml:space="preserve">Δημοσίων Πολιτικών Διοικητικών Υπαλλήλων και Υπαλλήλων Ν.Π.Δ.Δ. ή δεν τους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κατά το άρθρο 145 του ίδιου κώδικα </w:t>
      </w:r>
      <w:proofErr w:type="spellStart"/>
      <w:r w:rsidRPr="00120EB5">
        <w:rPr>
          <w:rFonts w:ascii="Arial" w:hAnsi="Arial" w:cs="Arial"/>
          <w:lang w:eastAsia="en-US"/>
        </w:rPr>
        <w:t>αγ</w:t>
      </w:r>
      <w:proofErr w:type="spellEnd"/>
      <w:r w:rsidRPr="00120EB5">
        <w:rPr>
          <w:rFonts w:ascii="Arial" w:hAnsi="Arial" w:cs="Arial"/>
          <w:lang w:eastAsia="en-US"/>
        </w:rPr>
        <w:t xml:space="preserve">) δεν έχουν απαλλαγεί από τα καθήκοντά τους ως στελέχη της εκπαίδευσης, κατά τα τέσσερα (4) τελευταία έτη για σοβαρό λόγο που ανάγεται σε πλημμελή άσκηση των υπηρεσιακών τους καθηκόντων, ύστερα από προηγούμενη κλήση τους σε ακρόαση ενώπιον του συμβουλίου και </w:t>
      </w:r>
      <w:proofErr w:type="spellStart"/>
      <w:r w:rsidRPr="00120EB5">
        <w:rPr>
          <w:rFonts w:ascii="Arial" w:hAnsi="Arial" w:cs="Arial"/>
          <w:lang w:eastAsia="en-US"/>
        </w:rPr>
        <w:t>αδ</w:t>
      </w:r>
      <w:proofErr w:type="spellEnd"/>
      <w:r w:rsidRPr="00120EB5">
        <w:rPr>
          <w:rFonts w:ascii="Arial" w:hAnsi="Arial" w:cs="Arial"/>
          <w:lang w:eastAsia="en-US"/>
        </w:rPr>
        <w:t>) δεν αποχωρούν υποχρεωτικά από την υπηρεσία λόγω συνταξιοδότησης εντός ενός (1) έτους από την ημερομηνία λήξης της προθεσμίας εκδήλωσης ενδιαφέροντος.</w:t>
      </w:r>
    </w:p>
    <w:p w14:paraId="02BF613E" w14:textId="77777777" w:rsidR="00120EB5" w:rsidRPr="00120EB5" w:rsidRDefault="00120EB5" w:rsidP="00120EB5">
      <w:pPr>
        <w:widowControl w:val="0"/>
        <w:autoSpaceDE w:val="0"/>
        <w:autoSpaceDN w:val="0"/>
        <w:ind w:left="213" w:right="358"/>
        <w:jc w:val="both"/>
        <w:rPr>
          <w:rFonts w:ascii="Arial" w:hAnsi="Arial" w:cs="Arial"/>
          <w:lang w:eastAsia="en-US"/>
        </w:rPr>
      </w:pPr>
      <w:r w:rsidRPr="00120EB5">
        <w:rPr>
          <w:rFonts w:ascii="Arial" w:hAnsi="Arial" w:cs="Arial"/>
          <w:lang w:eastAsia="en-US"/>
        </w:rPr>
        <w:t xml:space="preserve">     β) Οι υποψήφιοι/</w:t>
      </w:r>
      <w:proofErr w:type="spellStart"/>
      <w:r w:rsidRPr="00120EB5">
        <w:rPr>
          <w:rFonts w:ascii="Arial" w:hAnsi="Arial" w:cs="Arial"/>
          <w:lang w:eastAsia="en-US"/>
        </w:rPr>
        <w:t>ες</w:t>
      </w:r>
      <w:proofErr w:type="spellEnd"/>
      <w:r w:rsidRPr="00120EB5">
        <w:rPr>
          <w:rFonts w:ascii="Arial" w:hAnsi="Arial" w:cs="Arial"/>
          <w:lang w:eastAsia="en-US"/>
        </w:rPr>
        <w:t xml:space="preserve"> Υποδιευθυντές/</w:t>
      </w:r>
      <w:proofErr w:type="spellStart"/>
      <w:r w:rsidRPr="00120EB5">
        <w:rPr>
          <w:rFonts w:ascii="Arial" w:hAnsi="Arial" w:cs="Arial"/>
          <w:lang w:eastAsia="en-US"/>
        </w:rPr>
        <w:t>τριες</w:t>
      </w:r>
      <w:proofErr w:type="spellEnd"/>
      <w:r w:rsidRPr="00120EB5">
        <w:rPr>
          <w:rFonts w:ascii="Arial" w:hAnsi="Arial" w:cs="Arial"/>
          <w:lang w:eastAsia="en-US"/>
        </w:rPr>
        <w:t xml:space="preserve"> Π.ΕΠΑ.Λ. πρέπει να συμπληρώνουν το    υποχρεωτικό  ωράριο  της θέσης του/της Υποδιευθυντή/</w:t>
      </w:r>
      <w:proofErr w:type="spellStart"/>
      <w:r w:rsidRPr="00120EB5">
        <w:rPr>
          <w:rFonts w:ascii="Arial" w:hAnsi="Arial" w:cs="Arial"/>
          <w:lang w:eastAsia="en-US"/>
        </w:rPr>
        <w:t>τριας</w:t>
      </w:r>
      <w:proofErr w:type="spellEnd"/>
      <w:r w:rsidRPr="00120EB5">
        <w:rPr>
          <w:rFonts w:ascii="Arial" w:hAnsi="Arial" w:cs="Arial"/>
          <w:lang w:eastAsia="en-US"/>
        </w:rPr>
        <w:t xml:space="preserve"> στη σχολική μονάδα.</w:t>
      </w:r>
    </w:p>
    <w:p w14:paraId="03022918" w14:textId="77777777" w:rsidR="00120EB5" w:rsidRPr="00120EB5" w:rsidRDefault="00120EB5" w:rsidP="00120EB5">
      <w:pPr>
        <w:widowControl w:val="0"/>
        <w:autoSpaceDE w:val="0"/>
        <w:autoSpaceDN w:val="0"/>
        <w:ind w:left="573" w:right="358"/>
        <w:jc w:val="both"/>
        <w:rPr>
          <w:rFonts w:ascii="Arial" w:hAnsi="Arial" w:cs="Arial"/>
          <w:lang w:eastAsia="en-US"/>
        </w:rPr>
      </w:pPr>
    </w:p>
    <w:p w14:paraId="04EF3F96" w14:textId="77777777" w:rsidR="00120EB5" w:rsidRPr="00120EB5" w:rsidRDefault="00120EB5" w:rsidP="00120EB5">
      <w:pPr>
        <w:widowControl w:val="0"/>
        <w:numPr>
          <w:ilvl w:val="0"/>
          <w:numId w:val="2"/>
        </w:numPr>
        <w:autoSpaceDE w:val="0"/>
        <w:autoSpaceDN w:val="0"/>
        <w:spacing w:after="160" w:line="259" w:lineRule="auto"/>
        <w:ind w:right="358"/>
        <w:jc w:val="both"/>
        <w:rPr>
          <w:rFonts w:ascii="Arial" w:hAnsi="Arial" w:cs="Arial"/>
          <w:lang w:eastAsia="en-US"/>
        </w:rPr>
      </w:pPr>
      <w:r w:rsidRPr="00120EB5">
        <w:rPr>
          <w:rFonts w:ascii="Arial" w:hAnsi="Arial" w:cs="Arial"/>
          <w:lang w:eastAsia="en-US"/>
        </w:rPr>
        <w:t>α) Ως Τομεάρχες Π.ΕΠΑ.Λ. δύνανται να οριστούν εκπαιδευτικοί, οι οποίοι/</w:t>
      </w:r>
      <w:proofErr w:type="spellStart"/>
      <w:r w:rsidRPr="00120EB5">
        <w:rPr>
          <w:rFonts w:ascii="Arial" w:hAnsi="Arial" w:cs="Arial"/>
          <w:lang w:eastAsia="en-US"/>
        </w:rPr>
        <w:t>ες</w:t>
      </w:r>
      <w:proofErr w:type="spellEnd"/>
      <w:r w:rsidRPr="00120EB5">
        <w:rPr>
          <w:rFonts w:ascii="Arial" w:hAnsi="Arial" w:cs="Arial"/>
          <w:lang w:eastAsia="en-US"/>
        </w:rPr>
        <w:t>:</w:t>
      </w:r>
    </w:p>
    <w:p w14:paraId="69671B00" w14:textId="77777777" w:rsidR="00120EB5" w:rsidRPr="00120EB5" w:rsidRDefault="00120EB5" w:rsidP="00120EB5">
      <w:pPr>
        <w:widowControl w:val="0"/>
        <w:autoSpaceDE w:val="0"/>
        <w:autoSpaceDN w:val="0"/>
        <w:ind w:left="573" w:right="358"/>
        <w:jc w:val="both"/>
        <w:rPr>
          <w:rFonts w:ascii="Arial" w:hAnsi="Arial" w:cs="Arial"/>
          <w:lang w:eastAsia="en-US"/>
        </w:rPr>
      </w:pPr>
      <w:r w:rsidRPr="00120EB5">
        <w:rPr>
          <w:rFonts w:ascii="Arial" w:hAnsi="Arial" w:cs="Arial"/>
          <w:lang w:eastAsia="en-US"/>
        </w:rPr>
        <w:t xml:space="preserve"> </w:t>
      </w:r>
      <w:proofErr w:type="spellStart"/>
      <w:r w:rsidRPr="00120EB5">
        <w:rPr>
          <w:rFonts w:ascii="Arial" w:hAnsi="Arial" w:cs="Arial"/>
          <w:lang w:eastAsia="en-US"/>
        </w:rPr>
        <w:t>αα</w:t>
      </w:r>
      <w:proofErr w:type="spellEnd"/>
      <w:r w:rsidRPr="00120EB5">
        <w:rPr>
          <w:rFonts w:ascii="Arial" w:hAnsi="Arial" w:cs="Arial"/>
          <w:lang w:eastAsia="en-US"/>
        </w:rPr>
        <w:t xml:space="preserve">) υπηρετούν κατά τον χρόνο της επιλογής τους με οργανική θέση στο Π.ΕΠΑ.Λ. ή στο ΕΠΑ.Λ., όπου έχει ιδρυθεί και λειτουργεί παράλληλα Π.ΕΠΑ.Λ., </w:t>
      </w:r>
      <w:proofErr w:type="spellStart"/>
      <w:r w:rsidRPr="00120EB5">
        <w:rPr>
          <w:rFonts w:ascii="Arial" w:hAnsi="Arial" w:cs="Arial"/>
          <w:lang w:eastAsia="en-US"/>
        </w:rPr>
        <w:t>αβ</w:t>
      </w:r>
      <w:proofErr w:type="spellEnd"/>
      <w:r w:rsidRPr="00120EB5">
        <w:rPr>
          <w:rFonts w:ascii="Arial" w:hAnsi="Arial" w:cs="Arial"/>
          <w:lang w:eastAsia="en-US"/>
        </w:rPr>
        <w:t xml:space="preserve">) έχουν υπηρετήσει στο Π.ΕΠΑ.Λ. τοποθέτησης για δύο (2) κατ’ ελάχιστον σχολικά έτη, συμπεριλαμβανομένου και του έτους τοποθέτησής τους, είτε ως στελέχη είτε ως εκπαιδευτικοί, με ωράριο τεσσάρων (4) κατ’ ελάχιστον διδακτικών ωρών την εβδομάδα και </w:t>
      </w:r>
      <w:proofErr w:type="spellStart"/>
      <w:r w:rsidRPr="00120EB5">
        <w:rPr>
          <w:rFonts w:ascii="Arial" w:hAnsi="Arial" w:cs="Arial"/>
          <w:lang w:eastAsia="en-US"/>
        </w:rPr>
        <w:t>αγ</w:t>
      </w:r>
      <w:proofErr w:type="spellEnd"/>
      <w:r w:rsidRPr="00120EB5">
        <w:rPr>
          <w:rFonts w:ascii="Arial" w:hAnsi="Arial" w:cs="Arial"/>
          <w:lang w:eastAsia="en-US"/>
        </w:rPr>
        <w:t>) δεν διανύουν δοκιμαστική υπηρεσία και δεν τελούν σε διαθεσιμότητα ή αργία ή δεν έχουν καταδικαστεί τελεσιδίκως για τα αδικήματα της παρ. 1 του άρθρου 8 του Κώδικα Κατάστασης Δημοσίων Πολιτικών Διοικητικών Υπαλλήλων και Υπαλλήλων Ν.Π.Δ.Δ. ή δεν τους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κατά το άρθρο 145 του ίδιου κώδικα.</w:t>
      </w:r>
    </w:p>
    <w:p w14:paraId="3383CC72" w14:textId="77777777" w:rsidR="00120EB5" w:rsidRPr="00120EB5" w:rsidRDefault="00120EB5" w:rsidP="00120EB5">
      <w:pPr>
        <w:widowControl w:val="0"/>
        <w:autoSpaceDE w:val="0"/>
        <w:autoSpaceDN w:val="0"/>
        <w:ind w:left="573"/>
        <w:jc w:val="both"/>
        <w:rPr>
          <w:rFonts w:ascii="Arial" w:hAnsi="Arial" w:cs="Arial"/>
          <w:lang w:eastAsia="en-US"/>
        </w:rPr>
      </w:pPr>
      <w:r w:rsidRPr="00120EB5">
        <w:rPr>
          <w:rFonts w:ascii="Arial" w:hAnsi="Arial" w:cs="Arial"/>
          <w:lang w:eastAsia="en-US"/>
        </w:rPr>
        <w:t>β) Οι υποψήφιοι/</w:t>
      </w:r>
      <w:proofErr w:type="spellStart"/>
      <w:r w:rsidRPr="00120EB5">
        <w:rPr>
          <w:rFonts w:ascii="Arial" w:hAnsi="Arial" w:cs="Arial"/>
          <w:lang w:eastAsia="en-US"/>
        </w:rPr>
        <w:t>ες</w:t>
      </w:r>
      <w:proofErr w:type="spellEnd"/>
      <w:r w:rsidRPr="00120EB5">
        <w:rPr>
          <w:rFonts w:ascii="Arial" w:hAnsi="Arial" w:cs="Arial"/>
          <w:lang w:eastAsia="en-US"/>
        </w:rPr>
        <w:t xml:space="preserve"> Τομεάρχες Π.ΕΠΑ.Λ. πρέπει να συμπληρώνουν το υποχρεωτικό διδακτικό ωράριο της θέσης του/της Τομεάρχη τουλάχιστον κατά είκοσι πέντε τοις εκατό (25%) στο Π.ΕΠΑ.Λ. που επιλέγονται. Το υπόλοιπο εβδομήντα πέντε τοις εκατό (75%) του υποχρεωτικού διδακτικού ωραρίου τους δύναται να συμπληρώνεται στο Εργαστηριακό Κέντρο (Ε.Κ.) που εξυπηρετεί το Π.ΕΠΑ.Λ.</w:t>
      </w:r>
    </w:p>
    <w:p w14:paraId="6246FE4A" w14:textId="77777777" w:rsidR="00120EB5" w:rsidRPr="00120EB5" w:rsidRDefault="00120EB5" w:rsidP="00120EB5">
      <w:pPr>
        <w:widowControl w:val="0"/>
        <w:autoSpaceDE w:val="0"/>
        <w:autoSpaceDN w:val="0"/>
        <w:ind w:left="573"/>
        <w:jc w:val="both"/>
        <w:rPr>
          <w:rFonts w:ascii="Arial" w:hAnsi="Arial" w:cs="Arial"/>
          <w:b/>
          <w:bCs/>
          <w:lang w:eastAsia="en-US"/>
        </w:rPr>
      </w:pPr>
    </w:p>
    <w:p w14:paraId="589644A8" w14:textId="77777777" w:rsidR="00120EB5" w:rsidRPr="00120EB5" w:rsidRDefault="00120EB5" w:rsidP="00120EB5">
      <w:pPr>
        <w:widowControl w:val="0"/>
        <w:autoSpaceDE w:val="0"/>
        <w:autoSpaceDN w:val="0"/>
        <w:ind w:left="573"/>
        <w:jc w:val="center"/>
        <w:rPr>
          <w:rFonts w:ascii="Arial" w:hAnsi="Arial" w:cs="Arial"/>
          <w:b/>
          <w:bCs/>
          <w:lang w:eastAsia="en-US"/>
        </w:rPr>
      </w:pPr>
      <w:r w:rsidRPr="00120EB5">
        <w:rPr>
          <w:rFonts w:ascii="Arial" w:hAnsi="Arial" w:cs="Arial"/>
          <w:b/>
          <w:bCs/>
          <w:lang w:eastAsia="en-US"/>
        </w:rPr>
        <w:t>ΑΠΑΡΑΙΤΗΤΑ ΔΙΚΑΙΟΛΟΓΗΤΙΚΑ</w:t>
      </w:r>
    </w:p>
    <w:p w14:paraId="17D4D0D4" w14:textId="77777777" w:rsidR="00120EB5" w:rsidRPr="00120EB5" w:rsidRDefault="00120EB5" w:rsidP="00120EB5">
      <w:pPr>
        <w:widowControl w:val="0"/>
        <w:autoSpaceDE w:val="0"/>
        <w:autoSpaceDN w:val="0"/>
        <w:ind w:left="100"/>
        <w:jc w:val="center"/>
        <w:rPr>
          <w:rFonts w:ascii="Arial" w:hAnsi="Arial" w:cs="Arial"/>
          <w:b/>
          <w:bCs/>
          <w:lang w:eastAsia="en-US"/>
        </w:rPr>
      </w:pPr>
    </w:p>
    <w:p w14:paraId="5A5C08CA" w14:textId="77777777" w:rsidR="00120EB5" w:rsidRPr="00120EB5" w:rsidRDefault="00120EB5" w:rsidP="00120EB5">
      <w:pPr>
        <w:widowControl w:val="0"/>
        <w:autoSpaceDE w:val="0"/>
        <w:autoSpaceDN w:val="0"/>
        <w:ind w:left="100"/>
        <w:jc w:val="both"/>
        <w:rPr>
          <w:rFonts w:ascii="Arial" w:hAnsi="Arial" w:cs="Arial"/>
          <w:lang w:eastAsia="en-US"/>
        </w:rPr>
      </w:pPr>
      <w:r w:rsidRPr="00120EB5">
        <w:rPr>
          <w:rFonts w:ascii="Arial" w:hAnsi="Arial" w:cs="Arial"/>
          <w:lang w:eastAsia="en-US"/>
        </w:rPr>
        <w:t>Οι υποψήφιοι/</w:t>
      </w:r>
      <w:proofErr w:type="spellStart"/>
      <w:r w:rsidRPr="00120EB5">
        <w:rPr>
          <w:rFonts w:ascii="Arial" w:hAnsi="Arial" w:cs="Arial"/>
          <w:lang w:eastAsia="en-US"/>
        </w:rPr>
        <w:t>ες</w:t>
      </w:r>
      <w:proofErr w:type="spellEnd"/>
      <w:r w:rsidRPr="00120EB5">
        <w:rPr>
          <w:rFonts w:ascii="Arial" w:hAnsi="Arial" w:cs="Arial"/>
          <w:lang w:eastAsia="en-US"/>
        </w:rPr>
        <w:t xml:space="preserve"> υποβάλλουν αίτηση συνοδευόμενη από τα κάτωθι :</w:t>
      </w:r>
    </w:p>
    <w:p w14:paraId="17CA1AEE" w14:textId="77777777" w:rsidR="00120EB5" w:rsidRPr="00120EB5" w:rsidRDefault="00120EB5" w:rsidP="00120EB5">
      <w:pPr>
        <w:widowControl w:val="0"/>
        <w:autoSpaceDE w:val="0"/>
        <w:autoSpaceDN w:val="0"/>
        <w:spacing w:before="1"/>
        <w:ind w:left="100" w:right="295"/>
        <w:jc w:val="both"/>
        <w:rPr>
          <w:rFonts w:ascii="Arial" w:hAnsi="Arial" w:cs="Arial"/>
          <w:lang w:eastAsia="en-US"/>
        </w:rPr>
      </w:pPr>
      <w:r w:rsidRPr="00120EB5">
        <w:rPr>
          <w:rFonts w:ascii="Arial" w:hAnsi="Arial" w:cs="Arial"/>
          <w:lang w:eastAsia="en-US"/>
        </w:rPr>
        <w:t>α) Βιογραφικό σημείωμα στο οποίο αναγράφονται οι τίτλοι σπουδών και επιμόρφωσης, η γνώση</w:t>
      </w:r>
      <w:r w:rsidRPr="00120EB5">
        <w:rPr>
          <w:rFonts w:ascii="Arial" w:hAnsi="Arial" w:cs="Arial"/>
          <w:spacing w:val="1"/>
          <w:lang w:eastAsia="en-US"/>
        </w:rPr>
        <w:t xml:space="preserve"> </w:t>
      </w:r>
      <w:r w:rsidRPr="00120EB5">
        <w:rPr>
          <w:rFonts w:ascii="Arial" w:hAnsi="Arial" w:cs="Arial"/>
          <w:lang w:eastAsia="en-US"/>
        </w:rPr>
        <w:t>ξένων</w:t>
      </w:r>
      <w:r w:rsidRPr="00120EB5">
        <w:rPr>
          <w:rFonts w:ascii="Arial" w:hAnsi="Arial" w:cs="Arial"/>
          <w:spacing w:val="1"/>
          <w:lang w:eastAsia="en-US"/>
        </w:rPr>
        <w:t xml:space="preserve"> </w:t>
      </w:r>
      <w:r w:rsidRPr="00120EB5">
        <w:rPr>
          <w:rFonts w:ascii="Arial" w:hAnsi="Arial" w:cs="Arial"/>
          <w:lang w:eastAsia="en-US"/>
        </w:rPr>
        <w:t>γλωσσών,</w:t>
      </w:r>
      <w:r w:rsidRPr="00120EB5">
        <w:rPr>
          <w:rFonts w:ascii="Arial" w:hAnsi="Arial" w:cs="Arial"/>
          <w:spacing w:val="1"/>
          <w:lang w:eastAsia="en-US"/>
        </w:rPr>
        <w:t xml:space="preserve"> </w:t>
      </w:r>
      <w:r w:rsidRPr="00120EB5">
        <w:rPr>
          <w:rFonts w:ascii="Arial" w:hAnsi="Arial" w:cs="Arial"/>
          <w:lang w:eastAsia="en-US"/>
        </w:rPr>
        <w:t>η</w:t>
      </w:r>
      <w:r w:rsidRPr="00120EB5">
        <w:rPr>
          <w:rFonts w:ascii="Arial" w:hAnsi="Arial" w:cs="Arial"/>
          <w:spacing w:val="1"/>
          <w:lang w:eastAsia="en-US"/>
        </w:rPr>
        <w:t xml:space="preserve"> </w:t>
      </w:r>
      <w:r w:rsidRPr="00120EB5">
        <w:rPr>
          <w:rFonts w:ascii="Arial" w:hAnsi="Arial" w:cs="Arial"/>
          <w:lang w:eastAsia="en-US"/>
        </w:rPr>
        <w:t>διδακτική,</w:t>
      </w:r>
      <w:r w:rsidRPr="00120EB5">
        <w:rPr>
          <w:rFonts w:ascii="Arial" w:hAnsi="Arial" w:cs="Arial"/>
          <w:spacing w:val="1"/>
          <w:lang w:eastAsia="en-US"/>
        </w:rPr>
        <w:t xml:space="preserve"> </w:t>
      </w:r>
      <w:r w:rsidRPr="00120EB5">
        <w:rPr>
          <w:rFonts w:ascii="Arial" w:hAnsi="Arial" w:cs="Arial"/>
          <w:lang w:eastAsia="en-US"/>
        </w:rPr>
        <w:t>συμβουλευτική</w:t>
      </w:r>
      <w:r w:rsidRPr="00120EB5">
        <w:rPr>
          <w:rFonts w:ascii="Arial" w:hAnsi="Arial" w:cs="Arial"/>
          <w:spacing w:val="1"/>
          <w:lang w:eastAsia="en-US"/>
        </w:rPr>
        <w:t xml:space="preserve"> </w:t>
      </w:r>
      <w:r w:rsidRPr="00120EB5">
        <w:rPr>
          <w:rFonts w:ascii="Arial" w:hAnsi="Arial" w:cs="Arial"/>
          <w:lang w:eastAsia="en-US"/>
        </w:rPr>
        <w:t>-</w:t>
      </w:r>
      <w:r w:rsidRPr="00120EB5">
        <w:rPr>
          <w:rFonts w:ascii="Arial" w:hAnsi="Arial" w:cs="Arial"/>
          <w:spacing w:val="1"/>
          <w:lang w:eastAsia="en-US"/>
        </w:rPr>
        <w:t xml:space="preserve"> </w:t>
      </w:r>
      <w:r w:rsidRPr="00120EB5">
        <w:rPr>
          <w:rFonts w:ascii="Arial" w:hAnsi="Arial" w:cs="Arial"/>
          <w:lang w:eastAsia="en-US"/>
        </w:rPr>
        <w:t>καθοδηγητική</w:t>
      </w:r>
      <w:r w:rsidRPr="00120EB5">
        <w:rPr>
          <w:rFonts w:ascii="Arial" w:hAnsi="Arial" w:cs="Arial"/>
          <w:spacing w:val="1"/>
          <w:lang w:eastAsia="en-US"/>
        </w:rPr>
        <w:t xml:space="preserve"> </w:t>
      </w:r>
      <w:r w:rsidRPr="00120EB5">
        <w:rPr>
          <w:rFonts w:ascii="Arial" w:hAnsi="Arial" w:cs="Arial"/>
          <w:lang w:eastAsia="en-US"/>
        </w:rPr>
        <w:t>και</w:t>
      </w:r>
      <w:r w:rsidRPr="00120EB5">
        <w:rPr>
          <w:rFonts w:ascii="Arial" w:hAnsi="Arial" w:cs="Arial"/>
          <w:spacing w:val="1"/>
          <w:lang w:eastAsia="en-US"/>
        </w:rPr>
        <w:t xml:space="preserve"> </w:t>
      </w:r>
      <w:r w:rsidRPr="00120EB5">
        <w:rPr>
          <w:rFonts w:ascii="Arial" w:hAnsi="Arial" w:cs="Arial"/>
          <w:lang w:eastAsia="en-US"/>
        </w:rPr>
        <w:t>διοικητική</w:t>
      </w:r>
      <w:r w:rsidRPr="00120EB5">
        <w:rPr>
          <w:rFonts w:ascii="Arial" w:hAnsi="Arial" w:cs="Arial"/>
          <w:spacing w:val="1"/>
          <w:lang w:eastAsia="en-US"/>
        </w:rPr>
        <w:t xml:space="preserve"> </w:t>
      </w:r>
      <w:r w:rsidRPr="00120EB5">
        <w:rPr>
          <w:rFonts w:ascii="Arial" w:hAnsi="Arial" w:cs="Arial"/>
          <w:lang w:eastAsia="en-US"/>
        </w:rPr>
        <w:t>-</w:t>
      </w:r>
      <w:r w:rsidRPr="00120EB5">
        <w:rPr>
          <w:rFonts w:ascii="Arial" w:hAnsi="Arial" w:cs="Arial"/>
          <w:spacing w:val="1"/>
          <w:lang w:eastAsia="en-US"/>
        </w:rPr>
        <w:t xml:space="preserve"> </w:t>
      </w:r>
      <w:r w:rsidRPr="00120EB5">
        <w:rPr>
          <w:rFonts w:ascii="Arial" w:hAnsi="Arial" w:cs="Arial"/>
          <w:lang w:eastAsia="en-US"/>
        </w:rPr>
        <w:t>υποστηρικτική</w:t>
      </w:r>
      <w:r w:rsidRPr="00120EB5">
        <w:rPr>
          <w:rFonts w:ascii="Arial" w:hAnsi="Arial" w:cs="Arial"/>
          <w:spacing w:val="1"/>
          <w:lang w:eastAsia="en-US"/>
        </w:rPr>
        <w:t xml:space="preserve"> </w:t>
      </w:r>
      <w:r w:rsidRPr="00120EB5">
        <w:rPr>
          <w:rFonts w:ascii="Arial" w:hAnsi="Arial" w:cs="Arial"/>
          <w:lang w:eastAsia="en-US"/>
        </w:rPr>
        <w:t>εμπειρία του/της υποψηφίου, καθώς και το συγγραφικό και ερευνητικό του/της έργο με τα απαραίτητα για</w:t>
      </w:r>
      <w:r w:rsidRPr="00120EB5">
        <w:rPr>
          <w:rFonts w:ascii="Arial" w:hAnsi="Arial" w:cs="Arial"/>
          <w:spacing w:val="1"/>
          <w:lang w:eastAsia="en-US"/>
        </w:rPr>
        <w:t xml:space="preserve"> </w:t>
      </w:r>
      <w:r w:rsidRPr="00120EB5">
        <w:rPr>
          <w:rFonts w:ascii="Arial" w:hAnsi="Arial" w:cs="Arial"/>
          <w:lang w:eastAsia="en-US"/>
        </w:rPr>
        <w:t>την</w:t>
      </w:r>
      <w:r w:rsidRPr="00120EB5">
        <w:rPr>
          <w:rFonts w:ascii="Arial" w:hAnsi="Arial" w:cs="Arial"/>
          <w:spacing w:val="-2"/>
          <w:lang w:eastAsia="en-US"/>
        </w:rPr>
        <w:t xml:space="preserve"> </w:t>
      </w:r>
      <w:r w:rsidRPr="00120EB5">
        <w:rPr>
          <w:rFonts w:ascii="Arial" w:hAnsi="Arial" w:cs="Arial"/>
          <w:lang w:eastAsia="en-US"/>
        </w:rPr>
        <w:t>απόδειξη</w:t>
      </w:r>
      <w:r w:rsidRPr="00120EB5">
        <w:rPr>
          <w:rFonts w:ascii="Arial" w:hAnsi="Arial" w:cs="Arial"/>
          <w:spacing w:val="-1"/>
          <w:lang w:eastAsia="en-US"/>
        </w:rPr>
        <w:t xml:space="preserve"> </w:t>
      </w:r>
      <w:r w:rsidRPr="00120EB5">
        <w:rPr>
          <w:rFonts w:ascii="Arial" w:hAnsi="Arial" w:cs="Arial"/>
          <w:lang w:eastAsia="en-US"/>
        </w:rPr>
        <w:t>των προσόντων</w:t>
      </w:r>
      <w:r w:rsidRPr="00120EB5">
        <w:rPr>
          <w:rFonts w:ascii="Arial" w:hAnsi="Arial" w:cs="Arial"/>
          <w:spacing w:val="-1"/>
          <w:lang w:eastAsia="en-US"/>
        </w:rPr>
        <w:t xml:space="preserve"> </w:t>
      </w:r>
      <w:r w:rsidRPr="00120EB5">
        <w:rPr>
          <w:rFonts w:ascii="Arial" w:hAnsi="Arial" w:cs="Arial"/>
          <w:lang w:eastAsia="en-US"/>
        </w:rPr>
        <w:t>του/της</w:t>
      </w:r>
      <w:r w:rsidRPr="00120EB5">
        <w:rPr>
          <w:rFonts w:ascii="Arial" w:hAnsi="Arial" w:cs="Arial"/>
          <w:spacing w:val="-1"/>
          <w:lang w:eastAsia="en-US"/>
        </w:rPr>
        <w:t xml:space="preserve"> </w:t>
      </w:r>
      <w:r w:rsidRPr="00120EB5">
        <w:rPr>
          <w:rFonts w:ascii="Arial" w:hAnsi="Arial" w:cs="Arial"/>
          <w:lang w:eastAsia="en-US"/>
        </w:rPr>
        <w:t>υποψηφίου δικαιολογητικά.</w:t>
      </w:r>
    </w:p>
    <w:p w14:paraId="3F77E55E" w14:textId="77777777" w:rsidR="00120EB5" w:rsidRPr="00120EB5" w:rsidRDefault="00120EB5" w:rsidP="00120EB5">
      <w:pPr>
        <w:widowControl w:val="0"/>
        <w:autoSpaceDE w:val="0"/>
        <w:autoSpaceDN w:val="0"/>
        <w:ind w:left="100" w:right="296"/>
        <w:jc w:val="both"/>
        <w:rPr>
          <w:rFonts w:ascii="Arial" w:hAnsi="Arial" w:cs="Arial"/>
          <w:lang w:eastAsia="en-US"/>
        </w:rPr>
      </w:pPr>
      <w:r w:rsidRPr="00120EB5">
        <w:rPr>
          <w:rFonts w:ascii="Arial" w:hAnsi="Arial" w:cs="Arial"/>
          <w:lang w:eastAsia="en-US"/>
        </w:rPr>
        <w:t>β)</w:t>
      </w:r>
      <w:r w:rsidRPr="00120EB5">
        <w:rPr>
          <w:rFonts w:ascii="Arial" w:hAnsi="Arial" w:cs="Arial"/>
          <w:spacing w:val="1"/>
          <w:lang w:eastAsia="en-US"/>
        </w:rPr>
        <w:t xml:space="preserve"> </w:t>
      </w:r>
      <w:r w:rsidRPr="00120EB5">
        <w:rPr>
          <w:rFonts w:ascii="Arial" w:hAnsi="Arial" w:cs="Arial"/>
          <w:lang w:eastAsia="en-US"/>
        </w:rPr>
        <w:t>Πιστοποιητικό</w:t>
      </w:r>
      <w:r w:rsidRPr="00120EB5">
        <w:rPr>
          <w:rFonts w:ascii="Arial" w:hAnsi="Arial" w:cs="Arial"/>
          <w:spacing w:val="1"/>
          <w:lang w:eastAsia="en-US"/>
        </w:rPr>
        <w:t xml:space="preserve"> </w:t>
      </w:r>
      <w:r w:rsidRPr="00120EB5">
        <w:rPr>
          <w:rFonts w:ascii="Arial" w:hAnsi="Arial" w:cs="Arial"/>
          <w:lang w:eastAsia="en-US"/>
        </w:rPr>
        <w:t>υπηρεσιακών</w:t>
      </w:r>
      <w:r w:rsidRPr="00120EB5">
        <w:rPr>
          <w:rFonts w:ascii="Arial" w:hAnsi="Arial" w:cs="Arial"/>
          <w:spacing w:val="1"/>
          <w:lang w:eastAsia="en-US"/>
        </w:rPr>
        <w:t xml:space="preserve"> </w:t>
      </w:r>
      <w:r w:rsidRPr="00120EB5">
        <w:rPr>
          <w:rFonts w:ascii="Arial" w:hAnsi="Arial" w:cs="Arial"/>
          <w:lang w:eastAsia="en-US"/>
        </w:rPr>
        <w:t>μεταβολών</w:t>
      </w:r>
      <w:r w:rsidRPr="00120EB5">
        <w:rPr>
          <w:rFonts w:ascii="Arial" w:hAnsi="Arial" w:cs="Arial"/>
          <w:spacing w:val="1"/>
          <w:lang w:eastAsia="en-US"/>
        </w:rPr>
        <w:t xml:space="preserve"> </w:t>
      </w:r>
      <w:r w:rsidRPr="00120EB5">
        <w:rPr>
          <w:rFonts w:ascii="Arial" w:hAnsi="Arial" w:cs="Arial"/>
          <w:lang w:eastAsia="en-US"/>
        </w:rPr>
        <w:t>(Π.Υ.Μ.)</w:t>
      </w:r>
      <w:r w:rsidRPr="00120EB5">
        <w:rPr>
          <w:rFonts w:ascii="Arial" w:hAnsi="Arial" w:cs="Arial"/>
          <w:spacing w:val="1"/>
          <w:lang w:eastAsia="en-US"/>
        </w:rPr>
        <w:t xml:space="preserve"> </w:t>
      </w:r>
      <w:r w:rsidRPr="00120EB5">
        <w:rPr>
          <w:rFonts w:ascii="Arial" w:hAnsi="Arial" w:cs="Arial"/>
          <w:lang w:eastAsia="en-US"/>
        </w:rPr>
        <w:t>όπου</w:t>
      </w:r>
      <w:r w:rsidRPr="00120EB5">
        <w:rPr>
          <w:rFonts w:ascii="Arial" w:hAnsi="Arial" w:cs="Arial"/>
          <w:spacing w:val="1"/>
          <w:lang w:eastAsia="en-US"/>
        </w:rPr>
        <w:t xml:space="preserve"> </w:t>
      </w:r>
      <w:r w:rsidRPr="00120EB5">
        <w:rPr>
          <w:rFonts w:ascii="Arial" w:hAnsi="Arial" w:cs="Arial"/>
          <w:lang w:eastAsia="en-US"/>
        </w:rPr>
        <w:t>βεβαιώνονται</w:t>
      </w:r>
      <w:r w:rsidRPr="00120EB5">
        <w:rPr>
          <w:rFonts w:ascii="Arial" w:hAnsi="Arial" w:cs="Arial"/>
          <w:spacing w:val="1"/>
          <w:lang w:eastAsia="en-US"/>
        </w:rPr>
        <w:t xml:space="preserve"> </w:t>
      </w:r>
      <w:r w:rsidRPr="00120EB5">
        <w:rPr>
          <w:rFonts w:ascii="Arial" w:hAnsi="Arial" w:cs="Arial"/>
          <w:lang w:eastAsia="en-US"/>
        </w:rPr>
        <w:t>και</w:t>
      </w:r>
      <w:r w:rsidRPr="00120EB5">
        <w:rPr>
          <w:rFonts w:ascii="Arial" w:hAnsi="Arial" w:cs="Arial"/>
          <w:spacing w:val="1"/>
          <w:lang w:eastAsia="en-US"/>
        </w:rPr>
        <w:t xml:space="preserve"> </w:t>
      </w:r>
      <w:r w:rsidRPr="00120EB5">
        <w:rPr>
          <w:rFonts w:ascii="Arial" w:hAnsi="Arial" w:cs="Arial"/>
          <w:lang w:eastAsia="en-US"/>
        </w:rPr>
        <w:t>τα</w:t>
      </w:r>
      <w:r w:rsidRPr="00120EB5">
        <w:rPr>
          <w:rFonts w:ascii="Arial" w:hAnsi="Arial" w:cs="Arial"/>
          <w:spacing w:val="1"/>
          <w:lang w:eastAsia="en-US"/>
        </w:rPr>
        <w:t xml:space="preserve"> </w:t>
      </w:r>
      <w:r w:rsidRPr="00120EB5">
        <w:rPr>
          <w:rFonts w:ascii="Arial" w:hAnsi="Arial" w:cs="Arial"/>
          <w:lang w:eastAsia="en-US"/>
        </w:rPr>
        <w:t>έτη</w:t>
      </w:r>
      <w:r w:rsidRPr="00120EB5">
        <w:rPr>
          <w:rFonts w:ascii="Arial" w:hAnsi="Arial" w:cs="Arial"/>
          <w:spacing w:val="1"/>
          <w:lang w:eastAsia="en-US"/>
        </w:rPr>
        <w:t xml:space="preserve"> </w:t>
      </w:r>
      <w:r w:rsidRPr="00120EB5">
        <w:rPr>
          <w:rFonts w:ascii="Arial" w:hAnsi="Arial" w:cs="Arial"/>
          <w:lang w:eastAsia="en-US"/>
        </w:rPr>
        <w:t>διδακτικής</w:t>
      </w:r>
      <w:r w:rsidRPr="00120EB5">
        <w:rPr>
          <w:rFonts w:ascii="Arial" w:hAnsi="Arial" w:cs="Arial"/>
          <w:spacing w:val="-57"/>
          <w:lang w:eastAsia="en-US"/>
        </w:rPr>
        <w:t xml:space="preserve"> </w:t>
      </w:r>
      <w:r w:rsidRPr="00120EB5">
        <w:rPr>
          <w:rFonts w:ascii="Arial" w:hAnsi="Arial" w:cs="Arial"/>
          <w:lang w:eastAsia="en-US"/>
        </w:rPr>
        <w:t xml:space="preserve">υπηρεσίας και η βαθμίδα εκπαίδευσης στην οποία έχουν </w:t>
      </w:r>
      <w:proofErr w:type="spellStart"/>
      <w:r w:rsidRPr="00120EB5">
        <w:rPr>
          <w:rFonts w:ascii="Arial" w:hAnsi="Arial" w:cs="Arial"/>
          <w:lang w:eastAsia="en-US"/>
        </w:rPr>
        <w:t>διανυθεί</w:t>
      </w:r>
      <w:proofErr w:type="spellEnd"/>
      <w:r w:rsidRPr="00120EB5">
        <w:rPr>
          <w:rFonts w:ascii="Arial" w:hAnsi="Arial" w:cs="Arial"/>
          <w:lang w:eastAsia="en-US"/>
        </w:rPr>
        <w:t>, η υπηρέτηση κατά το τρέχον</w:t>
      </w:r>
      <w:r w:rsidRPr="00120EB5">
        <w:rPr>
          <w:rFonts w:ascii="Arial" w:hAnsi="Arial" w:cs="Arial"/>
          <w:spacing w:val="1"/>
          <w:lang w:eastAsia="en-US"/>
        </w:rPr>
        <w:t xml:space="preserve"> </w:t>
      </w:r>
      <w:r w:rsidRPr="00120EB5">
        <w:rPr>
          <w:rFonts w:ascii="Arial" w:hAnsi="Arial" w:cs="Arial"/>
          <w:lang w:eastAsia="en-US"/>
        </w:rPr>
        <w:t>σχολικό</w:t>
      </w:r>
      <w:r w:rsidRPr="00120EB5">
        <w:rPr>
          <w:rFonts w:ascii="Arial" w:hAnsi="Arial" w:cs="Arial"/>
          <w:spacing w:val="-1"/>
          <w:lang w:eastAsia="en-US"/>
        </w:rPr>
        <w:t xml:space="preserve"> </w:t>
      </w:r>
      <w:r w:rsidRPr="00120EB5">
        <w:rPr>
          <w:rFonts w:ascii="Arial" w:hAnsi="Arial" w:cs="Arial"/>
          <w:lang w:eastAsia="en-US"/>
        </w:rPr>
        <w:t xml:space="preserve">έτος με οργανική θέση στο </w:t>
      </w:r>
      <w:r w:rsidRPr="00120EB5">
        <w:rPr>
          <w:rFonts w:ascii="Arial" w:hAnsi="Arial" w:cs="Arial"/>
          <w:spacing w:val="-2"/>
          <w:lang w:eastAsia="en-US"/>
        </w:rPr>
        <w:t xml:space="preserve"> </w:t>
      </w:r>
      <w:r w:rsidRPr="00120EB5">
        <w:rPr>
          <w:rFonts w:ascii="Arial" w:hAnsi="Arial" w:cs="Arial"/>
          <w:lang w:eastAsia="en-US"/>
        </w:rPr>
        <w:t>Π. ΕΠΑ. Λ. Άμφισσας  καθώς και</w:t>
      </w:r>
    </w:p>
    <w:p w14:paraId="75A716DF" w14:textId="77777777" w:rsidR="00120EB5" w:rsidRPr="00120EB5" w:rsidRDefault="00120EB5" w:rsidP="00120EB5">
      <w:pPr>
        <w:widowControl w:val="0"/>
        <w:autoSpaceDE w:val="0"/>
        <w:autoSpaceDN w:val="0"/>
        <w:ind w:left="100" w:right="296"/>
        <w:jc w:val="both"/>
        <w:rPr>
          <w:rFonts w:ascii="Arial" w:hAnsi="Arial" w:cs="Arial"/>
          <w:lang w:eastAsia="en-US"/>
        </w:rPr>
      </w:pPr>
      <w:r w:rsidRPr="00120EB5">
        <w:rPr>
          <w:rFonts w:ascii="Arial" w:hAnsi="Arial" w:cs="Arial"/>
          <w:lang w:eastAsia="en-US"/>
        </w:rPr>
        <w:t>γ)</w:t>
      </w:r>
      <w:r w:rsidRPr="00120EB5">
        <w:rPr>
          <w:rFonts w:ascii="Arial" w:hAnsi="Arial" w:cs="Arial"/>
          <w:spacing w:val="1"/>
          <w:lang w:eastAsia="en-US"/>
        </w:rPr>
        <w:t xml:space="preserve"> </w:t>
      </w:r>
      <w:r w:rsidRPr="00120EB5">
        <w:rPr>
          <w:rFonts w:ascii="Arial" w:hAnsi="Arial" w:cs="Arial"/>
          <w:lang w:eastAsia="en-US"/>
        </w:rPr>
        <w:t>Υπεύθυνη</w:t>
      </w:r>
      <w:r w:rsidRPr="00120EB5">
        <w:rPr>
          <w:rFonts w:ascii="Arial" w:hAnsi="Arial" w:cs="Arial"/>
          <w:spacing w:val="1"/>
          <w:lang w:eastAsia="en-US"/>
        </w:rPr>
        <w:t xml:space="preserve"> </w:t>
      </w:r>
      <w:r w:rsidRPr="00120EB5">
        <w:rPr>
          <w:rFonts w:ascii="Arial" w:hAnsi="Arial" w:cs="Arial"/>
          <w:lang w:eastAsia="en-US"/>
        </w:rPr>
        <w:t>δήλωση</w:t>
      </w:r>
      <w:r w:rsidRPr="00120EB5">
        <w:rPr>
          <w:rFonts w:ascii="Arial" w:hAnsi="Arial" w:cs="Arial"/>
          <w:spacing w:val="1"/>
          <w:lang w:eastAsia="en-US"/>
        </w:rPr>
        <w:t xml:space="preserve"> </w:t>
      </w:r>
      <w:r w:rsidRPr="00120EB5">
        <w:rPr>
          <w:rFonts w:ascii="Arial" w:hAnsi="Arial" w:cs="Arial"/>
          <w:lang w:eastAsia="en-US"/>
        </w:rPr>
        <w:t>του</w:t>
      </w:r>
      <w:r w:rsidRPr="00120EB5">
        <w:rPr>
          <w:rFonts w:ascii="Arial" w:hAnsi="Arial" w:cs="Arial"/>
          <w:spacing w:val="1"/>
          <w:lang w:eastAsia="en-US"/>
        </w:rPr>
        <w:t xml:space="preserve"> </w:t>
      </w:r>
      <w:r w:rsidRPr="00120EB5">
        <w:rPr>
          <w:rFonts w:ascii="Arial" w:hAnsi="Arial" w:cs="Arial"/>
          <w:lang w:eastAsia="en-US"/>
        </w:rPr>
        <w:t>Ν.</w:t>
      </w:r>
      <w:r w:rsidRPr="00120EB5">
        <w:rPr>
          <w:rFonts w:ascii="Arial" w:hAnsi="Arial" w:cs="Arial"/>
          <w:spacing w:val="1"/>
          <w:lang w:eastAsia="en-US"/>
        </w:rPr>
        <w:t xml:space="preserve"> </w:t>
      </w:r>
      <w:r w:rsidRPr="00120EB5">
        <w:rPr>
          <w:rFonts w:ascii="Arial" w:hAnsi="Arial" w:cs="Arial"/>
          <w:lang w:eastAsia="en-US"/>
        </w:rPr>
        <w:t>1599/1986</w:t>
      </w:r>
      <w:r w:rsidRPr="00120EB5">
        <w:rPr>
          <w:rFonts w:ascii="Arial" w:hAnsi="Arial" w:cs="Arial"/>
          <w:spacing w:val="1"/>
          <w:lang w:eastAsia="en-US"/>
        </w:rPr>
        <w:t xml:space="preserve"> </w:t>
      </w:r>
      <w:r w:rsidRPr="00120EB5">
        <w:rPr>
          <w:rFonts w:ascii="Arial" w:hAnsi="Arial" w:cs="Arial"/>
          <w:lang w:eastAsia="en-US"/>
        </w:rPr>
        <w:t>(Α’</w:t>
      </w:r>
      <w:r w:rsidRPr="00120EB5">
        <w:rPr>
          <w:rFonts w:ascii="Arial" w:hAnsi="Arial" w:cs="Arial"/>
          <w:spacing w:val="1"/>
          <w:lang w:eastAsia="en-US"/>
        </w:rPr>
        <w:t xml:space="preserve"> </w:t>
      </w:r>
      <w:r w:rsidRPr="00120EB5">
        <w:rPr>
          <w:rFonts w:ascii="Arial" w:hAnsi="Arial" w:cs="Arial"/>
          <w:lang w:eastAsia="en-US"/>
        </w:rPr>
        <w:t>75)</w:t>
      </w:r>
      <w:r w:rsidRPr="00120EB5">
        <w:rPr>
          <w:rFonts w:ascii="Arial" w:hAnsi="Arial" w:cs="Arial"/>
          <w:spacing w:val="1"/>
          <w:lang w:eastAsia="en-US"/>
        </w:rPr>
        <w:t xml:space="preserve"> </w:t>
      </w:r>
      <w:r w:rsidRPr="00120EB5">
        <w:rPr>
          <w:rFonts w:ascii="Arial" w:hAnsi="Arial" w:cs="Arial"/>
          <w:lang w:eastAsia="en-US"/>
        </w:rPr>
        <w:t>με</w:t>
      </w:r>
      <w:r w:rsidRPr="00120EB5">
        <w:rPr>
          <w:rFonts w:ascii="Arial" w:hAnsi="Arial" w:cs="Arial"/>
          <w:spacing w:val="1"/>
          <w:lang w:eastAsia="en-US"/>
        </w:rPr>
        <w:t xml:space="preserve"> </w:t>
      </w:r>
      <w:r w:rsidRPr="00120EB5">
        <w:rPr>
          <w:rFonts w:ascii="Arial" w:hAnsi="Arial" w:cs="Arial"/>
          <w:lang w:eastAsia="en-US"/>
        </w:rPr>
        <w:t>την</w:t>
      </w:r>
      <w:r w:rsidRPr="00120EB5">
        <w:rPr>
          <w:rFonts w:ascii="Arial" w:hAnsi="Arial" w:cs="Arial"/>
          <w:spacing w:val="1"/>
          <w:lang w:eastAsia="en-US"/>
        </w:rPr>
        <w:t xml:space="preserve"> </w:t>
      </w:r>
      <w:r w:rsidRPr="00120EB5">
        <w:rPr>
          <w:rFonts w:ascii="Arial" w:hAnsi="Arial" w:cs="Arial"/>
          <w:lang w:eastAsia="en-US"/>
        </w:rPr>
        <w:t>οποία</w:t>
      </w:r>
      <w:r w:rsidRPr="00120EB5">
        <w:rPr>
          <w:rFonts w:ascii="Arial" w:hAnsi="Arial" w:cs="Arial"/>
          <w:spacing w:val="1"/>
          <w:lang w:eastAsia="en-US"/>
        </w:rPr>
        <w:t xml:space="preserve"> </w:t>
      </w:r>
      <w:r w:rsidRPr="00120EB5">
        <w:rPr>
          <w:rFonts w:ascii="Arial" w:hAnsi="Arial" w:cs="Arial"/>
          <w:lang w:eastAsia="en-US"/>
        </w:rPr>
        <w:t>βεβαιώνεται</w:t>
      </w:r>
      <w:r w:rsidRPr="00120EB5">
        <w:rPr>
          <w:rFonts w:ascii="Arial" w:hAnsi="Arial" w:cs="Arial"/>
          <w:spacing w:val="1"/>
          <w:lang w:eastAsia="en-US"/>
        </w:rPr>
        <w:t xml:space="preserve"> </w:t>
      </w:r>
      <w:r w:rsidRPr="00120EB5">
        <w:rPr>
          <w:rFonts w:ascii="Arial" w:hAnsi="Arial" w:cs="Arial"/>
          <w:lang w:eastAsia="en-US"/>
        </w:rPr>
        <w:t>η</w:t>
      </w:r>
      <w:r w:rsidRPr="00120EB5">
        <w:rPr>
          <w:rFonts w:ascii="Arial" w:hAnsi="Arial" w:cs="Arial"/>
          <w:spacing w:val="1"/>
          <w:lang w:eastAsia="en-US"/>
        </w:rPr>
        <w:t xml:space="preserve"> </w:t>
      </w:r>
      <w:r w:rsidRPr="00120EB5">
        <w:rPr>
          <w:rFonts w:ascii="Arial" w:hAnsi="Arial" w:cs="Arial"/>
          <w:lang w:eastAsia="en-US"/>
        </w:rPr>
        <w:t>συνδρομή</w:t>
      </w:r>
      <w:r w:rsidRPr="00120EB5">
        <w:rPr>
          <w:rFonts w:ascii="Arial" w:hAnsi="Arial" w:cs="Arial"/>
          <w:spacing w:val="1"/>
          <w:lang w:eastAsia="en-US"/>
        </w:rPr>
        <w:t xml:space="preserve"> </w:t>
      </w:r>
      <w:r w:rsidRPr="00120EB5">
        <w:rPr>
          <w:rFonts w:ascii="Arial" w:hAnsi="Arial" w:cs="Arial"/>
          <w:lang w:eastAsia="en-US"/>
        </w:rPr>
        <w:t>των</w:t>
      </w:r>
      <w:r w:rsidRPr="00120EB5">
        <w:rPr>
          <w:rFonts w:ascii="Arial" w:hAnsi="Arial" w:cs="Arial"/>
          <w:spacing w:val="1"/>
          <w:lang w:eastAsia="en-US"/>
        </w:rPr>
        <w:t xml:space="preserve"> </w:t>
      </w:r>
      <w:r w:rsidRPr="00120EB5">
        <w:rPr>
          <w:rFonts w:ascii="Arial" w:hAnsi="Arial" w:cs="Arial"/>
          <w:lang w:eastAsia="en-US"/>
        </w:rPr>
        <w:t xml:space="preserve">προϋποθέσεων ορισμού των περ. </w:t>
      </w:r>
      <w:proofErr w:type="spellStart"/>
      <w:r w:rsidRPr="00120EB5">
        <w:rPr>
          <w:rFonts w:ascii="Arial" w:hAnsi="Arial" w:cs="Arial"/>
          <w:lang w:eastAsia="en-US"/>
        </w:rPr>
        <w:t>αα</w:t>
      </w:r>
      <w:proofErr w:type="spellEnd"/>
      <w:r w:rsidRPr="00120EB5">
        <w:rPr>
          <w:rFonts w:ascii="Arial" w:hAnsi="Arial" w:cs="Arial"/>
          <w:lang w:eastAsia="en-US"/>
        </w:rPr>
        <w:t xml:space="preserve">), </w:t>
      </w:r>
      <w:proofErr w:type="spellStart"/>
      <w:r w:rsidRPr="00120EB5">
        <w:rPr>
          <w:rFonts w:ascii="Arial" w:hAnsi="Arial" w:cs="Arial"/>
          <w:lang w:eastAsia="en-US"/>
        </w:rPr>
        <w:t>αβ</w:t>
      </w:r>
      <w:proofErr w:type="spellEnd"/>
      <w:r w:rsidRPr="00120EB5">
        <w:rPr>
          <w:rFonts w:ascii="Arial" w:hAnsi="Arial" w:cs="Arial"/>
          <w:lang w:eastAsia="en-US"/>
        </w:rPr>
        <w:t xml:space="preserve">), </w:t>
      </w:r>
      <w:proofErr w:type="spellStart"/>
      <w:r w:rsidRPr="00120EB5">
        <w:rPr>
          <w:rFonts w:ascii="Arial" w:hAnsi="Arial" w:cs="Arial"/>
          <w:lang w:eastAsia="en-US"/>
        </w:rPr>
        <w:t>αγ</w:t>
      </w:r>
      <w:proofErr w:type="spellEnd"/>
      <w:r w:rsidRPr="00120EB5">
        <w:rPr>
          <w:rFonts w:ascii="Arial" w:hAnsi="Arial" w:cs="Arial"/>
          <w:lang w:eastAsia="en-US"/>
        </w:rPr>
        <w:t xml:space="preserve">) και </w:t>
      </w:r>
      <w:proofErr w:type="spellStart"/>
      <w:r w:rsidRPr="00120EB5">
        <w:rPr>
          <w:rFonts w:ascii="Arial" w:hAnsi="Arial" w:cs="Arial"/>
          <w:lang w:eastAsia="en-US"/>
        </w:rPr>
        <w:t>αδ</w:t>
      </w:r>
      <w:proofErr w:type="spellEnd"/>
      <w:r w:rsidRPr="00120EB5">
        <w:rPr>
          <w:rFonts w:ascii="Arial" w:hAnsi="Arial" w:cs="Arial"/>
          <w:lang w:eastAsia="en-US"/>
        </w:rPr>
        <w:t>) της περ. α) της παρ. 2 για τους/τις Υποδιευθυντές/</w:t>
      </w:r>
      <w:proofErr w:type="spellStart"/>
      <w:r w:rsidRPr="00120EB5">
        <w:rPr>
          <w:rFonts w:ascii="Arial" w:hAnsi="Arial" w:cs="Arial"/>
          <w:lang w:eastAsia="en-US"/>
        </w:rPr>
        <w:t>τριες</w:t>
      </w:r>
      <w:proofErr w:type="spellEnd"/>
      <w:r w:rsidRPr="00120EB5">
        <w:rPr>
          <w:rFonts w:ascii="Arial" w:hAnsi="Arial" w:cs="Arial"/>
          <w:lang w:eastAsia="en-US"/>
        </w:rPr>
        <w:t xml:space="preserve"> </w:t>
      </w:r>
      <w:r w:rsidRPr="00120EB5">
        <w:rPr>
          <w:rFonts w:ascii="Arial" w:hAnsi="Arial" w:cs="Arial"/>
          <w:spacing w:val="-57"/>
          <w:lang w:eastAsia="en-US"/>
        </w:rPr>
        <w:t xml:space="preserve"> </w:t>
      </w:r>
      <w:r w:rsidRPr="00120EB5">
        <w:rPr>
          <w:rFonts w:ascii="Arial" w:hAnsi="Arial" w:cs="Arial"/>
          <w:lang w:eastAsia="en-US"/>
        </w:rPr>
        <w:t xml:space="preserve">Π.ΕΠΑ.Λ. και της περ. </w:t>
      </w:r>
      <w:proofErr w:type="spellStart"/>
      <w:r w:rsidRPr="00120EB5">
        <w:rPr>
          <w:rFonts w:ascii="Arial" w:hAnsi="Arial" w:cs="Arial"/>
          <w:lang w:eastAsia="en-US"/>
        </w:rPr>
        <w:t>βγ</w:t>
      </w:r>
      <w:proofErr w:type="spellEnd"/>
      <w:r w:rsidRPr="00120EB5">
        <w:rPr>
          <w:rFonts w:ascii="Arial" w:hAnsi="Arial" w:cs="Arial"/>
          <w:lang w:eastAsia="en-US"/>
        </w:rPr>
        <w:t>) της περ. β) της παρ. 2 για τους/τις  Τομεάρχες Π.ΕΠΑ.Λ. της ΚΥΑ Υπ.</w:t>
      </w:r>
      <w:r w:rsidRPr="00120EB5">
        <w:rPr>
          <w:rFonts w:ascii="Arial" w:hAnsi="Arial" w:cs="Arial"/>
          <w:spacing w:val="1"/>
          <w:lang w:eastAsia="en-US"/>
        </w:rPr>
        <w:t xml:space="preserve"> </w:t>
      </w:r>
      <w:proofErr w:type="spellStart"/>
      <w:r w:rsidRPr="00120EB5">
        <w:rPr>
          <w:rFonts w:ascii="Arial" w:hAnsi="Arial" w:cs="Arial"/>
          <w:lang w:eastAsia="en-US"/>
        </w:rPr>
        <w:t>Αριθμ</w:t>
      </w:r>
      <w:proofErr w:type="spellEnd"/>
      <w:r w:rsidRPr="00120EB5">
        <w:rPr>
          <w:rFonts w:ascii="Arial" w:hAnsi="Arial" w:cs="Arial"/>
          <w:lang w:eastAsia="en-US"/>
        </w:rPr>
        <w:t>.</w:t>
      </w:r>
      <w:r w:rsidRPr="00120EB5">
        <w:rPr>
          <w:rFonts w:ascii="Arial" w:hAnsi="Arial" w:cs="Arial"/>
          <w:spacing w:val="-1"/>
          <w:lang w:eastAsia="en-US"/>
        </w:rPr>
        <w:t xml:space="preserve"> </w:t>
      </w:r>
      <w:r w:rsidRPr="00120EB5">
        <w:rPr>
          <w:rFonts w:ascii="Arial" w:hAnsi="Arial" w:cs="Arial"/>
          <w:lang w:eastAsia="en-US"/>
        </w:rPr>
        <w:t>Κ3/118586.</w:t>
      </w:r>
    </w:p>
    <w:p w14:paraId="26254D0B" w14:textId="77777777" w:rsidR="00120EB5" w:rsidRPr="00120EB5" w:rsidRDefault="00120EB5" w:rsidP="00120EB5">
      <w:pPr>
        <w:spacing w:after="160" w:line="259" w:lineRule="auto"/>
        <w:jc w:val="both"/>
        <w:rPr>
          <w:rFonts w:ascii="Arial" w:eastAsiaTheme="minorHAnsi" w:hAnsi="Arial" w:cs="Arial"/>
          <w:kern w:val="2"/>
          <w:lang w:eastAsia="en-US"/>
        </w:rPr>
        <w:sectPr w:rsidR="00120EB5" w:rsidRPr="00120EB5">
          <w:pgSz w:w="11910" w:h="16840"/>
          <w:pgMar w:top="1360" w:right="780" w:bottom="280" w:left="980" w:header="720" w:footer="720" w:gutter="0"/>
          <w:cols w:space="720"/>
        </w:sectPr>
      </w:pPr>
    </w:p>
    <w:p w14:paraId="0009655C" w14:textId="77777777" w:rsidR="00120EB5" w:rsidRPr="00120EB5" w:rsidRDefault="00120EB5" w:rsidP="00120EB5">
      <w:pPr>
        <w:widowControl w:val="0"/>
        <w:autoSpaceDE w:val="0"/>
        <w:autoSpaceDN w:val="0"/>
        <w:spacing w:before="61"/>
        <w:ind w:left="2020"/>
        <w:rPr>
          <w:rFonts w:ascii="Arial" w:hAnsi="Arial" w:cs="Arial"/>
          <w:b/>
          <w:bCs/>
          <w:lang w:eastAsia="en-US"/>
        </w:rPr>
      </w:pPr>
      <w:r w:rsidRPr="00120EB5">
        <w:rPr>
          <w:rFonts w:ascii="Arial" w:hAnsi="Arial" w:cs="Arial"/>
          <w:b/>
          <w:bCs/>
          <w:lang w:eastAsia="en-US"/>
        </w:rPr>
        <w:lastRenderedPageBreak/>
        <w:t xml:space="preserve">      ΧΡΟΝΟΣ</w:t>
      </w:r>
      <w:r w:rsidRPr="00120EB5">
        <w:rPr>
          <w:rFonts w:ascii="Arial" w:hAnsi="Arial" w:cs="Arial"/>
          <w:b/>
          <w:bCs/>
          <w:spacing w:val="-6"/>
          <w:lang w:eastAsia="en-US"/>
        </w:rPr>
        <w:t xml:space="preserve"> </w:t>
      </w:r>
      <w:r w:rsidRPr="00120EB5">
        <w:rPr>
          <w:rFonts w:ascii="Arial" w:hAnsi="Arial" w:cs="Arial"/>
          <w:b/>
          <w:bCs/>
          <w:lang w:eastAsia="en-US"/>
        </w:rPr>
        <w:t xml:space="preserve"> ΥΠΟΒΟΛΗΣ</w:t>
      </w:r>
      <w:r w:rsidRPr="00120EB5">
        <w:rPr>
          <w:rFonts w:ascii="Arial" w:hAnsi="Arial" w:cs="Arial"/>
          <w:b/>
          <w:bCs/>
          <w:spacing w:val="-5"/>
          <w:lang w:eastAsia="en-US"/>
        </w:rPr>
        <w:t xml:space="preserve"> </w:t>
      </w:r>
      <w:r w:rsidRPr="00120EB5">
        <w:rPr>
          <w:rFonts w:ascii="Arial" w:hAnsi="Arial" w:cs="Arial"/>
          <w:b/>
          <w:bCs/>
          <w:lang w:eastAsia="en-US"/>
        </w:rPr>
        <w:t>ΑΙΤΗΣΕΩΝ</w:t>
      </w:r>
    </w:p>
    <w:p w14:paraId="03821D0B" w14:textId="77777777" w:rsidR="00120EB5" w:rsidRPr="00120EB5" w:rsidRDefault="00120EB5" w:rsidP="00120EB5">
      <w:pPr>
        <w:widowControl w:val="0"/>
        <w:autoSpaceDE w:val="0"/>
        <w:autoSpaceDN w:val="0"/>
        <w:rPr>
          <w:rFonts w:ascii="Arial" w:hAnsi="Arial" w:cs="Arial"/>
          <w:lang w:eastAsia="en-US"/>
        </w:rPr>
      </w:pPr>
    </w:p>
    <w:p w14:paraId="31A0DF54" w14:textId="5F9BBC6B" w:rsidR="00120EB5" w:rsidRPr="00120EB5" w:rsidRDefault="00120EB5" w:rsidP="00120EB5">
      <w:pPr>
        <w:widowControl w:val="0"/>
        <w:autoSpaceDE w:val="0"/>
        <w:autoSpaceDN w:val="0"/>
        <w:ind w:left="100" w:right="293"/>
        <w:jc w:val="both"/>
        <w:rPr>
          <w:rFonts w:ascii="Arial" w:hAnsi="Arial" w:cs="Arial"/>
          <w:lang w:eastAsia="en-US"/>
        </w:rPr>
      </w:pPr>
      <w:r w:rsidRPr="00120EB5">
        <w:rPr>
          <w:rFonts w:ascii="Arial" w:hAnsi="Arial" w:cs="Arial"/>
          <w:lang w:eastAsia="en-US"/>
        </w:rPr>
        <w:t>Οι</w:t>
      </w:r>
      <w:r w:rsidRPr="00120EB5">
        <w:rPr>
          <w:rFonts w:ascii="Arial" w:hAnsi="Arial" w:cs="Arial"/>
          <w:spacing w:val="1"/>
          <w:lang w:eastAsia="en-US"/>
        </w:rPr>
        <w:t xml:space="preserve"> </w:t>
      </w:r>
      <w:r w:rsidRPr="00120EB5">
        <w:rPr>
          <w:rFonts w:ascii="Arial" w:hAnsi="Arial" w:cs="Arial"/>
          <w:lang w:eastAsia="en-US"/>
        </w:rPr>
        <w:t>ενδιαφερόμενοι/</w:t>
      </w:r>
      <w:proofErr w:type="spellStart"/>
      <w:r w:rsidRPr="00120EB5">
        <w:rPr>
          <w:rFonts w:ascii="Arial" w:hAnsi="Arial" w:cs="Arial"/>
          <w:lang w:eastAsia="en-US"/>
        </w:rPr>
        <w:t>ες</w:t>
      </w:r>
      <w:proofErr w:type="spellEnd"/>
      <w:r w:rsidRPr="00120EB5">
        <w:rPr>
          <w:rFonts w:ascii="Arial" w:hAnsi="Arial" w:cs="Arial"/>
          <w:spacing w:val="1"/>
          <w:lang w:eastAsia="en-US"/>
        </w:rPr>
        <w:t xml:space="preserve"> </w:t>
      </w:r>
      <w:r w:rsidRPr="00120EB5">
        <w:rPr>
          <w:rFonts w:ascii="Arial" w:hAnsi="Arial" w:cs="Arial"/>
          <w:lang w:eastAsia="en-US"/>
        </w:rPr>
        <w:t>υποβάλλουν</w:t>
      </w:r>
      <w:r w:rsidRPr="00120EB5">
        <w:rPr>
          <w:rFonts w:ascii="Arial" w:hAnsi="Arial" w:cs="Arial"/>
          <w:spacing w:val="1"/>
          <w:lang w:eastAsia="en-US"/>
        </w:rPr>
        <w:t xml:space="preserve"> </w:t>
      </w:r>
      <w:r w:rsidRPr="00120EB5">
        <w:rPr>
          <w:rFonts w:ascii="Arial" w:hAnsi="Arial" w:cs="Arial"/>
          <w:lang w:eastAsia="en-US"/>
        </w:rPr>
        <w:t>τις</w:t>
      </w:r>
      <w:r w:rsidRPr="00120EB5">
        <w:rPr>
          <w:rFonts w:ascii="Arial" w:hAnsi="Arial" w:cs="Arial"/>
          <w:spacing w:val="1"/>
          <w:lang w:eastAsia="en-US"/>
        </w:rPr>
        <w:t xml:space="preserve"> </w:t>
      </w:r>
      <w:r w:rsidRPr="00120EB5">
        <w:rPr>
          <w:rFonts w:ascii="Arial" w:hAnsi="Arial" w:cs="Arial"/>
          <w:lang w:eastAsia="en-US"/>
        </w:rPr>
        <w:t>αιτήσεις</w:t>
      </w:r>
      <w:r w:rsidRPr="00120EB5">
        <w:rPr>
          <w:rFonts w:ascii="Arial" w:hAnsi="Arial" w:cs="Arial"/>
          <w:spacing w:val="1"/>
          <w:lang w:eastAsia="en-US"/>
        </w:rPr>
        <w:t xml:space="preserve"> </w:t>
      </w:r>
      <w:r w:rsidRPr="00120EB5">
        <w:rPr>
          <w:rFonts w:ascii="Arial" w:hAnsi="Arial" w:cs="Arial"/>
          <w:lang w:eastAsia="en-US"/>
        </w:rPr>
        <w:t>υποψηφιότητας</w:t>
      </w:r>
      <w:r w:rsidRPr="00120EB5">
        <w:rPr>
          <w:rFonts w:ascii="Arial" w:hAnsi="Arial" w:cs="Arial"/>
          <w:spacing w:val="1"/>
          <w:lang w:eastAsia="en-US"/>
        </w:rPr>
        <w:t xml:space="preserve"> </w:t>
      </w:r>
      <w:r w:rsidRPr="00120EB5">
        <w:rPr>
          <w:rFonts w:ascii="Arial" w:hAnsi="Arial" w:cs="Arial"/>
          <w:lang w:eastAsia="en-US"/>
        </w:rPr>
        <w:t>για</w:t>
      </w:r>
      <w:r w:rsidRPr="00120EB5">
        <w:rPr>
          <w:rFonts w:ascii="Arial" w:hAnsi="Arial" w:cs="Arial"/>
          <w:spacing w:val="1"/>
          <w:lang w:eastAsia="en-US"/>
        </w:rPr>
        <w:t xml:space="preserve"> </w:t>
      </w:r>
      <w:r w:rsidRPr="00120EB5">
        <w:rPr>
          <w:rFonts w:ascii="Arial" w:hAnsi="Arial" w:cs="Arial"/>
          <w:lang w:eastAsia="en-US"/>
        </w:rPr>
        <w:t>την</w:t>
      </w:r>
      <w:r w:rsidRPr="00120EB5">
        <w:rPr>
          <w:rFonts w:ascii="Arial" w:hAnsi="Arial" w:cs="Arial"/>
          <w:spacing w:val="1"/>
          <w:lang w:eastAsia="en-US"/>
        </w:rPr>
        <w:t xml:space="preserve"> </w:t>
      </w:r>
      <w:r w:rsidRPr="00120EB5">
        <w:rPr>
          <w:rFonts w:ascii="Arial" w:hAnsi="Arial" w:cs="Arial"/>
          <w:lang w:eastAsia="en-US"/>
        </w:rPr>
        <w:t>επιλογή</w:t>
      </w:r>
      <w:r w:rsidRPr="00120EB5">
        <w:rPr>
          <w:rFonts w:ascii="Arial" w:hAnsi="Arial" w:cs="Arial"/>
          <w:spacing w:val="1"/>
          <w:lang w:eastAsia="en-US"/>
        </w:rPr>
        <w:t xml:space="preserve"> </w:t>
      </w:r>
      <w:r w:rsidRPr="00120EB5">
        <w:rPr>
          <w:rFonts w:ascii="Arial" w:hAnsi="Arial" w:cs="Arial"/>
          <w:lang w:eastAsia="en-US"/>
        </w:rPr>
        <w:t>τους</w:t>
      </w:r>
      <w:r w:rsidRPr="00120EB5">
        <w:rPr>
          <w:rFonts w:ascii="Arial" w:hAnsi="Arial" w:cs="Arial"/>
          <w:spacing w:val="1"/>
          <w:lang w:eastAsia="en-US"/>
        </w:rPr>
        <w:t xml:space="preserve"> </w:t>
      </w:r>
      <w:r w:rsidRPr="00120EB5">
        <w:rPr>
          <w:rFonts w:ascii="Arial" w:hAnsi="Arial" w:cs="Arial"/>
          <w:lang w:eastAsia="en-US"/>
        </w:rPr>
        <w:t>ως</w:t>
      </w:r>
      <w:r w:rsidRPr="00120EB5">
        <w:rPr>
          <w:rFonts w:ascii="Arial" w:hAnsi="Arial" w:cs="Arial"/>
          <w:spacing w:val="1"/>
          <w:lang w:eastAsia="en-US"/>
        </w:rPr>
        <w:t xml:space="preserve"> </w:t>
      </w:r>
      <w:r w:rsidRPr="00120EB5">
        <w:rPr>
          <w:rFonts w:ascii="Arial" w:hAnsi="Arial" w:cs="Arial"/>
          <w:lang w:eastAsia="en-US"/>
        </w:rPr>
        <w:t>Υποδιευθυντές/</w:t>
      </w:r>
      <w:proofErr w:type="spellStart"/>
      <w:r w:rsidRPr="00120EB5">
        <w:rPr>
          <w:rFonts w:ascii="Arial" w:hAnsi="Arial" w:cs="Arial"/>
          <w:lang w:eastAsia="en-US"/>
        </w:rPr>
        <w:t>ντριες</w:t>
      </w:r>
      <w:proofErr w:type="spellEnd"/>
      <w:r w:rsidRPr="00120EB5">
        <w:rPr>
          <w:rFonts w:ascii="Arial" w:hAnsi="Arial" w:cs="Arial"/>
          <w:spacing w:val="1"/>
          <w:lang w:eastAsia="en-US"/>
        </w:rPr>
        <w:t xml:space="preserve"> </w:t>
      </w:r>
      <w:r w:rsidRPr="00120EB5">
        <w:rPr>
          <w:rFonts w:ascii="Arial" w:hAnsi="Arial" w:cs="Arial"/>
          <w:lang w:eastAsia="en-US"/>
        </w:rPr>
        <w:t xml:space="preserve">ή Τομεάρχες του Π. ΕΠΑΛ Άμφισσας από </w:t>
      </w:r>
      <w:r>
        <w:rPr>
          <w:rFonts w:ascii="Arial" w:hAnsi="Arial" w:cs="Arial"/>
          <w:b/>
          <w:bCs/>
          <w:lang w:eastAsia="en-US"/>
        </w:rPr>
        <w:t xml:space="preserve">15 </w:t>
      </w:r>
      <w:r w:rsidRPr="00120EB5">
        <w:rPr>
          <w:rFonts w:ascii="Arial" w:hAnsi="Arial" w:cs="Arial"/>
          <w:b/>
          <w:bCs/>
          <w:spacing w:val="1"/>
          <w:lang w:eastAsia="en-US"/>
        </w:rPr>
        <w:t xml:space="preserve"> </w:t>
      </w:r>
      <w:r>
        <w:rPr>
          <w:rFonts w:ascii="Arial" w:hAnsi="Arial" w:cs="Arial"/>
          <w:b/>
          <w:bCs/>
          <w:lang w:eastAsia="en-US"/>
        </w:rPr>
        <w:t>Νοεμ</w:t>
      </w:r>
      <w:r w:rsidRPr="00120EB5">
        <w:rPr>
          <w:rFonts w:ascii="Arial" w:hAnsi="Arial" w:cs="Arial"/>
          <w:b/>
          <w:bCs/>
          <w:lang w:eastAsia="en-US"/>
        </w:rPr>
        <w:t xml:space="preserve">βρίου 2023 έως και </w:t>
      </w:r>
      <w:r>
        <w:rPr>
          <w:rFonts w:ascii="Arial" w:hAnsi="Arial" w:cs="Arial"/>
          <w:b/>
          <w:bCs/>
          <w:lang w:eastAsia="en-US"/>
        </w:rPr>
        <w:t>20</w:t>
      </w:r>
      <w:r w:rsidRPr="00120EB5">
        <w:rPr>
          <w:rFonts w:ascii="Arial" w:hAnsi="Arial" w:cs="Arial"/>
          <w:b/>
          <w:bCs/>
          <w:spacing w:val="1"/>
          <w:lang w:eastAsia="en-US"/>
        </w:rPr>
        <w:t xml:space="preserve"> </w:t>
      </w:r>
      <w:r w:rsidRPr="00120EB5">
        <w:rPr>
          <w:rFonts w:ascii="Arial" w:hAnsi="Arial" w:cs="Arial"/>
          <w:b/>
          <w:bCs/>
          <w:lang w:eastAsia="en-US"/>
        </w:rPr>
        <w:t>Νοεμβρίου 2023</w:t>
      </w:r>
      <w:r w:rsidRPr="00120EB5">
        <w:rPr>
          <w:rFonts w:ascii="Arial" w:hAnsi="Arial" w:cs="Arial"/>
          <w:lang w:eastAsia="en-US"/>
        </w:rPr>
        <w:t>, αποκλειστικά και μόνον έντυπα στη Διεύθυνση του σχολείου αυτοπροσώπως.</w:t>
      </w:r>
      <w:r w:rsidRPr="00120EB5">
        <w:rPr>
          <w:rFonts w:ascii="Arial" w:hAnsi="Arial" w:cs="Arial"/>
          <w:spacing w:val="1"/>
          <w:lang w:eastAsia="en-US"/>
        </w:rPr>
        <w:t xml:space="preserve"> </w:t>
      </w:r>
      <w:r w:rsidRPr="00120EB5">
        <w:rPr>
          <w:rFonts w:ascii="Arial" w:hAnsi="Arial" w:cs="Arial"/>
          <w:lang w:eastAsia="en-US"/>
        </w:rPr>
        <w:t>Μετά</w:t>
      </w:r>
      <w:r w:rsidRPr="00120EB5">
        <w:rPr>
          <w:rFonts w:ascii="Arial" w:hAnsi="Arial" w:cs="Arial"/>
          <w:spacing w:val="1"/>
          <w:lang w:eastAsia="en-US"/>
        </w:rPr>
        <w:t xml:space="preserve"> </w:t>
      </w:r>
      <w:r w:rsidRPr="00120EB5">
        <w:rPr>
          <w:rFonts w:ascii="Arial" w:hAnsi="Arial" w:cs="Arial"/>
          <w:lang w:eastAsia="en-US"/>
        </w:rPr>
        <w:t>τη</w:t>
      </w:r>
      <w:r w:rsidRPr="00120EB5">
        <w:rPr>
          <w:rFonts w:ascii="Arial" w:hAnsi="Arial" w:cs="Arial"/>
          <w:spacing w:val="1"/>
          <w:lang w:eastAsia="en-US"/>
        </w:rPr>
        <w:t xml:space="preserve"> </w:t>
      </w:r>
      <w:r w:rsidRPr="00120EB5">
        <w:rPr>
          <w:rFonts w:ascii="Arial" w:hAnsi="Arial" w:cs="Arial"/>
          <w:lang w:eastAsia="en-US"/>
        </w:rPr>
        <w:t>λήξη</w:t>
      </w:r>
      <w:r w:rsidRPr="00120EB5">
        <w:rPr>
          <w:rFonts w:ascii="Arial" w:hAnsi="Arial" w:cs="Arial"/>
          <w:spacing w:val="1"/>
          <w:lang w:eastAsia="en-US"/>
        </w:rPr>
        <w:t xml:space="preserve"> </w:t>
      </w:r>
      <w:r w:rsidRPr="00120EB5">
        <w:rPr>
          <w:rFonts w:ascii="Arial" w:hAnsi="Arial" w:cs="Arial"/>
          <w:lang w:eastAsia="en-US"/>
        </w:rPr>
        <w:t>της</w:t>
      </w:r>
      <w:r w:rsidRPr="00120EB5">
        <w:rPr>
          <w:rFonts w:ascii="Arial" w:hAnsi="Arial" w:cs="Arial"/>
          <w:spacing w:val="1"/>
          <w:lang w:eastAsia="en-US"/>
        </w:rPr>
        <w:t xml:space="preserve"> </w:t>
      </w:r>
      <w:r w:rsidRPr="00120EB5">
        <w:rPr>
          <w:rFonts w:ascii="Arial" w:hAnsi="Arial" w:cs="Arial"/>
          <w:lang w:eastAsia="en-US"/>
        </w:rPr>
        <w:t>προθεσμίας</w:t>
      </w:r>
      <w:r w:rsidRPr="00120EB5">
        <w:rPr>
          <w:rFonts w:ascii="Arial" w:hAnsi="Arial" w:cs="Arial"/>
          <w:spacing w:val="1"/>
          <w:lang w:eastAsia="en-US"/>
        </w:rPr>
        <w:t xml:space="preserve"> </w:t>
      </w:r>
      <w:r w:rsidRPr="00120EB5">
        <w:rPr>
          <w:rFonts w:ascii="Arial" w:hAnsi="Arial" w:cs="Arial"/>
          <w:lang w:eastAsia="en-US"/>
        </w:rPr>
        <w:t>υποβολής</w:t>
      </w:r>
      <w:r w:rsidRPr="00120EB5">
        <w:rPr>
          <w:rFonts w:ascii="Arial" w:hAnsi="Arial" w:cs="Arial"/>
          <w:spacing w:val="1"/>
          <w:lang w:eastAsia="en-US"/>
        </w:rPr>
        <w:t xml:space="preserve"> </w:t>
      </w:r>
      <w:r w:rsidRPr="00120EB5">
        <w:rPr>
          <w:rFonts w:ascii="Arial" w:hAnsi="Arial" w:cs="Arial"/>
          <w:lang w:eastAsia="en-US"/>
        </w:rPr>
        <w:t>των</w:t>
      </w:r>
      <w:r w:rsidRPr="00120EB5">
        <w:rPr>
          <w:rFonts w:ascii="Arial" w:hAnsi="Arial" w:cs="Arial"/>
          <w:spacing w:val="1"/>
          <w:lang w:eastAsia="en-US"/>
        </w:rPr>
        <w:t xml:space="preserve"> </w:t>
      </w:r>
      <w:r w:rsidRPr="00120EB5">
        <w:rPr>
          <w:rFonts w:ascii="Arial" w:hAnsi="Arial" w:cs="Arial"/>
          <w:lang w:eastAsia="en-US"/>
        </w:rPr>
        <w:t>αιτήσεων</w:t>
      </w:r>
      <w:r w:rsidRPr="00120EB5">
        <w:rPr>
          <w:rFonts w:ascii="Arial" w:hAnsi="Arial" w:cs="Arial"/>
          <w:spacing w:val="1"/>
          <w:lang w:eastAsia="en-US"/>
        </w:rPr>
        <w:t xml:space="preserve"> </w:t>
      </w:r>
      <w:r w:rsidRPr="00120EB5">
        <w:rPr>
          <w:rFonts w:ascii="Arial" w:hAnsi="Arial" w:cs="Arial"/>
          <w:lang w:eastAsia="en-US"/>
        </w:rPr>
        <w:t>δεν</w:t>
      </w:r>
      <w:r w:rsidRPr="00120EB5">
        <w:rPr>
          <w:rFonts w:ascii="Arial" w:hAnsi="Arial" w:cs="Arial"/>
          <w:spacing w:val="1"/>
          <w:lang w:eastAsia="en-US"/>
        </w:rPr>
        <w:t xml:space="preserve"> </w:t>
      </w:r>
      <w:r w:rsidRPr="00120EB5">
        <w:rPr>
          <w:rFonts w:ascii="Arial" w:hAnsi="Arial" w:cs="Arial"/>
          <w:lang w:eastAsia="en-US"/>
        </w:rPr>
        <w:t>γίνονται</w:t>
      </w:r>
      <w:r w:rsidRPr="00120EB5">
        <w:rPr>
          <w:rFonts w:ascii="Arial" w:hAnsi="Arial" w:cs="Arial"/>
          <w:spacing w:val="1"/>
          <w:lang w:eastAsia="en-US"/>
        </w:rPr>
        <w:t xml:space="preserve"> </w:t>
      </w:r>
      <w:r w:rsidRPr="00120EB5">
        <w:rPr>
          <w:rFonts w:ascii="Arial" w:hAnsi="Arial" w:cs="Arial"/>
          <w:lang w:eastAsia="en-US"/>
        </w:rPr>
        <w:t>δεκτά</w:t>
      </w:r>
      <w:r w:rsidRPr="00120EB5">
        <w:rPr>
          <w:rFonts w:ascii="Arial" w:hAnsi="Arial" w:cs="Arial"/>
          <w:spacing w:val="1"/>
          <w:lang w:eastAsia="en-US"/>
        </w:rPr>
        <w:t xml:space="preserve"> </w:t>
      </w:r>
      <w:r w:rsidRPr="00120EB5">
        <w:rPr>
          <w:rFonts w:ascii="Arial" w:hAnsi="Arial" w:cs="Arial"/>
          <w:lang w:eastAsia="en-US"/>
        </w:rPr>
        <w:t>συμπληρωματικά</w:t>
      </w:r>
      <w:r w:rsidRPr="00120EB5">
        <w:rPr>
          <w:rFonts w:ascii="Arial" w:hAnsi="Arial" w:cs="Arial"/>
          <w:spacing w:val="1"/>
          <w:lang w:eastAsia="en-US"/>
        </w:rPr>
        <w:t xml:space="preserve"> </w:t>
      </w:r>
      <w:r w:rsidRPr="00120EB5">
        <w:rPr>
          <w:rFonts w:ascii="Arial" w:hAnsi="Arial" w:cs="Arial"/>
          <w:lang w:eastAsia="en-US"/>
        </w:rPr>
        <w:t>δικαιολογητικά.</w:t>
      </w:r>
    </w:p>
    <w:p w14:paraId="03A460B8" w14:textId="77777777" w:rsidR="00120EB5" w:rsidRPr="00120EB5" w:rsidRDefault="00120EB5" w:rsidP="00120EB5">
      <w:pPr>
        <w:widowControl w:val="0"/>
        <w:autoSpaceDE w:val="0"/>
        <w:autoSpaceDN w:val="0"/>
        <w:ind w:left="213" w:right="1075"/>
        <w:jc w:val="center"/>
        <w:rPr>
          <w:rFonts w:ascii="Arial" w:hAnsi="Arial" w:cs="Arial"/>
          <w:lang w:eastAsia="en-US"/>
        </w:rPr>
      </w:pPr>
    </w:p>
    <w:p w14:paraId="541F33E1" w14:textId="77777777" w:rsidR="00120EB5" w:rsidRPr="00120EB5" w:rsidRDefault="00120EB5" w:rsidP="00120EB5">
      <w:pPr>
        <w:spacing w:after="160" w:line="276" w:lineRule="auto"/>
        <w:jc w:val="center"/>
        <w:rPr>
          <w:rFonts w:ascii="Arial" w:eastAsiaTheme="minorHAnsi" w:hAnsi="Arial" w:cs="Arial"/>
          <w:b/>
          <w:kern w:val="2"/>
          <w:lang w:eastAsia="en-US"/>
        </w:rPr>
      </w:pPr>
      <w:r w:rsidRPr="00120EB5">
        <w:rPr>
          <w:rFonts w:ascii="Arial" w:eastAsiaTheme="minorHAnsi" w:hAnsi="Arial" w:cs="Arial"/>
          <w:b/>
          <w:kern w:val="2"/>
          <w:lang w:eastAsia="en-US"/>
        </w:rPr>
        <w:t>Η Διευθύντρια Π. ΕΠΑ. Λ.  Άμφισσας</w:t>
      </w:r>
    </w:p>
    <w:p w14:paraId="4C16320D" w14:textId="77777777" w:rsidR="00120EB5" w:rsidRPr="00120EB5" w:rsidRDefault="00120EB5" w:rsidP="00120EB5">
      <w:pPr>
        <w:spacing w:after="160" w:line="276" w:lineRule="auto"/>
        <w:jc w:val="center"/>
        <w:rPr>
          <w:rFonts w:ascii="Arial" w:eastAsiaTheme="minorHAnsi" w:hAnsi="Arial" w:cs="Arial"/>
          <w:b/>
          <w:kern w:val="2"/>
          <w:lang w:eastAsia="en-US"/>
        </w:rPr>
      </w:pPr>
    </w:p>
    <w:p w14:paraId="0A8B0B78" w14:textId="77777777" w:rsidR="00120EB5" w:rsidRPr="00120EB5" w:rsidRDefault="00120EB5" w:rsidP="00120EB5">
      <w:pPr>
        <w:spacing w:after="160" w:line="276" w:lineRule="auto"/>
        <w:jc w:val="center"/>
        <w:rPr>
          <w:rFonts w:ascii="Arial" w:eastAsiaTheme="minorHAnsi" w:hAnsi="Arial" w:cs="Arial"/>
          <w:b/>
          <w:kern w:val="2"/>
          <w:lang w:eastAsia="en-US"/>
        </w:rPr>
      </w:pPr>
      <w:r w:rsidRPr="00120EB5">
        <w:rPr>
          <w:rFonts w:ascii="Arial" w:eastAsiaTheme="minorHAnsi" w:hAnsi="Arial" w:cs="Arial"/>
          <w:b/>
          <w:kern w:val="2"/>
          <w:lang w:eastAsia="en-US"/>
        </w:rPr>
        <w:t xml:space="preserve">Αγάπη </w:t>
      </w:r>
      <w:proofErr w:type="spellStart"/>
      <w:r w:rsidRPr="00120EB5">
        <w:rPr>
          <w:rFonts w:ascii="Arial" w:eastAsiaTheme="minorHAnsi" w:hAnsi="Arial" w:cs="Arial"/>
          <w:b/>
          <w:kern w:val="2"/>
          <w:lang w:eastAsia="en-US"/>
        </w:rPr>
        <w:t>Γιάγκα</w:t>
      </w:r>
      <w:proofErr w:type="spellEnd"/>
    </w:p>
    <w:p w14:paraId="1343BFE8" w14:textId="77777777" w:rsidR="00120EB5" w:rsidRPr="00120EB5" w:rsidRDefault="00120EB5" w:rsidP="00120EB5">
      <w:pPr>
        <w:spacing w:after="160" w:line="276" w:lineRule="auto"/>
        <w:jc w:val="center"/>
        <w:rPr>
          <w:rFonts w:ascii="Arial" w:eastAsiaTheme="minorHAnsi" w:hAnsi="Arial" w:cs="Arial"/>
          <w:b/>
          <w:kern w:val="2"/>
          <w:lang w:eastAsia="en-US"/>
        </w:rPr>
      </w:pPr>
      <w:r w:rsidRPr="00120EB5">
        <w:rPr>
          <w:rFonts w:ascii="Arial" w:eastAsiaTheme="minorHAnsi" w:hAnsi="Arial" w:cs="Arial"/>
          <w:b/>
          <w:kern w:val="2"/>
          <w:lang w:eastAsia="en-US"/>
        </w:rPr>
        <w:t>Κλ. ΠΕ 87.02 Νοσηλευτών</w:t>
      </w:r>
    </w:p>
    <w:p w14:paraId="6D5AD153" w14:textId="77777777" w:rsidR="00120EB5" w:rsidRDefault="00120EB5"/>
    <w:sectPr w:rsidR="00120EB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90A4C"/>
    <w:multiLevelType w:val="hybridMultilevel"/>
    <w:tmpl w:val="86C6FFDE"/>
    <w:lvl w:ilvl="0" w:tplc="9A4E2064">
      <w:start w:val="1"/>
      <w:numFmt w:val="decimal"/>
      <w:lvlText w:val="%1."/>
      <w:lvlJc w:val="left"/>
      <w:pPr>
        <w:ind w:left="820" w:hanging="360"/>
        <w:jc w:val="left"/>
      </w:pPr>
      <w:rPr>
        <w:rFonts w:ascii="Times New Roman" w:eastAsia="Times New Roman" w:hAnsi="Times New Roman" w:cs="Times New Roman" w:hint="default"/>
        <w:w w:val="100"/>
        <w:sz w:val="24"/>
        <w:szCs w:val="24"/>
        <w:lang w:val="el-GR" w:eastAsia="en-US" w:bidi="ar-SA"/>
      </w:rPr>
    </w:lvl>
    <w:lvl w:ilvl="1" w:tplc="11CABD3E">
      <w:numFmt w:val="bullet"/>
      <w:lvlText w:val="•"/>
      <w:lvlJc w:val="left"/>
      <w:pPr>
        <w:ind w:left="1752" w:hanging="360"/>
      </w:pPr>
      <w:rPr>
        <w:rFonts w:hint="default"/>
        <w:lang w:val="el-GR" w:eastAsia="en-US" w:bidi="ar-SA"/>
      </w:rPr>
    </w:lvl>
    <w:lvl w:ilvl="2" w:tplc="98C4382C">
      <w:numFmt w:val="bullet"/>
      <w:lvlText w:val="•"/>
      <w:lvlJc w:val="left"/>
      <w:pPr>
        <w:ind w:left="2685" w:hanging="360"/>
      </w:pPr>
      <w:rPr>
        <w:rFonts w:hint="default"/>
        <w:lang w:val="el-GR" w:eastAsia="en-US" w:bidi="ar-SA"/>
      </w:rPr>
    </w:lvl>
    <w:lvl w:ilvl="3" w:tplc="78828BF8">
      <w:numFmt w:val="bullet"/>
      <w:lvlText w:val="•"/>
      <w:lvlJc w:val="left"/>
      <w:pPr>
        <w:ind w:left="3617" w:hanging="360"/>
      </w:pPr>
      <w:rPr>
        <w:rFonts w:hint="default"/>
        <w:lang w:val="el-GR" w:eastAsia="en-US" w:bidi="ar-SA"/>
      </w:rPr>
    </w:lvl>
    <w:lvl w:ilvl="4" w:tplc="515A70B6">
      <w:numFmt w:val="bullet"/>
      <w:lvlText w:val="•"/>
      <w:lvlJc w:val="left"/>
      <w:pPr>
        <w:ind w:left="4550" w:hanging="360"/>
      </w:pPr>
      <w:rPr>
        <w:rFonts w:hint="default"/>
        <w:lang w:val="el-GR" w:eastAsia="en-US" w:bidi="ar-SA"/>
      </w:rPr>
    </w:lvl>
    <w:lvl w:ilvl="5" w:tplc="731A4CC8">
      <w:numFmt w:val="bullet"/>
      <w:lvlText w:val="•"/>
      <w:lvlJc w:val="left"/>
      <w:pPr>
        <w:ind w:left="5483" w:hanging="360"/>
      </w:pPr>
      <w:rPr>
        <w:rFonts w:hint="default"/>
        <w:lang w:val="el-GR" w:eastAsia="en-US" w:bidi="ar-SA"/>
      </w:rPr>
    </w:lvl>
    <w:lvl w:ilvl="6" w:tplc="E8DE173A">
      <w:numFmt w:val="bullet"/>
      <w:lvlText w:val="•"/>
      <w:lvlJc w:val="left"/>
      <w:pPr>
        <w:ind w:left="6415" w:hanging="360"/>
      </w:pPr>
      <w:rPr>
        <w:rFonts w:hint="default"/>
        <w:lang w:val="el-GR" w:eastAsia="en-US" w:bidi="ar-SA"/>
      </w:rPr>
    </w:lvl>
    <w:lvl w:ilvl="7" w:tplc="70504DA0">
      <w:numFmt w:val="bullet"/>
      <w:lvlText w:val="•"/>
      <w:lvlJc w:val="left"/>
      <w:pPr>
        <w:ind w:left="7348" w:hanging="360"/>
      </w:pPr>
      <w:rPr>
        <w:rFonts w:hint="default"/>
        <w:lang w:val="el-GR" w:eastAsia="en-US" w:bidi="ar-SA"/>
      </w:rPr>
    </w:lvl>
    <w:lvl w:ilvl="8" w:tplc="7524609A">
      <w:numFmt w:val="bullet"/>
      <w:lvlText w:val="•"/>
      <w:lvlJc w:val="left"/>
      <w:pPr>
        <w:ind w:left="8281" w:hanging="360"/>
      </w:pPr>
      <w:rPr>
        <w:rFonts w:hint="default"/>
        <w:lang w:val="el-GR" w:eastAsia="en-US" w:bidi="ar-SA"/>
      </w:rPr>
    </w:lvl>
  </w:abstractNum>
  <w:abstractNum w:abstractNumId="1" w15:restartNumberingAfterBreak="0">
    <w:nsid w:val="4B041657"/>
    <w:multiLevelType w:val="hybridMultilevel"/>
    <w:tmpl w:val="E4949F20"/>
    <w:lvl w:ilvl="0" w:tplc="43B4D14C">
      <w:start w:val="1"/>
      <w:numFmt w:val="decimal"/>
      <w:lvlText w:val="%1."/>
      <w:lvlJc w:val="left"/>
      <w:pPr>
        <w:ind w:left="573" w:hanging="360"/>
      </w:pPr>
      <w:rPr>
        <w:rFonts w:hint="default"/>
      </w:rPr>
    </w:lvl>
    <w:lvl w:ilvl="1" w:tplc="04080019" w:tentative="1">
      <w:start w:val="1"/>
      <w:numFmt w:val="lowerLetter"/>
      <w:lvlText w:val="%2."/>
      <w:lvlJc w:val="left"/>
      <w:pPr>
        <w:ind w:left="1293" w:hanging="360"/>
      </w:pPr>
    </w:lvl>
    <w:lvl w:ilvl="2" w:tplc="0408001B" w:tentative="1">
      <w:start w:val="1"/>
      <w:numFmt w:val="lowerRoman"/>
      <w:lvlText w:val="%3."/>
      <w:lvlJc w:val="right"/>
      <w:pPr>
        <w:ind w:left="2013" w:hanging="180"/>
      </w:pPr>
    </w:lvl>
    <w:lvl w:ilvl="3" w:tplc="0408000F" w:tentative="1">
      <w:start w:val="1"/>
      <w:numFmt w:val="decimal"/>
      <w:lvlText w:val="%4."/>
      <w:lvlJc w:val="left"/>
      <w:pPr>
        <w:ind w:left="2733" w:hanging="360"/>
      </w:pPr>
    </w:lvl>
    <w:lvl w:ilvl="4" w:tplc="04080019" w:tentative="1">
      <w:start w:val="1"/>
      <w:numFmt w:val="lowerLetter"/>
      <w:lvlText w:val="%5."/>
      <w:lvlJc w:val="left"/>
      <w:pPr>
        <w:ind w:left="3453" w:hanging="360"/>
      </w:pPr>
    </w:lvl>
    <w:lvl w:ilvl="5" w:tplc="0408001B" w:tentative="1">
      <w:start w:val="1"/>
      <w:numFmt w:val="lowerRoman"/>
      <w:lvlText w:val="%6."/>
      <w:lvlJc w:val="right"/>
      <w:pPr>
        <w:ind w:left="4173" w:hanging="180"/>
      </w:pPr>
    </w:lvl>
    <w:lvl w:ilvl="6" w:tplc="0408000F" w:tentative="1">
      <w:start w:val="1"/>
      <w:numFmt w:val="decimal"/>
      <w:lvlText w:val="%7."/>
      <w:lvlJc w:val="left"/>
      <w:pPr>
        <w:ind w:left="4893" w:hanging="360"/>
      </w:pPr>
    </w:lvl>
    <w:lvl w:ilvl="7" w:tplc="04080019" w:tentative="1">
      <w:start w:val="1"/>
      <w:numFmt w:val="lowerLetter"/>
      <w:lvlText w:val="%8."/>
      <w:lvlJc w:val="left"/>
      <w:pPr>
        <w:ind w:left="5613" w:hanging="360"/>
      </w:pPr>
    </w:lvl>
    <w:lvl w:ilvl="8" w:tplc="0408001B" w:tentative="1">
      <w:start w:val="1"/>
      <w:numFmt w:val="lowerRoman"/>
      <w:lvlText w:val="%9."/>
      <w:lvlJc w:val="right"/>
      <w:pPr>
        <w:ind w:left="6333" w:hanging="180"/>
      </w:pPr>
    </w:lvl>
  </w:abstractNum>
  <w:num w:numId="1" w16cid:durableId="722560073">
    <w:abstractNumId w:val="0"/>
  </w:num>
  <w:num w:numId="2" w16cid:durableId="1768304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EB5"/>
    <w:rsid w:val="00120EB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FBC20"/>
  <w15:chartTrackingRefBased/>
  <w15:docId w15:val="{BB28E393-60EC-4CB0-8787-448326F79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EB5"/>
    <w:pPr>
      <w:spacing w:after="0" w:line="240" w:lineRule="auto"/>
    </w:pPr>
    <w:rPr>
      <w:rFonts w:ascii="Times New Roman" w:eastAsia="Times New Roman" w:hAnsi="Times New Roman" w:cs="Times New Roman"/>
      <w:kern w:val="0"/>
      <w:sz w:val="24"/>
      <w:szCs w:val="24"/>
      <w:lang w:eastAsia="el-G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1421</Words>
  <Characters>7675</Characters>
  <Application>Microsoft Office Word</Application>
  <DocSecurity>0</DocSecurity>
  <Lines>63</Lines>
  <Paragraphs>18</Paragraphs>
  <ScaleCrop>false</ScaleCrop>
  <Company/>
  <LinksUpToDate>false</LinksUpToDate>
  <CharactersWithSpaces>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AGAPI</dc:creator>
  <cp:keywords/>
  <dc:description/>
  <cp:lastModifiedBy>AGAPI</cp:lastModifiedBy>
  <cp:revision>1</cp:revision>
  <dcterms:created xsi:type="dcterms:W3CDTF">2023-11-14T21:40:00Z</dcterms:created>
  <dcterms:modified xsi:type="dcterms:W3CDTF">2023-11-14T21:53:00Z</dcterms:modified>
</cp:coreProperties>
</file>