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8A" w:rsidRPr="003249A3" w:rsidRDefault="00ED3B8A" w:rsidP="00ED3B8A">
      <w:pPr>
        <w:jc w:val="center"/>
        <w:rPr>
          <w:rStyle w:val="FontStyle69"/>
          <w:sz w:val="28"/>
          <w:szCs w:val="28"/>
        </w:rPr>
      </w:pPr>
      <w:r w:rsidRPr="003249A3">
        <w:rPr>
          <w:rStyle w:val="FontStyle69"/>
          <w:sz w:val="28"/>
          <w:szCs w:val="28"/>
        </w:rPr>
        <w:t>28η Διδακτική ώρα</w:t>
      </w:r>
    </w:p>
    <w:p w:rsidR="00ED3B8A" w:rsidRPr="00ED3B8A" w:rsidRDefault="00ED3B8A" w:rsidP="00ED3B8A">
      <w:pPr>
        <w:pStyle w:val="Style8"/>
        <w:widowControl/>
        <w:ind w:firstLine="245"/>
        <w:jc w:val="center"/>
        <w:rPr>
          <w:rStyle w:val="FontStyle69"/>
          <w:sz w:val="22"/>
          <w:szCs w:val="22"/>
        </w:rPr>
      </w:pPr>
    </w:p>
    <w:p w:rsidR="00ED3B8A" w:rsidRPr="003249A3" w:rsidRDefault="00ED3B8A" w:rsidP="00ED3B8A">
      <w:pPr>
        <w:pStyle w:val="Style8"/>
        <w:widowControl/>
        <w:ind w:firstLine="0"/>
        <w:jc w:val="left"/>
        <w:rPr>
          <w:rStyle w:val="FontStyle69"/>
          <w:sz w:val="28"/>
          <w:szCs w:val="28"/>
        </w:rPr>
      </w:pPr>
      <w:r w:rsidRPr="003249A3">
        <w:rPr>
          <w:rStyle w:val="FontStyle69"/>
          <w:sz w:val="28"/>
          <w:szCs w:val="28"/>
        </w:rPr>
        <w:t xml:space="preserve">3.3.3 Δυναμική Ομάδων </w:t>
      </w:r>
    </w:p>
    <w:p w:rsidR="00ED3B8A" w:rsidRPr="00ED3B8A" w:rsidRDefault="00ED3B8A" w:rsidP="00ED3B8A">
      <w:pPr>
        <w:pStyle w:val="Style8"/>
        <w:widowControl/>
        <w:ind w:firstLine="245"/>
        <w:jc w:val="left"/>
        <w:rPr>
          <w:rStyle w:val="FontStyle69"/>
          <w:sz w:val="22"/>
          <w:szCs w:val="22"/>
        </w:rPr>
      </w:pPr>
    </w:p>
    <w:p w:rsidR="00ED3B8A" w:rsidRPr="00ED3B8A" w:rsidRDefault="00ED3B8A" w:rsidP="00ED3B8A">
      <w:pPr>
        <w:pStyle w:val="Style8"/>
        <w:widowControl/>
        <w:ind w:firstLine="0"/>
        <w:jc w:val="left"/>
        <w:rPr>
          <w:rStyle w:val="FontStyle69"/>
          <w:sz w:val="22"/>
          <w:szCs w:val="22"/>
        </w:rPr>
      </w:pPr>
      <w:r w:rsidRPr="00ED3B8A">
        <w:rPr>
          <w:rStyle w:val="FontStyle69"/>
          <w:sz w:val="22"/>
          <w:szCs w:val="22"/>
        </w:rPr>
        <w:t xml:space="preserve">3.3.3.1. Βασικές έννοιες- Ορισμοί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Cs w:val="0"/>
          <w:i/>
          <w:iCs/>
          <w:sz w:val="22"/>
          <w:szCs w:val="22"/>
          <w:vertAlign w:val="subscript"/>
        </w:rPr>
      </w:pPr>
      <w:r w:rsidRPr="00ED3B8A">
        <w:rPr>
          <w:rStyle w:val="FontStyle69"/>
          <w:bCs w:val="0"/>
          <w:i/>
          <w:iCs/>
          <w:sz w:val="22"/>
          <w:szCs w:val="22"/>
          <w:vertAlign w:val="subscript"/>
        </w:rPr>
        <w:t>Εισαγωγική έννοια ομάδας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 xml:space="preserve">Η ομάδα αποτελεί έννοια και όρο που χρησιμοποιούμε σχεδόν καθημερινά στη ζωή μας.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 xml:space="preserve">Για </w:t>
      </w:r>
      <w:r w:rsidRPr="00ED3B8A">
        <w:rPr>
          <w:rStyle w:val="FontStyle69"/>
          <w:b w:val="0"/>
          <w:sz w:val="22"/>
          <w:szCs w:val="22"/>
          <w:u w:val="single"/>
        </w:rPr>
        <w:t>παράδειγμα,</w:t>
      </w:r>
      <w:r w:rsidRPr="00ED3B8A">
        <w:rPr>
          <w:rStyle w:val="FontStyle69"/>
          <w:b w:val="0"/>
          <w:sz w:val="22"/>
          <w:szCs w:val="22"/>
        </w:rPr>
        <w:t xml:space="preserve">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(1)</w:t>
      </w:r>
      <w:r w:rsidRPr="00ED3B8A">
        <w:rPr>
          <w:rStyle w:val="FontStyle69"/>
          <w:b w:val="0"/>
          <w:sz w:val="22"/>
          <w:szCs w:val="22"/>
        </w:rPr>
        <w:t xml:space="preserve"> μερικές φορές ο γυμναστής ζητά από τα παιδιά της ομάδος του μπάσκετ να συγκεντρωθούν για προπόνηση.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(2)</w:t>
      </w:r>
      <w:r w:rsidRPr="00ED3B8A">
        <w:rPr>
          <w:rStyle w:val="FontStyle69"/>
          <w:b w:val="0"/>
          <w:sz w:val="22"/>
          <w:szCs w:val="22"/>
        </w:rPr>
        <w:t xml:space="preserve"> Άλλοτε η καθηγήτρια μουσικής ζητά από την ομάδα της χορωδίας να βρεθεί στο αμφιθέατρο για μια πρόβα.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 xml:space="preserve">Και στις δύο περιπτώσεις προβάλλεται </w:t>
      </w:r>
      <w:r w:rsidRPr="00ED3B8A">
        <w:rPr>
          <w:rStyle w:val="FontStyle69"/>
          <w:b w:val="0"/>
          <w:sz w:val="22"/>
          <w:szCs w:val="22"/>
          <w:u w:val="single"/>
        </w:rPr>
        <w:t>η έννοια της ομάδας.</w:t>
      </w:r>
      <w:r w:rsidRPr="00ED3B8A">
        <w:rPr>
          <w:rStyle w:val="FontStyle69"/>
          <w:b w:val="0"/>
          <w:sz w:val="22"/>
          <w:szCs w:val="22"/>
        </w:rPr>
        <w:t xml:space="preserve">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  <w:u w:val="single"/>
        </w:rPr>
      </w:pPr>
    </w:p>
    <w:p w:rsidR="003249A3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3249A3">
        <w:rPr>
          <w:rStyle w:val="FontStyle69"/>
          <w:sz w:val="22"/>
          <w:szCs w:val="22"/>
          <w:u w:val="single"/>
        </w:rPr>
        <w:t>Τι είναι λοιπόν η ομάδα;</w:t>
      </w:r>
      <w:r w:rsidRPr="003249A3">
        <w:rPr>
          <w:rStyle w:val="FontStyle69"/>
          <w:sz w:val="22"/>
          <w:szCs w:val="22"/>
        </w:rPr>
        <w:t xml:space="preserve"> </w:t>
      </w:r>
      <w:r w:rsidRPr="00ED3B8A">
        <w:rPr>
          <w:rStyle w:val="FontStyle69"/>
          <w:b w:val="0"/>
          <w:sz w:val="22"/>
          <w:szCs w:val="22"/>
        </w:rPr>
        <w:t xml:space="preserve">Σύμφωνα με τα παραδείγματα,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 xml:space="preserve">παρατηρούμε ότι </w:t>
      </w:r>
      <w:r w:rsidRPr="00ED3B8A">
        <w:rPr>
          <w:rStyle w:val="FontStyle69"/>
          <w:b w:val="0"/>
          <w:sz w:val="22"/>
          <w:szCs w:val="22"/>
          <w:u w:val="single"/>
        </w:rPr>
        <w:t>τουλάχιστον δύο ή περισσότερα άτομα</w:t>
      </w:r>
      <w:r w:rsidRPr="00ED3B8A">
        <w:rPr>
          <w:rStyle w:val="FontStyle69"/>
          <w:b w:val="0"/>
          <w:sz w:val="22"/>
          <w:szCs w:val="22"/>
        </w:rPr>
        <w:t xml:space="preserve"> που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</w:t>
      </w:r>
      <w:proofErr w:type="spellStart"/>
      <w:r w:rsidRPr="00ED3B8A">
        <w:rPr>
          <w:rStyle w:val="FontStyle69"/>
          <w:b w:val="0"/>
          <w:sz w:val="22"/>
          <w:szCs w:val="22"/>
          <w:vertAlign w:val="subscript"/>
          <w:lang w:val="en-US"/>
        </w:rPr>
        <w:t>i</w:t>
      </w:r>
      <w:proofErr w:type="spellEnd"/>
      <w:r w:rsidRPr="00ED3B8A">
        <w:rPr>
          <w:rStyle w:val="FontStyle69"/>
          <w:b w:val="0"/>
          <w:sz w:val="22"/>
          <w:szCs w:val="22"/>
          <w:vertAlign w:val="subscript"/>
        </w:rPr>
        <w:t xml:space="preserve">) </w:t>
      </w:r>
      <w:r w:rsidRPr="00ED3B8A">
        <w:rPr>
          <w:rStyle w:val="FontStyle69"/>
          <w:b w:val="0"/>
          <w:sz w:val="22"/>
          <w:szCs w:val="22"/>
          <w:u w:val="single"/>
        </w:rPr>
        <w:t>θα προπονηθούν μαζί</w:t>
      </w:r>
      <w:r w:rsidRPr="00ED3B8A">
        <w:rPr>
          <w:rStyle w:val="FontStyle69"/>
          <w:b w:val="0"/>
          <w:sz w:val="22"/>
          <w:szCs w:val="22"/>
        </w:rPr>
        <w:t xml:space="preserve"> βοηθώντας το ένα το άλλο στο μπάσκετ, </w:t>
      </w:r>
      <w:r w:rsidRPr="00ED3B8A">
        <w:rPr>
          <w:rStyle w:val="FontStyle69"/>
          <w:b w:val="0"/>
          <w:sz w:val="22"/>
          <w:szCs w:val="22"/>
          <w:u w:val="single"/>
        </w:rPr>
        <w:t>για να νικήσει η ομάδα τους</w:t>
      </w:r>
      <w:r w:rsidRPr="00ED3B8A">
        <w:rPr>
          <w:rStyle w:val="FontStyle69"/>
          <w:b w:val="0"/>
          <w:sz w:val="22"/>
          <w:szCs w:val="22"/>
        </w:rPr>
        <w:t xml:space="preserve">,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  <w:u w:val="single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</w:t>
      </w:r>
      <w:r w:rsidRPr="00ED3B8A">
        <w:rPr>
          <w:rStyle w:val="FontStyle69"/>
          <w:b w:val="0"/>
          <w:sz w:val="22"/>
          <w:szCs w:val="22"/>
          <w:vertAlign w:val="subscript"/>
          <w:lang w:val="en-US"/>
        </w:rPr>
        <w:t>ii</w:t>
      </w:r>
      <w:r w:rsidRPr="00ED3B8A">
        <w:rPr>
          <w:rStyle w:val="FontStyle69"/>
          <w:b w:val="0"/>
          <w:sz w:val="22"/>
          <w:szCs w:val="22"/>
          <w:vertAlign w:val="subscript"/>
        </w:rPr>
        <w:t>)</w:t>
      </w:r>
      <w:r w:rsidRPr="00ED3B8A">
        <w:rPr>
          <w:rStyle w:val="FontStyle69"/>
          <w:b w:val="0"/>
          <w:sz w:val="22"/>
          <w:szCs w:val="22"/>
        </w:rPr>
        <w:t xml:space="preserve"> ή </w:t>
      </w:r>
      <w:r w:rsidRPr="00ED3B8A">
        <w:rPr>
          <w:rStyle w:val="FontStyle69"/>
          <w:b w:val="0"/>
          <w:sz w:val="22"/>
          <w:szCs w:val="22"/>
          <w:u w:val="single"/>
        </w:rPr>
        <w:t>θα προετοιμαστούν μαζί</w:t>
      </w:r>
      <w:r w:rsidRPr="00ED3B8A">
        <w:rPr>
          <w:rStyle w:val="FontStyle69"/>
          <w:b w:val="0"/>
          <w:sz w:val="22"/>
          <w:szCs w:val="22"/>
        </w:rPr>
        <w:t xml:space="preserve"> στη χορωδία, για </w:t>
      </w:r>
      <w:r w:rsidRPr="00ED3B8A">
        <w:rPr>
          <w:rStyle w:val="FontStyle69"/>
          <w:b w:val="0"/>
          <w:sz w:val="22"/>
          <w:szCs w:val="22"/>
          <w:u w:val="single"/>
        </w:rPr>
        <w:t>να πετύχουν ένα καλό αποτέλεσμα.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  <w:u w:val="single"/>
        </w:rPr>
      </w:pPr>
    </w:p>
    <w:p w:rsidR="00ED3B8A" w:rsidRPr="003249A3" w:rsidRDefault="00ED3B8A" w:rsidP="003249A3">
      <w:pPr>
        <w:pStyle w:val="Style8"/>
        <w:widowControl/>
        <w:spacing w:line="240" w:lineRule="auto"/>
        <w:ind w:firstLine="0"/>
        <w:rPr>
          <w:rStyle w:val="FontStyle69"/>
          <w:i/>
          <w:sz w:val="22"/>
          <w:szCs w:val="22"/>
          <w:vertAlign w:val="subscript"/>
        </w:rPr>
      </w:pPr>
      <w:r w:rsidRPr="003249A3">
        <w:rPr>
          <w:rStyle w:val="FontStyle69"/>
          <w:i/>
          <w:sz w:val="22"/>
          <w:szCs w:val="22"/>
          <w:vertAlign w:val="subscript"/>
        </w:rPr>
        <w:t>Ορισμός ομάδας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</w:rPr>
      </w:pPr>
      <w:r w:rsidRPr="00ED3B8A">
        <w:rPr>
          <w:rStyle w:val="FontStyle69"/>
          <w:sz w:val="22"/>
          <w:szCs w:val="22"/>
          <w:vertAlign w:val="subscript"/>
        </w:rPr>
        <w:t>(α)</w:t>
      </w:r>
      <w:r w:rsidRPr="00ED3B8A">
        <w:rPr>
          <w:rStyle w:val="FontStyle69"/>
          <w:sz w:val="22"/>
          <w:szCs w:val="22"/>
        </w:rPr>
        <w:t xml:space="preserve"> Ομάδα σχηματίζουν δύο ή περισσότερα άτομα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</w:rPr>
      </w:pPr>
      <w:r w:rsidRPr="00ED3B8A">
        <w:rPr>
          <w:rStyle w:val="FontStyle69"/>
          <w:sz w:val="22"/>
          <w:szCs w:val="22"/>
          <w:vertAlign w:val="subscript"/>
        </w:rPr>
        <w:t>(β)</w:t>
      </w:r>
      <w:r w:rsidRPr="00ED3B8A">
        <w:rPr>
          <w:rStyle w:val="FontStyle69"/>
          <w:sz w:val="22"/>
          <w:szCs w:val="22"/>
        </w:rPr>
        <w:t xml:space="preserve"> που αναπτύσσουν σχέσεις μεταξύ τους, για να πετύχουν κοινούς στόχους,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</w:rPr>
      </w:pPr>
      <w:r w:rsidRPr="00ED3B8A">
        <w:rPr>
          <w:rStyle w:val="FontStyle69"/>
          <w:sz w:val="22"/>
          <w:szCs w:val="22"/>
          <w:vertAlign w:val="subscript"/>
        </w:rPr>
        <w:t>(γ)</w:t>
      </w:r>
      <w:r w:rsidRPr="00ED3B8A">
        <w:rPr>
          <w:rStyle w:val="FontStyle69"/>
          <w:sz w:val="22"/>
          <w:szCs w:val="22"/>
        </w:rPr>
        <w:t xml:space="preserve"> και αναγνωρίζουν ότι ανήκουν στην ίδια ομάδα.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245"/>
        <w:rPr>
          <w:rStyle w:val="FontStyle69"/>
          <w:sz w:val="22"/>
          <w:szCs w:val="22"/>
        </w:rPr>
      </w:pPr>
    </w:p>
    <w:p w:rsidR="00ED3B8A" w:rsidRPr="003249A3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Cs w:val="0"/>
          <w:i/>
          <w:sz w:val="22"/>
          <w:szCs w:val="22"/>
          <w:vertAlign w:val="subscript"/>
        </w:rPr>
      </w:pPr>
      <w:r w:rsidRPr="003249A3">
        <w:rPr>
          <w:rStyle w:val="FontStyle69"/>
          <w:bCs w:val="0"/>
          <w:i/>
          <w:sz w:val="22"/>
          <w:szCs w:val="22"/>
          <w:vertAlign w:val="subscript"/>
        </w:rPr>
        <w:t>Παραδείγματα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 xml:space="preserve">Για παράδειγμα </w:t>
      </w:r>
      <w:r w:rsidRPr="00ED3B8A">
        <w:rPr>
          <w:rStyle w:val="FontStyle69"/>
          <w:b w:val="0"/>
          <w:sz w:val="22"/>
          <w:szCs w:val="22"/>
          <w:u w:val="single"/>
        </w:rPr>
        <w:t>ομάδα αποτελούν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(α)</w:t>
      </w:r>
      <w:r w:rsidRPr="00ED3B8A">
        <w:rPr>
          <w:rStyle w:val="FontStyle69"/>
          <w:b w:val="0"/>
          <w:sz w:val="22"/>
          <w:szCs w:val="22"/>
        </w:rPr>
        <w:t xml:space="preserve"> </w:t>
      </w:r>
      <w:r w:rsidRPr="00ED3B8A">
        <w:rPr>
          <w:rStyle w:val="FontStyle69"/>
          <w:b w:val="0"/>
          <w:sz w:val="22"/>
          <w:szCs w:val="22"/>
          <w:u w:val="single"/>
        </w:rPr>
        <w:t>οι εργάτες του τμήματος παραγωγής</w:t>
      </w:r>
      <w:r w:rsidRPr="00ED3B8A">
        <w:rPr>
          <w:rStyle w:val="FontStyle69"/>
          <w:b w:val="0"/>
          <w:sz w:val="22"/>
          <w:szCs w:val="22"/>
        </w:rPr>
        <w:t xml:space="preserve"> σε μια επιχείρηση,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(β)</w:t>
      </w:r>
      <w:r w:rsidRPr="00ED3B8A">
        <w:rPr>
          <w:rStyle w:val="FontStyle69"/>
          <w:b w:val="0"/>
          <w:sz w:val="22"/>
          <w:szCs w:val="22"/>
        </w:rPr>
        <w:t xml:space="preserve"> </w:t>
      </w:r>
      <w:r w:rsidRPr="00ED3B8A">
        <w:rPr>
          <w:rStyle w:val="FontStyle69"/>
          <w:b w:val="0"/>
          <w:sz w:val="22"/>
          <w:szCs w:val="22"/>
          <w:u w:val="single"/>
        </w:rPr>
        <w:t>οι υπάλληλοι του τμήματος χορηγήσεων σε μια τράπεζα,</w:t>
      </w:r>
      <w:r w:rsidRPr="00ED3B8A">
        <w:rPr>
          <w:rStyle w:val="FontStyle69"/>
          <w:b w:val="0"/>
          <w:sz w:val="22"/>
          <w:szCs w:val="22"/>
        </w:rPr>
        <w:t xml:space="preserve">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(γ)</w:t>
      </w:r>
      <w:r w:rsidRPr="00ED3B8A">
        <w:rPr>
          <w:rStyle w:val="FontStyle69"/>
          <w:b w:val="0"/>
          <w:sz w:val="22"/>
          <w:szCs w:val="22"/>
        </w:rPr>
        <w:t xml:space="preserve"> </w:t>
      </w:r>
      <w:r w:rsidRPr="00ED3B8A">
        <w:rPr>
          <w:rStyle w:val="FontStyle69"/>
          <w:b w:val="0"/>
          <w:sz w:val="22"/>
          <w:szCs w:val="22"/>
          <w:u w:val="single"/>
        </w:rPr>
        <w:t>ο σύλλογος γονέων ενός σχολείου.</w:t>
      </w:r>
      <w:r w:rsidRPr="00ED3B8A">
        <w:rPr>
          <w:rStyle w:val="FontStyle69"/>
          <w:b w:val="0"/>
          <w:sz w:val="22"/>
          <w:szCs w:val="22"/>
        </w:rPr>
        <w:t xml:space="preserve">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u w:val="single"/>
        </w:rPr>
        <w:t xml:space="preserve">Δεν αποτελούν </w:t>
      </w:r>
      <w:r w:rsidRPr="00ED3B8A">
        <w:rPr>
          <w:rStyle w:val="FontStyle69"/>
          <w:b w:val="0"/>
          <w:sz w:val="22"/>
          <w:szCs w:val="22"/>
        </w:rPr>
        <w:t xml:space="preserve">όμως </w:t>
      </w:r>
      <w:r w:rsidRPr="00ED3B8A">
        <w:rPr>
          <w:rStyle w:val="FontStyle69"/>
          <w:b w:val="0"/>
          <w:sz w:val="22"/>
          <w:szCs w:val="22"/>
          <w:u w:val="single"/>
        </w:rPr>
        <w:t>ομάδα</w:t>
      </w:r>
      <w:r w:rsidRPr="00ED3B8A">
        <w:rPr>
          <w:rStyle w:val="FontStyle69"/>
          <w:b w:val="0"/>
          <w:sz w:val="22"/>
          <w:szCs w:val="22"/>
        </w:rPr>
        <w:t xml:space="preserve">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(α)</w:t>
      </w:r>
      <w:r w:rsidRPr="00ED3B8A">
        <w:rPr>
          <w:rStyle w:val="FontStyle69"/>
          <w:b w:val="0"/>
          <w:sz w:val="22"/>
          <w:szCs w:val="22"/>
        </w:rPr>
        <w:t xml:space="preserve"> </w:t>
      </w:r>
      <w:r w:rsidRPr="00ED3B8A">
        <w:rPr>
          <w:rStyle w:val="FontStyle69"/>
          <w:b w:val="0"/>
          <w:bCs w:val="0"/>
          <w:sz w:val="22"/>
          <w:szCs w:val="22"/>
        </w:rPr>
        <w:t>το σύνολο</w:t>
      </w:r>
      <w:r w:rsidRPr="00ED3B8A">
        <w:rPr>
          <w:rStyle w:val="FontStyle69"/>
          <w:b w:val="0"/>
          <w:sz w:val="22"/>
          <w:szCs w:val="22"/>
        </w:rPr>
        <w:t xml:space="preserve"> των θεατών μιας κινηματογραφικής ταινίας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(β)</w:t>
      </w:r>
      <w:r w:rsidRPr="00ED3B8A">
        <w:rPr>
          <w:rStyle w:val="FontStyle69"/>
          <w:b w:val="0"/>
          <w:sz w:val="22"/>
          <w:szCs w:val="22"/>
        </w:rPr>
        <w:t xml:space="preserve"> ή </w:t>
      </w:r>
      <w:r w:rsidRPr="00ED3B8A">
        <w:rPr>
          <w:rStyle w:val="FontStyle69"/>
          <w:b w:val="0"/>
          <w:bCs w:val="0"/>
          <w:sz w:val="22"/>
          <w:szCs w:val="22"/>
        </w:rPr>
        <w:t>το σύνολο</w:t>
      </w:r>
      <w:r w:rsidRPr="00ED3B8A">
        <w:rPr>
          <w:rStyle w:val="FontStyle69"/>
          <w:b w:val="0"/>
          <w:sz w:val="22"/>
          <w:szCs w:val="22"/>
        </w:rPr>
        <w:t xml:space="preserve"> των επιβατών του πλοίου «της γραμμής»,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>γιατί δεν εκπληρώνουν τους όρους της ομάδας.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245"/>
        <w:rPr>
          <w:rStyle w:val="FontStyle69"/>
          <w:b w:val="0"/>
          <w:sz w:val="22"/>
          <w:szCs w:val="22"/>
        </w:rPr>
      </w:pP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i/>
          <w:iCs/>
          <w:sz w:val="22"/>
          <w:szCs w:val="22"/>
        </w:rPr>
      </w:pPr>
      <w:r w:rsidRPr="00ED3B8A">
        <w:rPr>
          <w:rStyle w:val="FontStyle69"/>
          <w:i/>
          <w:iCs/>
          <w:sz w:val="22"/>
          <w:szCs w:val="22"/>
        </w:rPr>
        <w:t>Είδη Ομάδων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>Στο χώρο των κοινωνικών οργανώσεων οι ομάδες παίρνουν τυπική και άτυπη μορφή και υπόσταση.</w:t>
      </w:r>
    </w:p>
    <w:p w:rsidR="004710E9" w:rsidRDefault="004710E9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  <w:vertAlign w:val="subscript"/>
        </w:rPr>
      </w:pP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  <w:vertAlign w:val="subscript"/>
        </w:rPr>
      </w:pPr>
      <w:r w:rsidRPr="00ED3B8A">
        <w:rPr>
          <w:rStyle w:val="FontStyle69"/>
          <w:sz w:val="22"/>
          <w:szCs w:val="22"/>
          <w:vertAlign w:val="subscript"/>
        </w:rPr>
        <w:t>ΤΥΠΙΚΕΣ ΟΜΑΔΕΣ</w:t>
      </w:r>
    </w:p>
    <w:p w:rsidR="00ED3B8A" w:rsidRPr="003249A3" w:rsidRDefault="00ED3B8A" w:rsidP="003249A3">
      <w:pPr>
        <w:pStyle w:val="Style8"/>
        <w:widowControl/>
        <w:spacing w:line="240" w:lineRule="auto"/>
        <w:ind w:firstLine="0"/>
        <w:rPr>
          <w:rStyle w:val="FontStyle69"/>
          <w:i/>
          <w:sz w:val="22"/>
          <w:szCs w:val="22"/>
          <w:vertAlign w:val="subscript"/>
        </w:rPr>
      </w:pPr>
      <w:r w:rsidRPr="003249A3">
        <w:rPr>
          <w:rStyle w:val="FontStyle69"/>
          <w:i/>
          <w:sz w:val="22"/>
          <w:szCs w:val="22"/>
          <w:vertAlign w:val="subscript"/>
        </w:rPr>
        <w:t xml:space="preserve">Ορισμός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</w:rPr>
      </w:pPr>
      <w:r w:rsidRPr="00ED3B8A">
        <w:rPr>
          <w:rStyle w:val="FontStyle69"/>
          <w:sz w:val="22"/>
          <w:szCs w:val="22"/>
          <w:u w:val="single"/>
        </w:rPr>
        <w:t>Τυπική ομάδα</w:t>
      </w:r>
      <w:r w:rsidRPr="00ED3B8A">
        <w:rPr>
          <w:rStyle w:val="FontStyle69"/>
          <w:sz w:val="22"/>
          <w:szCs w:val="22"/>
        </w:rPr>
        <w:t xml:space="preserve"> συγκροτούν τα άτομα που η διοίκηση </w:t>
      </w:r>
      <w:r w:rsidRPr="00ED3B8A">
        <w:rPr>
          <w:rStyle w:val="FontStyle69"/>
          <w:sz w:val="22"/>
          <w:szCs w:val="22"/>
          <w:u w:val="single"/>
        </w:rPr>
        <w:t>συνειδητά ομαδοποιεί</w:t>
      </w:r>
      <w:r w:rsidRPr="00ED3B8A">
        <w:rPr>
          <w:rStyle w:val="FontStyle69"/>
          <w:sz w:val="22"/>
          <w:szCs w:val="22"/>
        </w:rPr>
        <w:t xml:space="preserve"> με σκοπό την </w:t>
      </w:r>
      <w:r w:rsidRPr="003249A3">
        <w:rPr>
          <w:rStyle w:val="FontStyle69"/>
          <w:sz w:val="22"/>
          <w:szCs w:val="22"/>
          <w:u w:val="single"/>
        </w:rPr>
        <w:t>επίτευξη συγκεκριμένου έργου.</w:t>
      </w:r>
      <w:r w:rsidRPr="00ED3B8A">
        <w:rPr>
          <w:rStyle w:val="FontStyle69"/>
          <w:sz w:val="22"/>
          <w:szCs w:val="22"/>
        </w:rPr>
        <w:t xml:space="preserve"> </w:t>
      </w:r>
    </w:p>
    <w:p w:rsidR="00ED3B8A" w:rsidRPr="003249A3" w:rsidRDefault="00ED3B8A" w:rsidP="003249A3">
      <w:pPr>
        <w:pStyle w:val="Style8"/>
        <w:widowControl/>
        <w:spacing w:line="240" w:lineRule="auto"/>
        <w:ind w:firstLine="0"/>
        <w:rPr>
          <w:rStyle w:val="FontStyle69"/>
          <w:i/>
          <w:sz w:val="22"/>
          <w:szCs w:val="22"/>
          <w:vertAlign w:val="subscript"/>
        </w:rPr>
      </w:pPr>
      <w:r w:rsidRPr="003249A3">
        <w:rPr>
          <w:rStyle w:val="FontStyle69"/>
          <w:i/>
          <w:sz w:val="22"/>
          <w:szCs w:val="22"/>
          <w:vertAlign w:val="subscript"/>
        </w:rPr>
        <w:t xml:space="preserve">Χαρακτηριστικά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(α)</w:t>
      </w:r>
      <w:r w:rsidRPr="00ED3B8A">
        <w:rPr>
          <w:rStyle w:val="FontStyle69"/>
          <w:b w:val="0"/>
          <w:sz w:val="22"/>
          <w:szCs w:val="22"/>
        </w:rPr>
        <w:t xml:space="preserve"> Τους παρέχει </w:t>
      </w:r>
      <w:r w:rsidRPr="00ED3B8A">
        <w:rPr>
          <w:rStyle w:val="FontStyle69"/>
          <w:b w:val="0"/>
          <w:sz w:val="22"/>
          <w:szCs w:val="22"/>
          <w:u w:val="single"/>
        </w:rPr>
        <w:t>επίσημα καθορισμένη</w:t>
      </w:r>
      <w:r w:rsidRPr="00ED3B8A">
        <w:rPr>
          <w:rStyle w:val="FontStyle69"/>
          <w:b w:val="0"/>
          <w:sz w:val="22"/>
          <w:szCs w:val="22"/>
        </w:rPr>
        <w:t xml:space="preserve"> εξουσία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(β)</w:t>
      </w:r>
      <w:r w:rsidRPr="00ED3B8A">
        <w:rPr>
          <w:rStyle w:val="FontStyle69"/>
          <w:b w:val="0"/>
          <w:sz w:val="22"/>
          <w:szCs w:val="22"/>
        </w:rPr>
        <w:t xml:space="preserve"> και τα επιφορτίζει με </w:t>
      </w:r>
      <w:r w:rsidRPr="00ED3B8A">
        <w:rPr>
          <w:rStyle w:val="FontStyle69"/>
          <w:b w:val="0"/>
          <w:sz w:val="22"/>
          <w:szCs w:val="22"/>
          <w:u w:val="single"/>
        </w:rPr>
        <w:t>ευθύνες,</w:t>
      </w:r>
      <w:r w:rsidRPr="00ED3B8A">
        <w:rPr>
          <w:rStyle w:val="FontStyle69"/>
          <w:b w:val="0"/>
          <w:sz w:val="22"/>
          <w:szCs w:val="22"/>
        </w:rPr>
        <w:t xml:space="preserve"> ώστε να πετύχουν συγκεκριμένο αποτέλεσμα.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 xml:space="preserve">Για </w:t>
      </w:r>
      <w:r w:rsidRPr="00ED3B8A">
        <w:rPr>
          <w:rStyle w:val="FontStyle69"/>
          <w:b w:val="0"/>
          <w:sz w:val="22"/>
          <w:szCs w:val="22"/>
          <w:u w:val="single"/>
        </w:rPr>
        <w:t>παράδειγμα</w:t>
      </w:r>
      <w:r w:rsidRPr="00ED3B8A">
        <w:rPr>
          <w:rStyle w:val="FontStyle69"/>
          <w:b w:val="0"/>
          <w:sz w:val="22"/>
          <w:szCs w:val="22"/>
        </w:rPr>
        <w:t xml:space="preserve"> τα τμήματα και υποτμήματα μιας επιχείρησης αποτελούν τυπικές ομάδες.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  <w:vertAlign w:val="subscript"/>
        </w:rPr>
      </w:pP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  <w:vertAlign w:val="subscript"/>
        </w:rPr>
      </w:pP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  <w:vertAlign w:val="subscript"/>
        </w:rPr>
      </w:pP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  <w:vertAlign w:val="subscript"/>
        </w:rPr>
      </w:pPr>
    </w:p>
    <w:p w:rsidR="00115A61" w:rsidRDefault="00115A61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  <w:vertAlign w:val="subscript"/>
        </w:rPr>
      </w:pPr>
    </w:p>
    <w:p w:rsidR="004710E9" w:rsidRDefault="004710E9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  <w:vertAlign w:val="subscript"/>
        </w:rPr>
      </w:pPr>
    </w:p>
    <w:p w:rsidR="004710E9" w:rsidRDefault="004710E9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  <w:vertAlign w:val="subscript"/>
        </w:rPr>
      </w:pP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  <w:vertAlign w:val="subscript"/>
        </w:rPr>
      </w:pPr>
      <w:r w:rsidRPr="00ED3B8A">
        <w:rPr>
          <w:rStyle w:val="FontStyle69"/>
          <w:sz w:val="22"/>
          <w:szCs w:val="22"/>
          <w:vertAlign w:val="subscript"/>
        </w:rPr>
        <w:lastRenderedPageBreak/>
        <w:t xml:space="preserve">ΑΤΥΠΕΣ ΟΜΑΔΕΣ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  <w:vertAlign w:val="subscript"/>
        </w:rPr>
      </w:pPr>
      <w:r w:rsidRPr="00ED3B8A">
        <w:rPr>
          <w:rStyle w:val="FontStyle69"/>
          <w:sz w:val="22"/>
          <w:szCs w:val="22"/>
          <w:vertAlign w:val="subscript"/>
        </w:rPr>
        <w:t xml:space="preserve">Ορισμός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  <w:u w:val="single"/>
        </w:rPr>
      </w:pPr>
      <w:r w:rsidRPr="00ED3B8A">
        <w:rPr>
          <w:rStyle w:val="FontStyle69"/>
          <w:b w:val="0"/>
          <w:sz w:val="22"/>
          <w:szCs w:val="22"/>
        </w:rPr>
        <w:t xml:space="preserve"> Αντίθετα, η </w:t>
      </w:r>
      <w:r w:rsidRPr="00ED3B8A">
        <w:rPr>
          <w:rStyle w:val="FontStyle69"/>
          <w:b w:val="0"/>
          <w:sz w:val="22"/>
          <w:szCs w:val="22"/>
          <w:u w:val="single"/>
        </w:rPr>
        <w:t>δημιουργία</w:t>
      </w:r>
      <w:r w:rsidRPr="00ED3B8A">
        <w:rPr>
          <w:rStyle w:val="FontStyle69"/>
          <w:b w:val="0"/>
          <w:sz w:val="22"/>
          <w:szCs w:val="22"/>
        </w:rPr>
        <w:t xml:space="preserve"> </w:t>
      </w:r>
      <w:r w:rsidRPr="00ED3B8A">
        <w:rPr>
          <w:rStyle w:val="FontStyle69"/>
          <w:bCs w:val="0"/>
          <w:sz w:val="22"/>
          <w:szCs w:val="22"/>
          <w:u w:val="single"/>
        </w:rPr>
        <w:t>άτυπων ομάδων</w:t>
      </w:r>
      <w:r w:rsidRPr="00ED3B8A">
        <w:rPr>
          <w:rStyle w:val="FontStyle69"/>
          <w:b w:val="0"/>
          <w:sz w:val="22"/>
          <w:szCs w:val="22"/>
        </w:rPr>
        <w:t xml:space="preserve"> </w:t>
      </w:r>
      <w:r w:rsidRPr="00ED3B8A">
        <w:rPr>
          <w:rStyle w:val="FontStyle69"/>
          <w:b w:val="0"/>
          <w:sz w:val="22"/>
          <w:szCs w:val="22"/>
          <w:u w:val="single"/>
        </w:rPr>
        <w:t>δεν είναι απόφαση και έργο</w:t>
      </w:r>
      <w:r w:rsidRPr="00ED3B8A">
        <w:rPr>
          <w:rStyle w:val="FontStyle69"/>
          <w:b w:val="0"/>
          <w:sz w:val="22"/>
          <w:szCs w:val="22"/>
        </w:rPr>
        <w:t xml:space="preserve"> </w:t>
      </w:r>
      <w:r w:rsidRPr="00ED3B8A">
        <w:rPr>
          <w:rStyle w:val="FontStyle69"/>
          <w:b w:val="0"/>
          <w:sz w:val="22"/>
          <w:szCs w:val="22"/>
          <w:u w:val="single"/>
        </w:rPr>
        <w:t xml:space="preserve">της επίσημης οργάνωσης ή διοίκησης. </w:t>
      </w:r>
    </w:p>
    <w:p w:rsidR="00ED3B8A" w:rsidRPr="003249A3" w:rsidRDefault="00ED3B8A" w:rsidP="003249A3">
      <w:pPr>
        <w:pStyle w:val="Style8"/>
        <w:widowControl/>
        <w:spacing w:line="240" w:lineRule="auto"/>
        <w:ind w:firstLine="0"/>
        <w:rPr>
          <w:rStyle w:val="FontStyle69"/>
          <w:i/>
          <w:sz w:val="22"/>
          <w:szCs w:val="22"/>
          <w:vertAlign w:val="subscript"/>
        </w:rPr>
      </w:pPr>
      <w:r w:rsidRPr="003249A3">
        <w:rPr>
          <w:rStyle w:val="FontStyle69"/>
          <w:i/>
          <w:sz w:val="22"/>
          <w:szCs w:val="22"/>
          <w:vertAlign w:val="subscript"/>
        </w:rPr>
        <w:t xml:space="preserve">Δημιουργία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u w:val="single"/>
        </w:rPr>
        <w:t>Δημιουργούνται από τους εργαζόμενους</w:t>
      </w:r>
      <w:r w:rsidRPr="00ED3B8A">
        <w:rPr>
          <w:rStyle w:val="FontStyle69"/>
          <w:b w:val="0"/>
          <w:sz w:val="22"/>
          <w:szCs w:val="22"/>
        </w:rPr>
        <w:t xml:space="preserve"> που έχουν τους ίδιους σκοπούς για την ικανοποίηση συνήθως αναγκών τους. (π.χ. ομάδες φίλων, κλίκες κτλ).</w:t>
      </w:r>
    </w:p>
    <w:p w:rsidR="00ED3B8A" w:rsidRPr="003249A3" w:rsidRDefault="00ED3B8A" w:rsidP="003249A3">
      <w:pPr>
        <w:pStyle w:val="Style8"/>
        <w:widowControl/>
        <w:spacing w:line="240" w:lineRule="auto"/>
        <w:ind w:firstLine="0"/>
        <w:rPr>
          <w:rStyle w:val="FontStyle69"/>
          <w:i/>
          <w:sz w:val="22"/>
          <w:szCs w:val="22"/>
          <w:vertAlign w:val="subscript"/>
        </w:rPr>
      </w:pPr>
      <w:r w:rsidRPr="003249A3">
        <w:rPr>
          <w:rStyle w:val="FontStyle69"/>
          <w:i/>
          <w:sz w:val="22"/>
          <w:szCs w:val="22"/>
          <w:vertAlign w:val="subscript"/>
        </w:rPr>
        <w:t xml:space="preserve">Ρόλος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u w:val="single"/>
        </w:rPr>
        <w:t>Ο ρόλος των άτυπων ομάδων</w:t>
      </w:r>
      <w:r w:rsidRPr="00ED3B8A">
        <w:rPr>
          <w:rStyle w:val="FontStyle69"/>
          <w:b w:val="0"/>
          <w:sz w:val="22"/>
          <w:szCs w:val="22"/>
        </w:rPr>
        <w:t xml:space="preserve"> είναι εξίσου </w:t>
      </w:r>
      <w:r w:rsidRPr="00ED3B8A">
        <w:rPr>
          <w:rStyle w:val="FontStyle69"/>
          <w:b w:val="0"/>
          <w:sz w:val="22"/>
          <w:szCs w:val="22"/>
          <w:u w:val="single"/>
        </w:rPr>
        <w:t xml:space="preserve">σημαντικός </w:t>
      </w:r>
      <w:r w:rsidRPr="00ED3B8A">
        <w:rPr>
          <w:rStyle w:val="FontStyle69"/>
          <w:b w:val="0"/>
          <w:sz w:val="22"/>
          <w:szCs w:val="22"/>
        </w:rPr>
        <w:t>με το ρόλο των τυπικών ομάδων, για την επιτυχή λειτουργία της επιχείρησης.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  <w:vertAlign w:val="subscript"/>
        </w:rPr>
      </w:pPr>
    </w:p>
    <w:p w:rsidR="00ED3B8A" w:rsidRPr="003249A3" w:rsidRDefault="00ED3B8A" w:rsidP="003249A3">
      <w:pPr>
        <w:pStyle w:val="Style8"/>
        <w:widowControl/>
        <w:spacing w:line="240" w:lineRule="auto"/>
        <w:ind w:firstLine="0"/>
        <w:rPr>
          <w:rStyle w:val="FontStyle69"/>
          <w:i/>
          <w:sz w:val="22"/>
          <w:szCs w:val="22"/>
          <w:vertAlign w:val="subscript"/>
        </w:rPr>
      </w:pPr>
      <w:r w:rsidRPr="003249A3">
        <w:rPr>
          <w:rStyle w:val="FontStyle69"/>
          <w:i/>
          <w:sz w:val="22"/>
          <w:szCs w:val="22"/>
          <w:vertAlign w:val="subscript"/>
        </w:rPr>
        <w:t>Είδη τυπικών ομάδων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>Κύρια είδη τυπικών ομάδων είναι:</w:t>
      </w:r>
    </w:p>
    <w:p w:rsidR="00ED3B8A" w:rsidRPr="00ED3B8A" w:rsidRDefault="00ED3B8A" w:rsidP="003249A3">
      <w:pPr>
        <w:pStyle w:val="Style8"/>
        <w:widowControl/>
        <w:spacing w:line="240" w:lineRule="auto"/>
        <w:ind w:left="15" w:firstLine="0"/>
        <w:rPr>
          <w:rStyle w:val="FontStyle69"/>
          <w:sz w:val="22"/>
          <w:szCs w:val="22"/>
        </w:rPr>
      </w:pPr>
      <w:r w:rsidRPr="00ED3B8A">
        <w:rPr>
          <w:rStyle w:val="FontStyle69"/>
          <w:sz w:val="22"/>
          <w:szCs w:val="22"/>
        </w:rPr>
        <w:t xml:space="preserve">1.Κάθετες ομάδες </w:t>
      </w:r>
      <w:r w:rsidRPr="00ED3B8A">
        <w:rPr>
          <w:rStyle w:val="FontStyle69"/>
          <w:b w:val="0"/>
          <w:sz w:val="22"/>
          <w:szCs w:val="22"/>
        </w:rPr>
        <w:t>(ιεραρχικές ομάδες)</w:t>
      </w:r>
      <w:r w:rsidRPr="00ED3B8A">
        <w:rPr>
          <w:rStyle w:val="FontStyle69"/>
          <w:sz w:val="22"/>
          <w:szCs w:val="22"/>
        </w:rPr>
        <w:t xml:space="preserve">. </w:t>
      </w:r>
    </w:p>
    <w:p w:rsidR="00ED3B8A" w:rsidRPr="00ED3B8A" w:rsidRDefault="00ED3B8A" w:rsidP="003249A3">
      <w:pPr>
        <w:pStyle w:val="Style8"/>
        <w:widowControl/>
        <w:spacing w:line="240" w:lineRule="auto"/>
        <w:ind w:left="15" w:firstLine="0"/>
        <w:rPr>
          <w:rStyle w:val="FontStyle69"/>
          <w:b w:val="0"/>
          <w:sz w:val="22"/>
          <w:szCs w:val="22"/>
          <w:u w:val="single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(α)</w:t>
      </w:r>
      <w:r w:rsidRPr="00ED3B8A">
        <w:rPr>
          <w:rStyle w:val="FontStyle69"/>
          <w:b w:val="0"/>
          <w:sz w:val="22"/>
          <w:szCs w:val="22"/>
        </w:rPr>
        <w:t xml:space="preserve"> Αυτές </w:t>
      </w:r>
      <w:r w:rsidRPr="00ED3B8A">
        <w:rPr>
          <w:rStyle w:val="FontStyle69"/>
          <w:b w:val="0"/>
          <w:sz w:val="22"/>
          <w:szCs w:val="22"/>
          <w:u w:val="single"/>
        </w:rPr>
        <w:t>αποτελούν</w:t>
      </w:r>
      <w:r w:rsidRPr="00ED3B8A">
        <w:rPr>
          <w:rStyle w:val="FontStyle69"/>
          <w:sz w:val="22"/>
          <w:szCs w:val="22"/>
        </w:rPr>
        <w:t xml:space="preserve"> </w:t>
      </w:r>
      <w:r w:rsidRPr="00ED3B8A">
        <w:rPr>
          <w:rStyle w:val="FontStyle69"/>
          <w:b w:val="0"/>
          <w:sz w:val="22"/>
          <w:szCs w:val="22"/>
        </w:rPr>
        <w:t xml:space="preserve">ουσιαστικά </w:t>
      </w:r>
      <w:r w:rsidRPr="00ED3B8A">
        <w:rPr>
          <w:rStyle w:val="FontStyle69"/>
          <w:b w:val="0"/>
          <w:sz w:val="22"/>
          <w:szCs w:val="22"/>
          <w:u w:val="single"/>
        </w:rPr>
        <w:t xml:space="preserve">μέρη της οργανωτικής δομής </w:t>
      </w:r>
    </w:p>
    <w:p w:rsidR="00ED3B8A" w:rsidRPr="00ED3B8A" w:rsidRDefault="00ED3B8A" w:rsidP="003249A3">
      <w:pPr>
        <w:pStyle w:val="Style8"/>
        <w:widowControl/>
        <w:spacing w:line="240" w:lineRule="auto"/>
        <w:ind w:left="15"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(β)</w:t>
      </w:r>
      <w:r w:rsidRPr="00ED3B8A">
        <w:rPr>
          <w:rStyle w:val="FontStyle69"/>
          <w:b w:val="0"/>
          <w:sz w:val="22"/>
          <w:szCs w:val="22"/>
        </w:rPr>
        <w:t xml:space="preserve"> και η </w:t>
      </w:r>
      <w:r w:rsidRPr="00ED3B8A">
        <w:rPr>
          <w:rStyle w:val="FontStyle69"/>
          <w:b w:val="0"/>
          <w:sz w:val="22"/>
          <w:szCs w:val="22"/>
          <w:u w:val="single"/>
        </w:rPr>
        <w:t>σύνθεση</w:t>
      </w:r>
      <w:r w:rsidRPr="00ED3B8A">
        <w:rPr>
          <w:rStyle w:val="FontStyle69"/>
          <w:b w:val="0"/>
          <w:sz w:val="22"/>
          <w:szCs w:val="22"/>
        </w:rPr>
        <w:t xml:space="preserve"> τους παραμένει </w:t>
      </w:r>
      <w:r w:rsidRPr="00ED3B8A">
        <w:rPr>
          <w:rStyle w:val="FontStyle69"/>
          <w:b w:val="0"/>
          <w:sz w:val="22"/>
          <w:szCs w:val="22"/>
          <w:u w:val="single"/>
        </w:rPr>
        <w:t>σταθερή διαχρονικά</w:t>
      </w:r>
      <w:r w:rsidRPr="00ED3B8A">
        <w:rPr>
          <w:rStyle w:val="FontStyle69"/>
          <w:b w:val="0"/>
          <w:sz w:val="22"/>
          <w:szCs w:val="22"/>
        </w:rPr>
        <w:t xml:space="preserve">. </w:t>
      </w:r>
    </w:p>
    <w:p w:rsidR="00ED3B8A" w:rsidRPr="00ED3B8A" w:rsidRDefault="00ED3B8A" w:rsidP="003249A3">
      <w:pPr>
        <w:pStyle w:val="Style8"/>
        <w:widowControl/>
        <w:spacing w:line="240" w:lineRule="auto"/>
        <w:ind w:left="15" w:firstLine="0"/>
        <w:rPr>
          <w:rStyle w:val="FontStyle69"/>
          <w:b w:val="0"/>
          <w:sz w:val="22"/>
          <w:szCs w:val="22"/>
        </w:rPr>
      </w:pPr>
    </w:p>
    <w:p w:rsidR="00ED3B8A" w:rsidRPr="00ED3B8A" w:rsidRDefault="00ED3B8A" w:rsidP="003249A3">
      <w:pPr>
        <w:pStyle w:val="Style8"/>
        <w:widowControl/>
        <w:spacing w:line="240" w:lineRule="auto"/>
        <w:ind w:left="15"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 xml:space="preserve">Τα </w:t>
      </w:r>
      <w:r w:rsidRPr="00ED3B8A">
        <w:rPr>
          <w:rStyle w:val="FontStyle69"/>
          <w:b w:val="0"/>
          <w:sz w:val="22"/>
          <w:szCs w:val="22"/>
          <w:u w:val="single"/>
        </w:rPr>
        <w:t xml:space="preserve">μέλη τους έχουν </w:t>
      </w:r>
      <w:r w:rsidRPr="00ED3B8A">
        <w:rPr>
          <w:rStyle w:val="FontStyle69"/>
          <w:sz w:val="22"/>
          <w:szCs w:val="22"/>
          <w:u w:val="single"/>
        </w:rPr>
        <w:t>συγκεκριμένη</w:t>
      </w:r>
      <w:r w:rsidRPr="00ED3B8A">
        <w:rPr>
          <w:rStyle w:val="FontStyle69"/>
          <w:b w:val="0"/>
          <w:sz w:val="22"/>
          <w:szCs w:val="22"/>
          <w:u w:val="single"/>
        </w:rPr>
        <w:t xml:space="preserve"> </w:t>
      </w:r>
      <w:r w:rsidRPr="00ED3B8A">
        <w:rPr>
          <w:rStyle w:val="FontStyle69"/>
          <w:sz w:val="22"/>
          <w:szCs w:val="22"/>
          <w:u w:val="single"/>
        </w:rPr>
        <w:t>ευθύνη</w:t>
      </w:r>
      <w:r w:rsidRPr="00ED3B8A">
        <w:rPr>
          <w:rStyle w:val="FontStyle69"/>
          <w:b w:val="0"/>
          <w:sz w:val="22"/>
          <w:szCs w:val="22"/>
        </w:rPr>
        <w:t xml:space="preserve"> για την υλοποίηση κάποιας λειτουργίας και έργου στην επιχείρηση. </w:t>
      </w:r>
    </w:p>
    <w:p w:rsidR="00ED3B8A" w:rsidRPr="00ED3B8A" w:rsidRDefault="00ED3B8A" w:rsidP="003249A3">
      <w:pPr>
        <w:pStyle w:val="Style8"/>
        <w:widowControl/>
        <w:spacing w:line="240" w:lineRule="auto"/>
        <w:ind w:left="15" w:firstLine="0"/>
        <w:rPr>
          <w:rStyle w:val="FontStyle69"/>
          <w:b w:val="0"/>
          <w:sz w:val="22"/>
          <w:szCs w:val="22"/>
        </w:rPr>
      </w:pPr>
    </w:p>
    <w:p w:rsidR="00ED3B8A" w:rsidRPr="00ED3B8A" w:rsidRDefault="00ED3B8A" w:rsidP="003249A3">
      <w:pPr>
        <w:pStyle w:val="Style8"/>
        <w:widowControl/>
        <w:spacing w:line="240" w:lineRule="auto"/>
        <w:ind w:left="15"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>Κάθετες ομάδες είναι οι διευθύνσεις, τα τμήματα και τα “γραφεία”. (υποδιαίρεση τμήματος).</w:t>
      </w:r>
    </w:p>
    <w:p w:rsidR="00ED3B8A" w:rsidRPr="00ED3B8A" w:rsidRDefault="00ED3B8A" w:rsidP="003249A3">
      <w:pPr>
        <w:pStyle w:val="Style8"/>
        <w:widowControl/>
        <w:spacing w:line="240" w:lineRule="auto"/>
        <w:ind w:left="15" w:firstLine="0"/>
        <w:rPr>
          <w:rStyle w:val="FontStyle69"/>
          <w:b w:val="0"/>
          <w:sz w:val="22"/>
          <w:szCs w:val="22"/>
        </w:rPr>
      </w:pP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sz w:val="22"/>
          <w:szCs w:val="22"/>
        </w:rPr>
      </w:pPr>
      <w:r w:rsidRPr="00ED3B8A">
        <w:rPr>
          <w:rStyle w:val="FontStyle69"/>
          <w:sz w:val="22"/>
          <w:szCs w:val="22"/>
        </w:rPr>
        <w:t>2.Οριζόντιες–διατμηματικές ομάδες.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i/>
          <w:sz w:val="22"/>
          <w:szCs w:val="22"/>
          <w:vertAlign w:val="subscript"/>
        </w:rPr>
      </w:pPr>
      <w:r w:rsidRPr="00ED3B8A">
        <w:rPr>
          <w:rStyle w:val="FontStyle69"/>
          <w:i/>
          <w:sz w:val="22"/>
          <w:szCs w:val="22"/>
          <w:vertAlign w:val="subscript"/>
        </w:rPr>
        <w:t xml:space="preserve">Σύνθεση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 xml:space="preserve">Αποτελούνται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(α)</w:t>
      </w:r>
      <w:r w:rsidRPr="00ED3B8A">
        <w:rPr>
          <w:rStyle w:val="FontStyle69"/>
          <w:b w:val="0"/>
          <w:sz w:val="22"/>
          <w:szCs w:val="22"/>
        </w:rPr>
        <w:t xml:space="preserve"> από εργαζομένους </w:t>
      </w:r>
      <w:r w:rsidRPr="00ED3B8A">
        <w:rPr>
          <w:rStyle w:val="FontStyle69"/>
          <w:b w:val="0"/>
          <w:sz w:val="22"/>
          <w:szCs w:val="22"/>
          <w:u w:val="single"/>
        </w:rPr>
        <w:t>διαφορετικών διευθύνσεων ή τμημάτων</w:t>
      </w:r>
      <w:r w:rsidRPr="00ED3B8A">
        <w:rPr>
          <w:rStyle w:val="FontStyle69"/>
          <w:b w:val="0"/>
          <w:sz w:val="22"/>
          <w:szCs w:val="22"/>
        </w:rPr>
        <w:t xml:space="preserve"> ή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(β)</w:t>
      </w:r>
      <w:r w:rsidRPr="00ED3B8A">
        <w:rPr>
          <w:rStyle w:val="FontStyle69"/>
          <w:b w:val="0"/>
          <w:sz w:val="22"/>
          <w:szCs w:val="22"/>
        </w:rPr>
        <w:t xml:space="preserve"> και από εργαζομένους με </w:t>
      </w:r>
      <w:r w:rsidRPr="00ED3B8A">
        <w:rPr>
          <w:rStyle w:val="FontStyle69"/>
          <w:b w:val="0"/>
          <w:sz w:val="22"/>
          <w:szCs w:val="22"/>
          <w:u w:val="single"/>
        </w:rPr>
        <w:t>διαφορετική ειδικότητα.</w:t>
      </w:r>
      <w:r w:rsidRPr="00ED3B8A">
        <w:rPr>
          <w:rStyle w:val="FontStyle69"/>
          <w:b w:val="0"/>
          <w:sz w:val="22"/>
          <w:szCs w:val="22"/>
        </w:rPr>
        <w:t xml:space="preserve">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i/>
          <w:sz w:val="22"/>
          <w:szCs w:val="22"/>
          <w:vertAlign w:val="subscript"/>
        </w:rPr>
      </w:pPr>
      <w:r w:rsidRPr="00ED3B8A">
        <w:rPr>
          <w:rStyle w:val="FontStyle69"/>
          <w:i/>
          <w:sz w:val="22"/>
          <w:szCs w:val="22"/>
          <w:vertAlign w:val="subscript"/>
        </w:rPr>
        <w:t xml:space="preserve">Διάρκεια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>Μπορεί να είναι διαρκείς (μόνιμες) ή προσωρινές.</w:t>
      </w:r>
    </w:p>
    <w:p w:rsidR="00ED3B8A" w:rsidRPr="00ED3B8A" w:rsidRDefault="00ED3B8A" w:rsidP="003249A3">
      <w:pPr>
        <w:rPr>
          <w:rStyle w:val="FontStyle69"/>
          <w:i/>
          <w:sz w:val="22"/>
          <w:szCs w:val="22"/>
          <w:vertAlign w:val="subscript"/>
        </w:rPr>
      </w:pPr>
      <w:r w:rsidRPr="00ED3B8A">
        <w:rPr>
          <w:rStyle w:val="FontStyle69"/>
          <w:i/>
          <w:sz w:val="22"/>
          <w:szCs w:val="22"/>
          <w:vertAlign w:val="subscript"/>
        </w:rPr>
        <w:t xml:space="preserve">Λόγοι  δημιουργίας </w:t>
      </w:r>
    </w:p>
    <w:p w:rsidR="00ED3B8A" w:rsidRPr="00ED3B8A" w:rsidRDefault="00ED3B8A" w:rsidP="003249A3">
      <w:pPr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 xml:space="preserve">Συνήθως </w:t>
      </w:r>
      <w:r w:rsidRPr="00ED3B8A">
        <w:rPr>
          <w:rStyle w:val="FontStyle69"/>
          <w:b w:val="0"/>
          <w:sz w:val="22"/>
          <w:szCs w:val="22"/>
          <w:u w:val="single"/>
        </w:rPr>
        <w:t>οι λόγοι που οδηγούν</w:t>
      </w:r>
      <w:r w:rsidRPr="00ED3B8A">
        <w:rPr>
          <w:rStyle w:val="FontStyle69"/>
          <w:b w:val="0"/>
          <w:sz w:val="22"/>
          <w:szCs w:val="22"/>
        </w:rPr>
        <w:t xml:space="preserve"> στη </w:t>
      </w:r>
      <w:r w:rsidRPr="00ED3B8A">
        <w:rPr>
          <w:rStyle w:val="FontStyle69"/>
          <w:b w:val="0"/>
          <w:sz w:val="22"/>
          <w:szCs w:val="22"/>
          <w:u w:val="single"/>
        </w:rPr>
        <w:t xml:space="preserve">δημιουργία </w:t>
      </w:r>
      <w:r w:rsidRPr="00ED3B8A">
        <w:rPr>
          <w:rStyle w:val="FontStyle69"/>
          <w:b w:val="0"/>
          <w:sz w:val="22"/>
          <w:szCs w:val="22"/>
        </w:rPr>
        <w:t xml:space="preserve">οριζοντίων- διατμηματικών ομάδων είναι: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>(α)</w:t>
      </w:r>
      <w:r w:rsidRPr="00ED3B8A">
        <w:rPr>
          <w:rStyle w:val="FontStyle69"/>
          <w:b w:val="0"/>
          <w:sz w:val="22"/>
          <w:szCs w:val="22"/>
        </w:rPr>
        <w:t xml:space="preserve"> Η υλοποίηση ενός έργου το οποίο </w:t>
      </w:r>
      <w:r w:rsidRPr="00ED3B8A">
        <w:rPr>
          <w:rStyle w:val="FontStyle69"/>
          <w:b w:val="0"/>
          <w:sz w:val="22"/>
          <w:szCs w:val="22"/>
          <w:u w:val="single"/>
        </w:rPr>
        <w:t xml:space="preserve">απαιτεί τη συνεργασία περισσοτέρων διευθύνσεων ή τμημάτων </w:t>
      </w:r>
      <w:r w:rsidRPr="00ED3B8A">
        <w:rPr>
          <w:rStyle w:val="FontStyle69"/>
          <w:b w:val="0"/>
          <w:sz w:val="22"/>
          <w:szCs w:val="22"/>
        </w:rPr>
        <w:t xml:space="preserve">(π.χ. δημιουργία ενός νέου προϊόντος)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0"/>
        <w:rPr>
          <w:rStyle w:val="FontStyle69"/>
          <w:b w:val="0"/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  <w:vertAlign w:val="subscript"/>
        </w:rPr>
        <w:t xml:space="preserve"> (β)</w:t>
      </w:r>
      <w:r w:rsidRPr="00ED3B8A">
        <w:rPr>
          <w:rStyle w:val="FontStyle69"/>
          <w:b w:val="0"/>
          <w:sz w:val="22"/>
          <w:szCs w:val="22"/>
        </w:rPr>
        <w:t xml:space="preserve"> Ο </w:t>
      </w:r>
      <w:r w:rsidRPr="00ED3B8A">
        <w:rPr>
          <w:rStyle w:val="FontStyle69"/>
          <w:b w:val="0"/>
          <w:sz w:val="22"/>
          <w:szCs w:val="22"/>
          <w:u w:val="single"/>
        </w:rPr>
        <w:t>συντονισμός</w:t>
      </w:r>
      <w:r w:rsidRPr="00ED3B8A">
        <w:rPr>
          <w:rStyle w:val="FontStyle69"/>
          <w:b w:val="0"/>
          <w:sz w:val="22"/>
          <w:szCs w:val="22"/>
        </w:rPr>
        <w:t xml:space="preserve"> συνεργατών, λειτουργιών ή αποφάσεων μεταξύ διαφορετικών τμημάτων (π.χ. συντονιστικές επιτροπές)       </w:t>
      </w:r>
    </w:p>
    <w:p w:rsidR="00ED3B8A" w:rsidRPr="00ED3B8A" w:rsidRDefault="00ED3B8A" w:rsidP="003249A3">
      <w:pPr>
        <w:pStyle w:val="Style8"/>
        <w:widowControl/>
        <w:spacing w:line="240" w:lineRule="auto"/>
        <w:ind w:firstLine="245"/>
        <w:rPr>
          <w:rStyle w:val="FontStyle69"/>
          <w:b w:val="0"/>
          <w:sz w:val="22"/>
          <w:szCs w:val="22"/>
        </w:rPr>
      </w:pPr>
    </w:p>
    <w:p w:rsidR="004710E9" w:rsidRDefault="004710E9" w:rsidP="003249A3">
      <w:pPr>
        <w:pStyle w:val="Style52"/>
        <w:widowControl/>
        <w:jc w:val="center"/>
        <w:rPr>
          <w:b/>
        </w:rPr>
      </w:pPr>
    </w:p>
    <w:p w:rsidR="00115A61" w:rsidRPr="00E24D55" w:rsidRDefault="00115A61" w:rsidP="003249A3">
      <w:pPr>
        <w:pStyle w:val="Style52"/>
        <w:widowControl/>
        <w:jc w:val="center"/>
        <w:rPr>
          <w:b/>
        </w:rPr>
      </w:pPr>
      <w:r>
        <w:rPr>
          <w:b/>
        </w:rPr>
        <w:t>Ερωτήσεις Πανελληνίων Εξετάσεων τύπου Σωστού Λάθους</w:t>
      </w:r>
    </w:p>
    <w:p w:rsidR="00115A61" w:rsidRDefault="00115A61" w:rsidP="003249A3">
      <w:pPr>
        <w:pStyle w:val="Style8"/>
        <w:widowControl/>
        <w:spacing w:line="240" w:lineRule="auto"/>
        <w:ind w:firstLine="0"/>
        <w:jc w:val="left"/>
        <w:rPr>
          <w:rStyle w:val="FontStyle69"/>
          <w:b w:val="0"/>
          <w:bCs w:val="0"/>
          <w:sz w:val="22"/>
          <w:szCs w:val="22"/>
        </w:rPr>
      </w:pPr>
      <w:r w:rsidRPr="00925ADA">
        <w:rPr>
          <w:rStyle w:val="FontStyle69"/>
          <w:b w:val="0"/>
          <w:sz w:val="22"/>
          <w:szCs w:val="22"/>
        </w:rPr>
        <w:t>1.</w:t>
      </w:r>
      <w:r>
        <w:rPr>
          <w:rStyle w:val="FontStyle69"/>
          <w:b w:val="0"/>
          <w:bCs w:val="0"/>
          <w:sz w:val="22"/>
          <w:szCs w:val="22"/>
        </w:rPr>
        <w:t xml:space="preserve"> Τυπική ομάδα συγκροτούν τα άτομα που η διοίκηση συνειδητά ομαδοποιεί με σκοπό την επίτευξη συγκεκριμένου έργου ( Γενικό 2012) </w:t>
      </w:r>
    </w:p>
    <w:p w:rsidR="00AA4C8B" w:rsidRDefault="00AA4C8B" w:rsidP="003249A3">
      <w:pPr>
        <w:pStyle w:val="Style8"/>
        <w:widowControl/>
        <w:spacing w:line="240" w:lineRule="auto"/>
        <w:ind w:firstLine="0"/>
        <w:jc w:val="left"/>
        <w:rPr>
          <w:rStyle w:val="FontStyle69"/>
          <w:b w:val="0"/>
          <w:sz w:val="22"/>
          <w:szCs w:val="22"/>
        </w:rPr>
      </w:pPr>
    </w:p>
    <w:p w:rsidR="00AA4C8B" w:rsidRDefault="00AA4C8B" w:rsidP="00AA4C8B">
      <w:pPr>
        <w:pStyle w:val="Style52"/>
        <w:widowControl/>
        <w:spacing w:line="240" w:lineRule="exact"/>
        <w:jc w:val="left"/>
        <w:rPr>
          <w:sz w:val="22"/>
          <w:szCs w:val="22"/>
        </w:rPr>
      </w:pPr>
      <w:r w:rsidRPr="00B01034">
        <w:rPr>
          <w:sz w:val="22"/>
          <w:szCs w:val="22"/>
        </w:rPr>
        <w:t>2. Οι λειτουργικές ομάδες αποτελούνται από εργαζομένους διαφορετικών διευθύνσεων ή τμημάτων ή και από εργαζομένους με διαφορετική ειδικότητα.                           (Γενικό 2003)</w:t>
      </w:r>
    </w:p>
    <w:p w:rsidR="00F00A65" w:rsidRDefault="00F00A65" w:rsidP="00AA4C8B">
      <w:pPr>
        <w:pStyle w:val="Style52"/>
        <w:widowControl/>
        <w:spacing w:line="240" w:lineRule="exact"/>
        <w:jc w:val="left"/>
        <w:rPr>
          <w:sz w:val="22"/>
          <w:szCs w:val="22"/>
        </w:rPr>
      </w:pPr>
    </w:p>
    <w:p w:rsidR="00F00A65" w:rsidRDefault="00F00A65" w:rsidP="00F00A65">
      <w:pPr>
        <w:pStyle w:val="Style52"/>
        <w:widowControl/>
        <w:spacing w:line="240" w:lineRule="exact"/>
        <w:jc w:val="center"/>
        <w:rPr>
          <w:b/>
        </w:rPr>
      </w:pPr>
      <w:r>
        <w:rPr>
          <w:b/>
        </w:rPr>
        <w:t>Ερωτήσεις Πανελληνίων Εξετάσεων πολλαπλής επιλογής</w:t>
      </w:r>
    </w:p>
    <w:p w:rsidR="00F00A65" w:rsidRPr="000D431F" w:rsidRDefault="00F00A65" w:rsidP="00F00A65">
      <w:pPr>
        <w:pStyle w:val="Style52"/>
        <w:widowControl/>
        <w:spacing w:line="240" w:lineRule="exact"/>
        <w:jc w:val="left"/>
        <w:rPr>
          <w:b/>
        </w:rPr>
      </w:pPr>
      <w:r w:rsidRPr="000D431F">
        <w:rPr>
          <w:b/>
        </w:rPr>
        <w:t>1. Ομάδα αποτελούν :</w:t>
      </w:r>
    </w:p>
    <w:p w:rsidR="00F00A65" w:rsidRDefault="00F00A65" w:rsidP="00F00A65">
      <w:pPr>
        <w:pStyle w:val="Style52"/>
        <w:widowControl/>
        <w:spacing w:line="240" w:lineRule="exact"/>
        <w:jc w:val="left"/>
      </w:pPr>
      <w:r>
        <w:t>α. οι επιβάτες του τρένου</w:t>
      </w:r>
    </w:p>
    <w:p w:rsidR="00F00A65" w:rsidRDefault="00F00A65" w:rsidP="00F00A65">
      <w:pPr>
        <w:pStyle w:val="Style52"/>
        <w:widowControl/>
        <w:spacing w:line="240" w:lineRule="exact"/>
        <w:jc w:val="left"/>
      </w:pPr>
      <w:r>
        <w:t>β. ο σύλλογος καθηγητών του σχολείου</w:t>
      </w:r>
    </w:p>
    <w:p w:rsidR="00F00A65" w:rsidRDefault="00F00A65" w:rsidP="00F00A65">
      <w:pPr>
        <w:pStyle w:val="Style52"/>
        <w:widowControl/>
        <w:spacing w:line="240" w:lineRule="exact"/>
        <w:jc w:val="left"/>
      </w:pPr>
      <w:r>
        <w:t>γ. οι θεατές μιας κινηματογραφικής ταινίας</w:t>
      </w:r>
    </w:p>
    <w:p w:rsidR="00F00A65" w:rsidRPr="00F00A65" w:rsidRDefault="00F00A65" w:rsidP="00F00A65">
      <w:pPr>
        <w:pStyle w:val="Style52"/>
        <w:widowControl/>
        <w:spacing w:line="240" w:lineRule="exact"/>
        <w:jc w:val="left"/>
      </w:pPr>
      <w:r>
        <w:t>δ. οι επισκέπτες ενός ζωολογικού κήπου (Γενικό 2103)</w:t>
      </w:r>
    </w:p>
    <w:p w:rsidR="00F00A65" w:rsidRPr="00F00A65" w:rsidRDefault="00F00A65" w:rsidP="00F00A65">
      <w:pPr>
        <w:pStyle w:val="Style52"/>
        <w:widowControl/>
        <w:spacing w:line="240" w:lineRule="exact"/>
        <w:jc w:val="left"/>
        <w:rPr>
          <w:sz w:val="22"/>
          <w:szCs w:val="22"/>
        </w:rPr>
      </w:pPr>
    </w:p>
    <w:p w:rsidR="00ED3B8A" w:rsidRPr="003249A3" w:rsidRDefault="00ED3B8A" w:rsidP="003249A3">
      <w:pPr>
        <w:pStyle w:val="Style8"/>
        <w:widowControl/>
        <w:spacing w:line="240" w:lineRule="auto"/>
        <w:ind w:firstLine="245"/>
        <w:jc w:val="center"/>
        <w:rPr>
          <w:rStyle w:val="FontStyle69"/>
          <w:sz w:val="24"/>
          <w:szCs w:val="24"/>
        </w:rPr>
      </w:pPr>
      <w:r w:rsidRPr="003249A3">
        <w:rPr>
          <w:rStyle w:val="FontStyle69"/>
          <w:sz w:val="24"/>
          <w:szCs w:val="24"/>
        </w:rPr>
        <w:t xml:space="preserve">Ερωτήσεις ανάπτυξης πανελληνίων εξετάσεων </w:t>
      </w:r>
    </w:p>
    <w:p w:rsidR="00681234" w:rsidRPr="00ED3B8A" w:rsidRDefault="00ED3B8A" w:rsidP="0063264B">
      <w:pPr>
        <w:pStyle w:val="Style8"/>
        <w:widowControl/>
        <w:spacing w:line="240" w:lineRule="auto"/>
        <w:ind w:firstLine="0"/>
        <w:jc w:val="left"/>
        <w:rPr>
          <w:sz w:val="22"/>
          <w:szCs w:val="22"/>
        </w:rPr>
      </w:pPr>
      <w:r w:rsidRPr="00ED3B8A">
        <w:rPr>
          <w:rStyle w:val="FontStyle69"/>
          <w:b w:val="0"/>
          <w:sz w:val="22"/>
          <w:szCs w:val="22"/>
        </w:rPr>
        <w:t xml:space="preserve">1. Από τα είδη των τυπικών ομάδων, να περιγράψετε τις κάθετες ομάδες και τις οριζόντιες –διατμηματικές ομάδες. Ποιοι είναι συνήθως οι λόγοι που οδηγούν στη δημιουργία οριζόντιων –διατμηματικών ομάδων; </w:t>
      </w:r>
      <w:r w:rsidRPr="00ED3B8A">
        <w:rPr>
          <w:rStyle w:val="FontStyle69"/>
          <w:b w:val="0"/>
          <w:sz w:val="22"/>
          <w:szCs w:val="22"/>
          <w:lang w:val="en-US"/>
        </w:rPr>
        <w:t>(</w:t>
      </w:r>
      <w:r w:rsidRPr="00ED3B8A">
        <w:rPr>
          <w:rStyle w:val="FontStyle69"/>
          <w:b w:val="0"/>
          <w:sz w:val="22"/>
          <w:szCs w:val="22"/>
        </w:rPr>
        <w:t xml:space="preserve">Γενικές 2011) </w:t>
      </w:r>
    </w:p>
    <w:sectPr w:rsidR="00681234" w:rsidRPr="00ED3B8A" w:rsidSect="00324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5CE" w:rsidRDefault="003C25CE" w:rsidP="005323F4">
      <w:r>
        <w:separator/>
      </w:r>
    </w:p>
  </w:endnote>
  <w:endnote w:type="continuationSeparator" w:id="0">
    <w:p w:rsidR="003C25CE" w:rsidRDefault="003C25CE" w:rsidP="0053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F4" w:rsidRDefault="005323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F4" w:rsidRDefault="00064E24">
    <w:pPr>
      <w:pStyle w:val="a4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Διεύθυνση"/>
                    <w:id w:val="79885540"/>
                    <w:placeholder>
                      <w:docPart w:val="3AE8D52E6C5846498D114481A4B7CCB7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323F4" w:rsidRDefault="005323F4">
                      <w:pPr>
                        <w:pStyle w:val="a4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 xml:space="preserve">ΜΙΧΑΗΛΙΔΗΣ ΕΜΜΑΝΟΥΗΛ    ΟΙΚΟΝΟΜΟΛΟΓΟΣ </w:t>
                      </w:r>
                    </w:p>
                  </w:sdtContent>
                </w:sdt>
                <w:p w:rsidR="005323F4" w:rsidRDefault="005323F4">
                  <w:pPr>
                    <w:pStyle w:val="a3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1">
              <w:txbxContent>
                <w:p w:rsidR="005323F4" w:rsidRDefault="005323F4">
                  <w:pPr>
                    <w:pStyle w:val="a4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Σελίδα </w:t>
                  </w:r>
                  <w:fldSimple w:instr=" PAGE   \* MERGEFORMAT ">
                    <w:r w:rsidR="000D431F" w:rsidRPr="000D431F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F4" w:rsidRDefault="005323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5CE" w:rsidRDefault="003C25CE" w:rsidP="005323F4">
      <w:r>
        <w:separator/>
      </w:r>
    </w:p>
  </w:footnote>
  <w:footnote w:type="continuationSeparator" w:id="0">
    <w:p w:rsidR="003C25CE" w:rsidRDefault="003C25CE" w:rsidP="00532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F4" w:rsidRDefault="00064E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29209" o:spid="_x0000_s2054" type="#_x0000_t136" style="position:absolute;margin-left:0;margin-top:0;width:553.5pt;height:94.5pt;rotation:315;z-index:-251652096;mso-position-horizontal:center;mso-position-horizontal-relative:margin;mso-position-vertical:center;mso-position-vertical-relative:margin" o:allowincell="f" fillcolor="silver" stroked="f">
          <v:textpath style="font-family:&quot;Segoe Print&quot;;font-size:54pt" string="6ο ΓΕΛ  ΚΑΒΑΛΑ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F4" w:rsidRDefault="00064E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29210" o:spid="_x0000_s2055" type="#_x0000_t136" style="position:absolute;margin-left:0;margin-top:0;width:553.5pt;height:94.5pt;rotation:315;z-index:-251650048;mso-position-horizontal:center;mso-position-horizontal-relative:margin;mso-position-vertical:center;mso-position-vertical-relative:margin" o:allowincell="f" fillcolor="silver" stroked="f">
          <v:textpath style="font-family:&quot;Segoe Print&quot;;font-size:54pt" string="6ο ΓΕΛ  ΚΑΒΑΛΑ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F4" w:rsidRDefault="00064E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29208" o:spid="_x0000_s2053" type="#_x0000_t136" style="position:absolute;margin-left:0;margin-top:0;width:553.5pt;height:94.5pt;rotation:315;z-index:-251654144;mso-position-horizontal:center;mso-position-horizontal-relative:margin;mso-position-vertical:center;mso-position-vertical-relative:margin" o:allowincell="f" fillcolor="silver" stroked="f">
          <v:textpath style="font-family:&quot;Segoe Print&quot;;font-size:54pt" string="6ο ΓΕΛ  ΚΑΒΑΛΑΣ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3B8A"/>
    <w:rsid w:val="00036C41"/>
    <w:rsid w:val="00064E24"/>
    <w:rsid w:val="000D431F"/>
    <w:rsid w:val="00115A61"/>
    <w:rsid w:val="001F346B"/>
    <w:rsid w:val="00295E22"/>
    <w:rsid w:val="002C6C02"/>
    <w:rsid w:val="003249A3"/>
    <w:rsid w:val="003C25CE"/>
    <w:rsid w:val="004710E9"/>
    <w:rsid w:val="005323F4"/>
    <w:rsid w:val="00571436"/>
    <w:rsid w:val="0063264B"/>
    <w:rsid w:val="00681234"/>
    <w:rsid w:val="006D70BC"/>
    <w:rsid w:val="009D1B08"/>
    <w:rsid w:val="00AA4C8B"/>
    <w:rsid w:val="00B769E1"/>
    <w:rsid w:val="00ED3B8A"/>
    <w:rsid w:val="00F00A65"/>
    <w:rsid w:val="00F9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D3B8A"/>
    <w:pPr>
      <w:widowControl w:val="0"/>
      <w:autoSpaceDE w:val="0"/>
      <w:autoSpaceDN w:val="0"/>
      <w:adjustRightInd w:val="0"/>
      <w:spacing w:line="274" w:lineRule="exact"/>
      <w:ind w:firstLine="250"/>
      <w:jc w:val="both"/>
    </w:pPr>
  </w:style>
  <w:style w:type="character" w:customStyle="1" w:styleId="FontStyle69">
    <w:name w:val="Font Style69"/>
    <w:basedOn w:val="a0"/>
    <w:rsid w:val="00ED3B8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2">
    <w:name w:val="Style52"/>
    <w:basedOn w:val="a"/>
    <w:rsid w:val="00115A61"/>
    <w:pPr>
      <w:widowControl w:val="0"/>
      <w:autoSpaceDE w:val="0"/>
      <w:autoSpaceDN w:val="0"/>
      <w:adjustRightInd w:val="0"/>
      <w:jc w:val="both"/>
    </w:pPr>
  </w:style>
  <w:style w:type="paragraph" w:styleId="a3">
    <w:name w:val="header"/>
    <w:basedOn w:val="a"/>
    <w:link w:val="Char"/>
    <w:uiPriority w:val="99"/>
    <w:unhideWhenUsed/>
    <w:rsid w:val="005323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323F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5323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323F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5323F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323F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E8D52E6C5846498D114481A4B7CC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73FBF9B-6F0C-4B6E-8A5F-B768F490844A}"/>
      </w:docPartPr>
      <w:docPartBody>
        <w:p w:rsidR="00F90F29" w:rsidRDefault="001B06D3" w:rsidP="001B06D3">
          <w:pPr>
            <w:pStyle w:val="3AE8D52E6C5846498D114481A4B7CCB7"/>
          </w:pPr>
          <w:r>
            <w:rPr>
              <w:color w:val="FFFFFF" w:themeColor="background1"/>
              <w:spacing w:val="60"/>
            </w:rPr>
            <w:t>[Πληκτρολογήστε τη διεύθυνση της εταιρείας]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B06D3"/>
    <w:rsid w:val="000D03DF"/>
    <w:rsid w:val="001B06D3"/>
    <w:rsid w:val="006678C5"/>
    <w:rsid w:val="00756E52"/>
    <w:rsid w:val="00F9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E8D52E6C5846498D114481A4B7CCB7">
    <w:name w:val="3AE8D52E6C5846498D114481A4B7CCB7"/>
    <w:rsid w:val="001B06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ΜΙΧΑΗΛΙΔΗΣ ΕΜΜΑΝΟΥΗΛ    ΟΙΚΟΝΟΜΟΛΟΓΟΣ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2012-08-20T07:23:00Z</dcterms:created>
  <dcterms:modified xsi:type="dcterms:W3CDTF">2013-06-01T09:21:00Z</dcterms:modified>
</cp:coreProperties>
</file>