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95" w:rsidRDefault="00A60F95" w:rsidP="00BB4BE3">
      <w:pPr>
        <w:jc w:val="center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:rsidR="00E82293" w:rsidRPr="00C72800" w:rsidRDefault="00BB4BE3" w:rsidP="00BB4BE3">
      <w:pPr>
        <w:jc w:val="center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  <w:r w:rsidRPr="00BB4BE3">
        <w:rPr>
          <w:rFonts w:asciiTheme="majorHAnsi" w:eastAsia="TimesNewRomanPS-BoldMT" w:hAnsiTheme="majorHAnsi" w:cs="TimesNewRomanPS-BoldMT"/>
          <w:b/>
          <w:bCs/>
          <w:sz w:val="28"/>
          <w:szCs w:val="28"/>
        </w:rPr>
        <w:t>1.4 Ο πολιτικός - Οι ιδιότητες του πολιτικού</w:t>
      </w:r>
    </w:p>
    <w:p w:rsidR="00BB4BE3" w:rsidRPr="00C72800" w:rsidRDefault="00BB4BE3" w:rsidP="00BB4BE3">
      <w:pPr>
        <w:jc w:val="center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:rsidR="00BB4BE3" w:rsidRPr="00C72800" w:rsidRDefault="00BB4BE3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BB4BE3">
        <w:rPr>
          <w:rFonts w:asciiTheme="majorHAnsi" w:eastAsia="TimesNewRomanPSMT" w:hAnsiTheme="majorHAnsi" w:cs="TimesNewRomanPSMT"/>
          <w:sz w:val="24"/>
          <w:szCs w:val="24"/>
        </w:rPr>
        <w:t xml:space="preserve">«Δύο τρόποι υπάρχουν για να κάνει κάποιος την πολιτική επάγγελμά του: </w:t>
      </w:r>
    </w:p>
    <w:p w:rsidR="00BB4BE3" w:rsidRPr="00C72800" w:rsidRDefault="00BB4BE3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BB4BE3">
        <w:rPr>
          <w:rFonts w:asciiTheme="majorHAnsi" w:eastAsia="TimesNewRomanPSMT" w:hAnsiTheme="majorHAnsi" w:cs="TimesNewRomanPSMT"/>
          <w:sz w:val="24"/>
          <w:szCs w:val="24"/>
        </w:rPr>
        <w:t xml:space="preserve">Ή ζει για την πολιτική ή ζει από την πολιτική.»(Μαξ Βέμπερ, </w:t>
      </w:r>
      <w:r w:rsidRPr="00BB4BE3">
        <w:rPr>
          <w:rFonts w:asciiTheme="majorHAnsi" w:eastAsia="TimesNewRomanPS-ItalicMT" w:hAnsiTheme="majorHAnsi" w:cs="TimesNewRomanPS-ItalicMT"/>
          <w:i/>
          <w:iCs/>
          <w:sz w:val="24"/>
          <w:szCs w:val="24"/>
        </w:rPr>
        <w:t>Η Πολιτική ως Επάγγελμα</w:t>
      </w:r>
      <w:r w:rsidRPr="00BB4BE3">
        <w:rPr>
          <w:rFonts w:asciiTheme="majorHAnsi" w:eastAsia="TimesNewRomanPSMT" w:hAnsiTheme="majorHAnsi" w:cs="TimesNewRomanPSMT"/>
          <w:sz w:val="24"/>
          <w:szCs w:val="24"/>
        </w:rPr>
        <w:t>)</w:t>
      </w:r>
    </w:p>
    <w:p w:rsidR="00BB4BE3" w:rsidRPr="00C72800" w:rsidRDefault="00BB4BE3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BB4BE3" w:rsidRPr="00C72800" w:rsidRDefault="00BB4BE3" w:rsidP="009D00A8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9D00A8">
        <w:rPr>
          <w:rFonts w:asciiTheme="majorHAnsi" w:eastAsia="TimesNewRomanPS-BoldMT" w:hAnsiTheme="majorHAnsi" w:cs="TimesNewRomanPS-BoldMT"/>
          <w:b/>
          <w:bCs/>
          <w:sz w:val="24"/>
          <w:szCs w:val="24"/>
        </w:rPr>
        <w:t xml:space="preserve">Πολιτικός </w:t>
      </w:r>
      <w:r w:rsidRPr="009D00A8">
        <w:rPr>
          <w:rFonts w:asciiTheme="majorHAnsi" w:eastAsia="TimesNewRomanPSMT" w:hAnsiTheme="majorHAnsi" w:cs="TimesNewRomanPSMT"/>
          <w:sz w:val="24"/>
          <w:szCs w:val="24"/>
        </w:rPr>
        <w:t xml:space="preserve">είναι αυτός </w:t>
      </w:r>
      <w:r w:rsidRPr="009D00A8">
        <w:rPr>
          <w:rFonts w:asciiTheme="majorHAnsi" w:eastAsia="TimesNewRomanPSMT" w:hAnsiTheme="majorHAnsi" w:cs="TimesNewRomanPSMT"/>
          <w:sz w:val="24"/>
          <w:szCs w:val="24"/>
          <w:u w:val="single"/>
        </w:rPr>
        <w:t>που ασκεί πολιτική εξουσία</w:t>
      </w:r>
      <w:r w:rsidRPr="009D00A8">
        <w:rPr>
          <w:rFonts w:asciiTheme="majorHAnsi" w:eastAsia="TimesNewRomanPSMT" w:hAnsiTheme="majorHAnsi" w:cs="TimesNewRomanPSMT"/>
          <w:sz w:val="24"/>
          <w:szCs w:val="24"/>
        </w:rPr>
        <w:t xml:space="preserve">, σύμφωνα με τους κανόνες της πολιτικής τέχνης και επιστήμης. </w:t>
      </w:r>
    </w:p>
    <w:p w:rsidR="00BB4BE3" w:rsidRPr="00C72800" w:rsidRDefault="00BB4BE3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BB4BE3" w:rsidRPr="009D00A8" w:rsidRDefault="00BB4BE3" w:rsidP="009D00A8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9D00A8">
        <w:rPr>
          <w:rFonts w:asciiTheme="majorHAnsi" w:eastAsia="TimesNewRomanPSMT" w:hAnsiTheme="majorHAnsi" w:cs="TimesNewRomanPSMT"/>
          <w:sz w:val="24"/>
          <w:szCs w:val="24"/>
        </w:rPr>
        <w:t xml:space="preserve">Χρειάζεται να γνωρίζει ότι </w:t>
      </w:r>
      <w:r w:rsidRPr="009D00A8">
        <w:rPr>
          <w:rFonts w:asciiTheme="majorHAnsi" w:eastAsia="TimesNewRomanPSMT" w:hAnsiTheme="majorHAnsi" w:cs="TimesNewRomanPSMT"/>
          <w:sz w:val="24"/>
          <w:szCs w:val="24"/>
          <w:u w:val="single"/>
        </w:rPr>
        <w:t>η πολιτική είναι η τέχνη του εφικτού.</w:t>
      </w:r>
      <w:r w:rsidRPr="009D00A8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</w:p>
    <w:p w:rsidR="009D00A8" w:rsidRPr="00C72800" w:rsidRDefault="009D00A8" w:rsidP="009D00A8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BB4BE3" w:rsidRPr="00C72800" w:rsidRDefault="00BB4BE3" w:rsidP="009D00A8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9D00A8">
        <w:rPr>
          <w:rFonts w:asciiTheme="majorHAnsi" w:eastAsia="TimesNewRomanPSMT" w:hAnsiTheme="majorHAnsi" w:cs="TimesNewRomanPSMT"/>
          <w:sz w:val="24"/>
          <w:szCs w:val="24"/>
        </w:rPr>
        <w:t xml:space="preserve">Αυτό </w:t>
      </w:r>
      <w:r w:rsidRPr="009D00A8">
        <w:rPr>
          <w:rFonts w:asciiTheme="majorHAnsi" w:eastAsia="TimesNewRomanPSMT" w:hAnsiTheme="majorHAnsi" w:cs="TimesNewRomanPSMT"/>
          <w:sz w:val="24"/>
          <w:szCs w:val="24"/>
          <w:u w:val="single"/>
        </w:rPr>
        <w:t xml:space="preserve">δεν σημαίνει ότι η πολιτική είναι διαχείριση καταστάσεων χωρίς όραμα. </w:t>
      </w:r>
    </w:p>
    <w:p w:rsidR="00C72800" w:rsidRPr="00C72800" w:rsidRDefault="00C72800" w:rsidP="00C72800">
      <w:pPr>
        <w:pStyle w:val="a3"/>
        <w:rPr>
          <w:rFonts w:asciiTheme="majorHAnsi" w:eastAsia="TimesNewRomanPSMT" w:hAnsiTheme="majorHAnsi" w:cs="TimesNewRomanPSMT"/>
          <w:sz w:val="24"/>
          <w:szCs w:val="24"/>
        </w:rPr>
      </w:pPr>
    </w:p>
    <w:p w:rsidR="009D00A8" w:rsidRPr="00C72800" w:rsidRDefault="00BB4BE3" w:rsidP="00C72800">
      <w:pPr>
        <w:pStyle w:val="a3"/>
        <w:numPr>
          <w:ilvl w:val="0"/>
          <w:numId w:val="10"/>
        </w:numPr>
        <w:shd w:val="clear" w:color="auto" w:fill="92D050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b/>
          <w:sz w:val="24"/>
          <w:szCs w:val="24"/>
        </w:rPr>
      </w:pPr>
      <w:r w:rsidRPr="00C72800">
        <w:rPr>
          <w:rFonts w:asciiTheme="majorHAnsi" w:eastAsia="TimesNewRomanPSMT" w:hAnsiTheme="majorHAnsi" w:cs="TimesNewRomanPSMT"/>
          <w:b/>
          <w:sz w:val="24"/>
          <w:szCs w:val="24"/>
        </w:rPr>
        <w:t xml:space="preserve">Το επιθυμητό, το όραμα, το ιδανικό είναι αυτά που εμπνέουν και νοηματοδοτούν την πολιτική. </w:t>
      </w:r>
    </w:p>
    <w:p w:rsidR="00C72800" w:rsidRDefault="00C72800" w:rsidP="009D00A8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C72800" w:rsidRDefault="00BB4BE3" w:rsidP="009D00A8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9D00A8">
        <w:rPr>
          <w:rFonts w:asciiTheme="majorHAnsi" w:eastAsia="TimesNewRomanPSMT" w:hAnsiTheme="majorHAnsi" w:cs="TimesNewRomanPSMT"/>
          <w:sz w:val="24"/>
          <w:szCs w:val="24"/>
        </w:rPr>
        <w:t>Αν οι λαοί που έκαναν μεγάλες επαναστάσεις και τομές στην ιστορία (π.χ. Γαλλική Επανάσταση, Ρωσική Επανάσταση) δεν κινητοποιούνταν από κάποιο ιδανικό</w:t>
      </w:r>
      <w:r w:rsidR="009D00A8" w:rsidRPr="009D00A8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r w:rsidRPr="00BB4BE3">
        <w:rPr>
          <w:rFonts w:asciiTheme="majorHAnsi" w:eastAsia="TimesNewRomanPSMT" w:hAnsiTheme="majorHAnsi" w:cs="TimesNewRomanPSMT"/>
          <w:sz w:val="24"/>
          <w:szCs w:val="24"/>
        </w:rPr>
        <w:t xml:space="preserve">(ισότητα, ελευθερία κτλ.) και παρέμεναν στη σφαίρα του εφικτού, </w:t>
      </w:r>
    </w:p>
    <w:p w:rsidR="009D00A8" w:rsidRPr="00C72800" w:rsidRDefault="00BB4BE3" w:rsidP="009D00A8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  <w:u w:val="single"/>
        </w:rPr>
      </w:pPr>
      <w:r w:rsidRPr="00C72800">
        <w:rPr>
          <w:rFonts w:asciiTheme="majorHAnsi" w:eastAsia="TimesNewRomanPSMT" w:hAnsiTheme="majorHAnsi" w:cs="TimesNewRomanPSMT"/>
          <w:sz w:val="24"/>
          <w:szCs w:val="24"/>
          <w:u w:val="single"/>
        </w:rPr>
        <w:t xml:space="preserve">οι επαναστάσεις αυτές δεν θα είχαν γίνει. </w:t>
      </w:r>
    </w:p>
    <w:p w:rsidR="009D00A8" w:rsidRPr="00C72800" w:rsidRDefault="009D00A8" w:rsidP="009D00A8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C72800" w:rsidRDefault="00BB4BE3" w:rsidP="009D00A8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-ItalicMT" w:hAnsiTheme="majorHAnsi" w:cs="TimesNewRomanPS-ItalicMT"/>
          <w:i/>
          <w:iCs/>
          <w:sz w:val="24"/>
          <w:szCs w:val="24"/>
        </w:rPr>
      </w:pPr>
      <w:r w:rsidRPr="00BB4BE3">
        <w:rPr>
          <w:rFonts w:asciiTheme="majorHAnsi" w:eastAsia="TimesNewRomanPSMT" w:hAnsiTheme="majorHAnsi" w:cs="TimesNewRomanPSMT"/>
          <w:sz w:val="24"/>
          <w:szCs w:val="24"/>
        </w:rPr>
        <w:t>Άλλωστε και ο Κολοκοτρώνης παρατηρούσε για την ελληνική επανάσταση του 1821:</w:t>
      </w:r>
      <w:r w:rsidR="009D00A8" w:rsidRPr="009D00A8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r w:rsidRPr="00BB4BE3">
        <w:rPr>
          <w:rFonts w:asciiTheme="majorHAnsi" w:eastAsia="TimesNewRomanPS-ItalicMT" w:hAnsiTheme="majorHAnsi" w:cs="TimesNewRomanPS-ItalicMT"/>
          <w:i/>
          <w:iCs/>
          <w:sz w:val="24"/>
          <w:szCs w:val="24"/>
        </w:rPr>
        <w:t>«Ο κόσμος μάς έλεγε τρελλούς. Ημείς, αν δεν είμεθα τρελλοί, δεν εκάναμε την επανάσταση, διατί ηθέλαμε συλλογισθεί πρώτον δια</w:t>
      </w:r>
      <w:r w:rsidR="00C72800">
        <w:rPr>
          <w:rFonts w:asciiTheme="majorHAnsi" w:eastAsia="TimesNewRomanPS-ItalicMT" w:hAnsiTheme="majorHAnsi" w:cs="TimesNewRomanPS-ItalicMT"/>
          <w:i/>
          <w:iCs/>
          <w:sz w:val="24"/>
          <w:szCs w:val="24"/>
        </w:rPr>
        <w:t xml:space="preserve"> </w:t>
      </w:r>
      <w:r w:rsidRPr="00BB4BE3">
        <w:rPr>
          <w:rFonts w:asciiTheme="majorHAnsi" w:eastAsia="TimesNewRomanPS-ItalicMT" w:hAnsiTheme="majorHAnsi" w:cs="TimesNewRomanPS-ItalicMT"/>
          <w:i/>
          <w:iCs/>
          <w:sz w:val="24"/>
          <w:szCs w:val="24"/>
        </w:rPr>
        <w:t>πολεμοφόδια, καβαλλαρία μας, πυροβολικό μας, πυροτοθήκες μας, τα μαγαζιά μας, ηθέλαμε λογαριάσει τη δύναμη την εδική μας, την</w:t>
      </w:r>
      <w:r w:rsidR="009D00A8" w:rsidRPr="009D00A8">
        <w:rPr>
          <w:rFonts w:asciiTheme="majorHAnsi" w:eastAsia="TimesNewRomanPS-ItalicMT" w:hAnsiTheme="majorHAnsi" w:cs="TimesNewRomanPS-ItalicMT"/>
          <w:i/>
          <w:iCs/>
          <w:sz w:val="24"/>
          <w:szCs w:val="24"/>
        </w:rPr>
        <w:t xml:space="preserve"> </w:t>
      </w:r>
      <w:r w:rsidRPr="00BB4BE3">
        <w:rPr>
          <w:rFonts w:asciiTheme="majorHAnsi" w:eastAsia="TimesNewRomanPS-ItalicMT" w:hAnsiTheme="majorHAnsi" w:cs="TimesNewRomanPS-ItalicMT"/>
          <w:i/>
          <w:iCs/>
          <w:sz w:val="24"/>
          <w:szCs w:val="24"/>
        </w:rPr>
        <w:t xml:space="preserve">τούρκικη δύναμη. </w:t>
      </w:r>
    </w:p>
    <w:p w:rsidR="009D00A8" w:rsidRPr="00C72800" w:rsidRDefault="00BB4BE3" w:rsidP="009D00A8">
      <w:pPr>
        <w:pStyle w:val="a3"/>
        <w:autoSpaceDE w:val="0"/>
        <w:autoSpaceDN w:val="0"/>
        <w:adjustRightInd w:val="0"/>
        <w:ind w:left="426"/>
        <w:jc w:val="both"/>
        <w:rPr>
          <w:rFonts w:eastAsia="TimesNewRomanPSMT" w:cs="TimesNewRomanPSMT"/>
          <w:sz w:val="24"/>
          <w:szCs w:val="24"/>
          <w:u w:val="single"/>
        </w:rPr>
      </w:pPr>
      <w:r w:rsidRPr="00C72800">
        <w:rPr>
          <w:rFonts w:asciiTheme="majorHAnsi" w:eastAsia="TimesNewRomanPS-ItalicMT" w:hAnsiTheme="majorHAnsi" w:cs="TimesNewRomanPS-ItalicMT"/>
          <w:i/>
          <w:iCs/>
          <w:sz w:val="24"/>
          <w:szCs w:val="24"/>
          <w:u w:val="single"/>
        </w:rPr>
        <w:t>Τώρα όπου ενικήσαμε, όπου ετελειώσαμε με καλό τον πόλεμό μας, μακαριζόμεθα, επαινόμεθα. Αν δεν ευτυχούσαμε, ηθέλαμε τρώγει κατάρες, αναθέματα»</w:t>
      </w:r>
      <w:r w:rsidRPr="00C72800">
        <w:rPr>
          <w:rFonts w:asciiTheme="majorHAnsi" w:eastAsia="TimesNewRomanPSMT" w:hAnsiTheme="majorHAnsi" w:cs="TimesNewRomanPSMT"/>
          <w:sz w:val="24"/>
          <w:szCs w:val="24"/>
          <w:u w:val="single"/>
        </w:rPr>
        <w:t>.</w:t>
      </w:r>
      <w:r w:rsidRPr="00C72800">
        <w:rPr>
          <w:rFonts w:ascii="TimesNewRomanPSMT" w:eastAsia="TimesNewRomanPSMT" w:cs="TimesNewRomanPSMT" w:hint="eastAsia"/>
          <w:sz w:val="24"/>
          <w:szCs w:val="24"/>
          <w:u w:val="single"/>
        </w:rPr>
        <w:t xml:space="preserve"> </w:t>
      </w:r>
    </w:p>
    <w:p w:rsidR="00C72800" w:rsidRPr="00C72800" w:rsidRDefault="00C72800" w:rsidP="009D00A8">
      <w:pPr>
        <w:pStyle w:val="a3"/>
        <w:autoSpaceDE w:val="0"/>
        <w:autoSpaceDN w:val="0"/>
        <w:adjustRightInd w:val="0"/>
        <w:ind w:left="426"/>
        <w:jc w:val="both"/>
        <w:rPr>
          <w:rFonts w:eastAsia="TimesNewRomanPSMT" w:cs="TimesNewRomanPSMT"/>
          <w:sz w:val="24"/>
          <w:szCs w:val="24"/>
        </w:rPr>
      </w:pPr>
    </w:p>
    <w:p w:rsidR="00BB4BE3" w:rsidRPr="00C72800" w:rsidRDefault="00BB4BE3" w:rsidP="009D00A8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BB4BE3">
        <w:rPr>
          <w:rFonts w:asciiTheme="majorHAnsi" w:eastAsia="TimesNewRomanPSMT" w:hAnsiTheme="majorHAnsi" w:cs="TimesNewRomanPSMT"/>
          <w:sz w:val="24"/>
          <w:szCs w:val="24"/>
        </w:rPr>
        <w:t>Πράγματι, αν οι αγωνιστές του 1821 περιορίζονταν στο «εφικτό» δεν έπρεπε να είχαν ξεκινήσει την επανάσταση.</w:t>
      </w:r>
    </w:p>
    <w:p w:rsidR="009D00A8" w:rsidRPr="00C72800" w:rsidRDefault="009D00A8" w:rsidP="009D00A8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C72800" w:rsidRPr="00C72800" w:rsidRDefault="00BB4BE3" w:rsidP="009D00A8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  <w:u w:val="single"/>
        </w:rPr>
      </w:pPr>
      <w:r w:rsidRPr="009D00A8">
        <w:rPr>
          <w:rFonts w:asciiTheme="majorHAnsi" w:eastAsia="TimesNewRomanPSMT" w:hAnsiTheme="majorHAnsi" w:cs="TimesNewRomanPSMT"/>
          <w:sz w:val="24"/>
          <w:szCs w:val="24"/>
        </w:rPr>
        <w:t xml:space="preserve">Σύμφωνα με τον </w:t>
      </w:r>
      <w:r w:rsidRPr="009D00A8">
        <w:rPr>
          <w:rFonts w:asciiTheme="majorHAnsi" w:eastAsia="TimesNewRomanPS-BoldMT" w:hAnsiTheme="majorHAnsi" w:cs="TimesNewRomanPS-BoldMT"/>
          <w:b/>
          <w:bCs/>
          <w:sz w:val="24"/>
          <w:szCs w:val="24"/>
        </w:rPr>
        <w:t>Πλάτωνα</w:t>
      </w:r>
      <w:r w:rsidRPr="009D00A8">
        <w:rPr>
          <w:rFonts w:asciiTheme="majorHAnsi" w:eastAsia="TimesNewRomanPSMT" w:hAnsiTheme="majorHAnsi" w:cs="TimesNewRomanPSMT"/>
          <w:sz w:val="24"/>
          <w:szCs w:val="24"/>
        </w:rPr>
        <w:t xml:space="preserve">, </w:t>
      </w:r>
    </w:p>
    <w:p w:rsidR="00C72800" w:rsidRPr="00C72800" w:rsidRDefault="00BB4BE3" w:rsidP="00C72800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  <w:u w:val="single"/>
        </w:rPr>
      </w:pPr>
      <w:r w:rsidRPr="009D00A8">
        <w:rPr>
          <w:rFonts w:asciiTheme="majorHAnsi" w:eastAsia="TimesNewRomanPSMT" w:hAnsiTheme="majorHAnsi" w:cs="TimesNewRomanPSMT"/>
          <w:sz w:val="24"/>
          <w:szCs w:val="24"/>
        </w:rPr>
        <w:t xml:space="preserve">πρέπει </w:t>
      </w:r>
      <w:r w:rsidRPr="009D00A8">
        <w:rPr>
          <w:rFonts w:asciiTheme="majorHAnsi" w:eastAsia="TimesNewRomanPS-BoldMT" w:hAnsiTheme="majorHAnsi" w:cs="TimesNewRomanPS-BoldMT"/>
          <w:b/>
          <w:bCs/>
          <w:sz w:val="24"/>
          <w:szCs w:val="24"/>
        </w:rPr>
        <w:t>να κυβερνούν οι άριστοι</w:t>
      </w:r>
      <w:r w:rsidRPr="009D00A8">
        <w:rPr>
          <w:rFonts w:asciiTheme="majorHAnsi" w:eastAsia="TimesNewRomanPSMT" w:hAnsiTheme="majorHAnsi" w:cs="TimesNewRomanPSMT"/>
          <w:sz w:val="24"/>
          <w:szCs w:val="24"/>
        </w:rPr>
        <w:t xml:space="preserve">, οι ειδικοί, όπως σε όλες τις τέχνες, </w:t>
      </w:r>
    </w:p>
    <w:p w:rsidR="009D00A8" w:rsidRPr="00C72800" w:rsidRDefault="00BB4BE3" w:rsidP="00C72800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  <w:u w:val="single"/>
        </w:rPr>
      </w:pPr>
      <w:r w:rsidRPr="009D00A8">
        <w:rPr>
          <w:rFonts w:asciiTheme="majorHAnsi" w:eastAsia="TimesNewRomanPSMT" w:hAnsiTheme="majorHAnsi" w:cs="TimesNewRomanPSMT"/>
          <w:sz w:val="24"/>
          <w:szCs w:val="24"/>
          <w:u w:val="single"/>
        </w:rPr>
        <w:t xml:space="preserve">γιατί η άγνοια και η ανεπάρκεια των πολιτικών είναι μεγάλη πληγή της δημοκρατίας. </w:t>
      </w:r>
    </w:p>
    <w:p w:rsidR="009D00A8" w:rsidRPr="00C72800" w:rsidRDefault="009D00A8" w:rsidP="009D00A8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C72800" w:rsidRPr="00C72800" w:rsidRDefault="00BB4BE3" w:rsidP="00C72800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  <w:u w:val="single"/>
        </w:rPr>
      </w:pPr>
      <w:r w:rsidRPr="009D00A8">
        <w:rPr>
          <w:rFonts w:asciiTheme="majorHAnsi" w:eastAsia="TimesNewRomanPSMT" w:hAnsiTheme="majorHAnsi" w:cs="TimesNewRomanPSMT"/>
          <w:sz w:val="24"/>
          <w:szCs w:val="24"/>
        </w:rPr>
        <w:t xml:space="preserve">Όμως, η άποψη του Πλάτωνα </w:t>
      </w:r>
    </w:p>
    <w:p w:rsidR="009D00A8" w:rsidRPr="00C72800" w:rsidRDefault="00BB4BE3" w:rsidP="00C72800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  <w:u w:val="single"/>
        </w:rPr>
      </w:pPr>
      <w:r w:rsidRPr="009D00A8">
        <w:rPr>
          <w:rFonts w:asciiTheme="majorHAnsi" w:eastAsia="TimesNewRomanPSMT" w:hAnsiTheme="majorHAnsi" w:cs="TimesNewRomanPSMT"/>
          <w:sz w:val="24"/>
          <w:szCs w:val="24"/>
          <w:u w:val="single"/>
        </w:rPr>
        <w:t>καταργεί την ουσία της άμεσης δημοκρατίας</w:t>
      </w:r>
      <w:r w:rsidR="009D00A8" w:rsidRPr="009D00A8">
        <w:rPr>
          <w:rFonts w:asciiTheme="majorHAnsi" w:eastAsia="TimesNewRomanPSMT" w:hAnsiTheme="majorHAnsi" w:cs="TimesNewRomanPSMT"/>
          <w:sz w:val="24"/>
          <w:szCs w:val="24"/>
          <w:u w:val="single"/>
        </w:rPr>
        <w:t xml:space="preserve"> </w:t>
      </w:r>
      <w:r w:rsidRPr="009D00A8">
        <w:rPr>
          <w:rFonts w:asciiTheme="majorHAnsi" w:eastAsia="TimesNewRomanPSMT" w:hAnsiTheme="majorHAnsi" w:cs="TimesNewRomanPSMT"/>
          <w:sz w:val="24"/>
          <w:szCs w:val="24"/>
          <w:u w:val="single"/>
        </w:rPr>
        <w:t xml:space="preserve">της αρχαίας Αθήνας. </w:t>
      </w:r>
    </w:p>
    <w:p w:rsidR="00C72800" w:rsidRDefault="00C72800" w:rsidP="009D00A8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BB4BE3" w:rsidRPr="009D00A8" w:rsidRDefault="00BB4BE3" w:rsidP="009D00A8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9D00A8">
        <w:rPr>
          <w:rFonts w:asciiTheme="majorHAnsi" w:eastAsia="TimesNewRomanPSMT" w:hAnsiTheme="majorHAnsi" w:cs="TimesNewRomanPSMT"/>
          <w:sz w:val="24"/>
          <w:szCs w:val="24"/>
        </w:rPr>
        <w:t>Θεωρεί ότι δεν είναι όλοι οι πολίτες ικανοί να κυβερνήσουν αλλά μόνο οι άριστοι.</w:t>
      </w:r>
    </w:p>
    <w:p w:rsidR="009D00A8" w:rsidRPr="009D00A8" w:rsidRDefault="009D00A8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9B2D47" w:rsidRPr="00C72800" w:rsidRDefault="00BB4BE3" w:rsidP="009B2D47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9B2D47">
        <w:rPr>
          <w:rFonts w:asciiTheme="majorHAnsi" w:eastAsia="TimesNewRomanPSMT" w:hAnsiTheme="majorHAnsi" w:cs="TimesNewRomanPSMT"/>
          <w:sz w:val="24"/>
          <w:szCs w:val="24"/>
        </w:rPr>
        <w:t xml:space="preserve">Αν η πολιτική είναι </w:t>
      </w:r>
      <w:r w:rsidRPr="009B2D47">
        <w:rPr>
          <w:rFonts w:asciiTheme="majorHAnsi" w:eastAsia="TimesNewRomanPSMT" w:hAnsiTheme="majorHAnsi" w:cs="TimesNewRomanPSMT"/>
          <w:sz w:val="24"/>
          <w:szCs w:val="24"/>
          <w:u w:val="single"/>
        </w:rPr>
        <w:t>η κορωνίδα των επιστημών και των τεχνών</w:t>
      </w:r>
      <w:r w:rsidRPr="009B2D47">
        <w:rPr>
          <w:rFonts w:asciiTheme="majorHAnsi" w:eastAsia="TimesNewRomanPSMT" w:hAnsiTheme="majorHAnsi" w:cs="TimesNewRomanPSMT"/>
          <w:sz w:val="24"/>
          <w:szCs w:val="24"/>
        </w:rPr>
        <w:t xml:space="preserve">, τότε και ο πολιτικός κατέχει κυρίαρχη θέση και παίζει κυρίαρχο ρόλο. </w:t>
      </w:r>
    </w:p>
    <w:p w:rsidR="009B2D47" w:rsidRPr="00C72800" w:rsidRDefault="009B2D47" w:rsidP="009B2D47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9B2D47" w:rsidRPr="009B2D47" w:rsidRDefault="00BB4BE3" w:rsidP="009B2D47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9B2D47">
        <w:rPr>
          <w:rFonts w:asciiTheme="majorHAnsi" w:eastAsia="TimesNewRomanPSMT" w:hAnsiTheme="majorHAnsi" w:cs="TimesNewRomanPSMT"/>
          <w:sz w:val="24"/>
          <w:szCs w:val="24"/>
        </w:rPr>
        <w:t xml:space="preserve">Κατέχει την υπέρτατη εξουσία (την πολιτική εξουσία) και με τις αποφάσεις του επηρεάζει τις υπόλοιπες εξουσίες. </w:t>
      </w:r>
    </w:p>
    <w:p w:rsidR="009B2D47" w:rsidRPr="009B2D47" w:rsidRDefault="009B2D47" w:rsidP="009B2D47">
      <w:pPr>
        <w:pStyle w:val="a3"/>
        <w:rPr>
          <w:rFonts w:asciiTheme="majorHAnsi" w:eastAsia="TimesNewRomanPSMT" w:hAnsiTheme="majorHAnsi" w:cs="TimesNewRomanPSMT"/>
          <w:sz w:val="24"/>
          <w:szCs w:val="24"/>
        </w:rPr>
      </w:pPr>
    </w:p>
    <w:p w:rsidR="00BB4BE3" w:rsidRPr="00766708" w:rsidRDefault="00BB4BE3" w:rsidP="009B2D47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b/>
          <w:sz w:val="24"/>
          <w:szCs w:val="24"/>
        </w:rPr>
      </w:pPr>
      <w:r w:rsidRPr="00766708">
        <w:rPr>
          <w:rFonts w:asciiTheme="majorHAnsi" w:eastAsia="TimesNewRomanPSMT" w:hAnsiTheme="majorHAnsi" w:cs="TimesNewRomanPSMT"/>
          <w:b/>
          <w:sz w:val="24"/>
          <w:szCs w:val="24"/>
          <w:u w:val="single"/>
        </w:rPr>
        <w:t>Γι</w:t>
      </w:r>
      <w:r w:rsidRPr="00766708">
        <w:rPr>
          <w:rFonts w:asciiTheme="majorHAnsi" w:eastAsia="MinionPro-Regular" w:hAnsiTheme="majorHAnsi" w:cs="MinionPro-Regular"/>
          <w:b/>
          <w:sz w:val="24"/>
          <w:szCs w:val="24"/>
          <w:u w:val="single"/>
        </w:rPr>
        <w:t xml:space="preserve">, </w:t>
      </w:r>
      <w:r w:rsidRPr="00766708">
        <w:rPr>
          <w:rFonts w:asciiTheme="majorHAnsi" w:eastAsia="TimesNewRomanPSMT" w:hAnsiTheme="majorHAnsi" w:cs="TimesNewRomanPSMT"/>
          <w:b/>
          <w:sz w:val="24"/>
          <w:szCs w:val="24"/>
          <w:u w:val="single"/>
        </w:rPr>
        <w:t>αυτό</w:t>
      </w:r>
      <w:r w:rsidR="009B2D47" w:rsidRPr="00766708">
        <w:rPr>
          <w:rFonts w:asciiTheme="majorHAnsi" w:eastAsia="TimesNewRomanPSMT" w:hAnsiTheme="majorHAnsi" w:cs="TimesNewRomanPSMT"/>
          <w:b/>
          <w:sz w:val="24"/>
          <w:szCs w:val="24"/>
          <w:u w:val="single"/>
        </w:rPr>
        <w:t xml:space="preserve"> </w:t>
      </w:r>
      <w:r w:rsidRPr="00766708">
        <w:rPr>
          <w:rFonts w:asciiTheme="majorHAnsi" w:eastAsia="TimesNewRomanPSMT" w:hAnsiTheme="majorHAnsi" w:cs="TimesNewRomanPSMT"/>
          <w:b/>
          <w:sz w:val="24"/>
          <w:szCs w:val="24"/>
          <w:u w:val="single"/>
        </w:rPr>
        <w:t>άγνοια</w:t>
      </w:r>
      <w:r w:rsidRPr="009B2D47">
        <w:rPr>
          <w:rFonts w:asciiTheme="majorHAnsi" w:eastAsia="TimesNewRomanPSMT" w:hAnsiTheme="majorHAnsi" w:cs="TimesNewRomanPSMT"/>
          <w:sz w:val="24"/>
          <w:szCs w:val="24"/>
        </w:rPr>
        <w:t xml:space="preserve"> και ανεπάρκεια στους πολιτικούς αλλά και στους πολίτες </w:t>
      </w:r>
      <w:r w:rsidRPr="009B2D47">
        <w:rPr>
          <w:rFonts w:asciiTheme="majorHAnsi" w:eastAsia="TimesNewRomanPS-ItalicMT" w:hAnsiTheme="majorHAnsi" w:cs="TimesNewRomanPS-ItalicMT"/>
          <w:i/>
          <w:iCs/>
          <w:sz w:val="24"/>
          <w:szCs w:val="24"/>
        </w:rPr>
        <w:t>–</w:t>
      </w:r>
      <w:r w:rsidRPr="009B2D47">
        <w:rPr>
          <w:rFonts w:asciiTheme="majorHAnsi" w:eastAsia="TimesNewRomanPSMT" w:hAnsiTheme="majorHAnsi" w:cs="TimesNewRomanPSMT"/>
          <w:sz w:val="24"/>
          <w:szCs w:val="24"/>
        </w:rPr>
        <w:t>που είναι εν δυνάμει πολιτικοί</w:t>
      </w:r>
      <w:r w:rsidRPr="009B2D47">
        <w:rPr>
          <w:rFonts w:asciiTheme="majorHAnsi" w:eastAsia="TimesNewRomanPS-ItalicMT" w:hAnsiTheme="majorHAnsi" w:cs="TimesNewRomanPS-ItalicMT"/>
          <w:i/>
          <w:iCs/>
          <w:sz w:val="24"/>
          <w:szCs w:val="24"/>
        </w:rPr>
        <w:t xml:space="preserve">– </w:t>
      </w:r>
      <w:r w:rsidRPr="00766708">
        <w:rPr>
          <w:rFonts w:asciiTheme="majorHAnsi" w:eastAsia="TimesNewRomanPSMT" w:hAnsiTheme="majorHAnsi" w:cs="TimesNewRomanPSMT"/>
          <w:b/>
          <w:sz w:val="24"/>
          <w:szCs w:val="24"/>
          <w:u w:val="single"/>
        </w:rPr>
        <w:t>δεν συγχωρείται.</w:t>
      </w:r>
    </w:p>
    <w:p w:rsidR="00C83CB9" w:rsidRDefault="00C83CB9">
      <w:pPr>
        <w:rPr>
          <w:rFonts w:asciiTheme="majorHAnsi" w:eastAsia="TimesNewRomanPSMT" w:hAnsiTheme="majorHAnsi" w:cs="TimesNewRomanPSMT"/>
          <w:sz w:val="24"/>
          <w:szCs w:val="24"/>
        </w:rPr>
      </w:pPr>
      <w:r>
        <w:rPr>
          <w:rFonts w:asciiTheme="majorHAnsi" w:eastAsia="TimesNewRomanPSMT" w:hAnsiTheme="majorHAnsi" w:cs="TimesNewRomanPSMT"/>
          <w:sz w:val="24"/>
          <w:szCs w:val="24"/>
        </w:rPr>
        <w:br w:type="page"/>
      </w:r>
    </w:p>
    <w:p w:rsidR="00BB4BE3" w:rsidRDefault="00BB4BE3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A60F95" w:rsidRDefault="00A60F95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C83CB9" w:rsidRPr="00766708" w:rsidRDefault="00BB4BE3" w:rsidP="00766708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ajorHAnsi" w:eastAsia="TimesNewRomanPS-BoldMT" w:hAnsiTheme="majorHAnsi" w:cs="TimesNewRomanPS-BoldMT"/>
          <w:b/>
          <w:bCs/>
          <w:sz w:val="24"/>
          <w:szCs w:val="24"/>
          <w:lang w:val="en-GB"/>
        </w:rPr>
      </w:pPr>
      <w:r w:rsidRPr="00766708">
        <w:rPr>
          <w:rFonts w:asciiTheme="majorHAnsi" w:eastAsia="TimesNewRomanPSMT" w:hAnsiTheme="majorHAnsi" w:cs="TimesNewRomanPSMT"/>
          <w:sz w:val="24"/>
          <w:szCs w:val="24"/>
        </w:rPr>
        <w:t xml:space="preserve">Σύμφωνα με τον </w:t>
      </w:r>
      <w:r w:rsidRPr="00766708">
        <w:rPr>
          <w:rFonts w:asciiTheme="majorHAnsi" w:eastAsia="TimesNewRomanPS-BoldMT" w:hAnsiTheme="majorHAnsi" w:cs="TimesNewRomanPS-BoldMT"/>
          <w:b/>
          <w:bCs/>
          <w:sz w:val="24"/>
          <w:szCs w:val="24"/>
        </w:rPr>
        <w:t xml:space="preserve">Αριστοτέλη, </w:t>
      </w:r>
    </w:p>
    <w:p w:rsidR="00BB4BE3" w:rsidRPr="00766708" w:rsidRDefault="00BB4BE3" w:rsidP="00766708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-BoldMT" w:hAnsiTheme="majorHAnsi" w:cs="TimesNewRomanPS-BoldMT"/>
          <w:b/>
          <w:bCs/>
          <w:sz w:val="24"/>
          <w:szCs w:val="24"/>
        </w:rPr>
      </w:pPr>
      <w:r w:rsidRPr="00766708">
        <w:rPr>
          <w:rFonts w:asciiTheme="majorHAnsi" w:eastAsia="TimesNewRomanPSMT" w:hAnsiTheme="majorHAnsi" w:cs="TimesNewRomanPSMT"/>
          <w:sz w:val="24"/>
          <w:szCs w:val="24"/>
        </w:rPr>
        <w:t xml:space="preserve">όποιος πρόκειται να αναλάβει δημόσια αξιώματα πρέπει να έχει </w:t>
      </w:r>
      <w:r w:rsidRPr="00766708">
        <w:rPr>
          <w:rFonts w:asciiTheme="majorHAnsi" w:eastAsia="TimesNewRomanPS-BoldMT" w:hAnsiTheme="majorHAnsi" w:cs="TimesNewRomanPS-BoldMT"/>
          <w:b/>
          <w:bCs/>
          <w:sz w:val="24"/>
          <w:szCs w:val="24"/>
        </w:rPr>
        <w:t>αρετές και προσόντα:</w:t>
      </w:r>
    </w:p>
    <w:p w:rsidR="00BB4BE3" w:rsidRDefault="00BB4BE3" w:rsidP="00BB4BE3">
      <w:pPr>
        <w:jc w:val="both"/>
        <w:rPr>
          <w:rFonts w:asciiTheme="majorHAnsi" w:eastAsia="TimesNewRomanPS-BoldMT" w:hAnsiTheme="majorHAnsi" w:cs="TimesNewRomanPS-BoldMT"/>
          <w:b/>
          <w:bCs/>
          <w:sz w:val="24"/>
          <w:szCs w:val="24"/>
        </w:rPr>
      </w:pPr>
    </w:p>
    <w:p w:rsidR="00BB4BE3" w:rsidRPr="00BB4BE3" w:rsidRDefault="00BB4BE3" w:rsidP="00BB4BE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BB4BE3">
        <w:rPr>
          <w:rFonts w:asciiTheme="majorHAnsi" w:eastAsia="TimesNewRomanPSMT" w:hAnsiTheme="majorHAnsi" w:cs="TimesNewRomanPSMT"/>
          <w:sz w:val="24"/>
          <w:szCs w:val="24"/>
        </w:rPr>
        <w:t>Να αγαπάει την πόλη, την πολιτική, το πολίτευμα, τους πολίτες.</w:t>
      </w:r>
    </w:p>
    <w:p w:rsidR="00BB4BE3" w:rsidRPr="00BB4BE3" w:rsidRDefault="00BB4BE3" w:rsidP="00BB4BE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BB4BE3">
        <w:rPr>
          <w:rFonts w:asciiTheme="majorHAnsi" w:eastAsia="TimesNewRomanPSMT" w:hAnsiTheme="majorHAnsi" w:cs="TimesNewRomanPSMT"/>
          <w:sz w:val="24"/>
          <w:szCs w:val="24"/>
        </w:rPr>
        <w:t>Να είναι δίκαιος, ενάρετος, μετριοπαθής, συνετός.</w:t>
      </w:r>
    </w:p>
    <w:p w:rsidR="00BB4BE3" w:rsidRPr="00BB4BE3" w:rsidRDefault="00BB4BE3" w:rsidP="00BB4BE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BB4BE3">
        <w:rPr>
          <w:rFonts w:asciiTheme="majorHAnsi" w:eastAsia="TimesNewRomanPSMT" w:hAnsiTheme="majorHAnsi" w:cs="TimesNewRomanPSMT"/>
          <w:sz w:val="24"/>
          <w:szCs w:val="24"/>
        </w:rPr>
        <w:t>Να γνωρίζει ποιοι νόμοι σώζουν και φθείρουν το πολίτευμα.</w:t>
      </w:r>
    </w:p>
    <w:p w:rsidR="00BB4BE3" w:rsidRPr="00BB4BE3" w:rsidRDefault="00BB4BE3" w:rsidP="00BB4BE3">
      <w:pPr>
        <w:pStyle w:val="a3"/>
        <w:numPr>
          <w:ilvl w:val="0"/>
          <w:numId w:val="1"/>
        </w:numPr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BB4BE3">
        <w:rPr>
          <w:rFonts w:asciiTheme="majorHAnsi" w:eastAsia="TimesNewRomanPSMT" w:hAnsiTheme="majorHAnsi" w:cs="TimesNewRomanPSMT"/>
          <w:sz w:val="24"/>
          <w:szCs w:val="24"/>
        </w:rPr>
        <w:t>Να είναι ικανός να εκτελεί έργα.</w:t>
      </w:r>
    </w:p>
    <w:p w:rsidR="00BB4BE3" w:rsidRPr="00BB4BE3" w:rsidRDefault="00BB4BE3" w:rsidP="00BB4BE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BB4BE3">
        <w:rPr>
          <w:rFonts w:asciiTheme="majorHAnsi" w:eastAsia="TimesNewRomanPSMT" w:hAnsiTheme="majorHAnsi" w:cs="TimesNewRomanPSMT"/>
          <w:sz w:val="24"/>
          <w:szCs w:val="24"/>
        </w:rPr>
        <w:t>Να επιλέγει εφικτούς σκοπούς και θεμιτά μέσα για να τους πραγματοποιήσει.</w:t>
      </w:r>
    </w:p>
    <w:p w:rsidR="00BB4BE3" w:rsidRDefault="00BB4BE3" w:rsidP="00BB4BE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A60F95" w:rsidRDefault="00A60F95" w:rsidP="00BB4BE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A60F95" w:rsidRDefault="00A60F95" w:rsidP="00BB4BE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C83CB9" w:rsidRPr="00766708" w:rsidRDefault="00BB4BE3" w:rsidP="00766708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  <w:lang w:val="en-GB"/>
        </w:rPr>
      </w:pPr>
      <w:r w:rsidRPr="00766708">
        <w:rPr>
          <w:rFonts w:asciiTheme="majorHAnsi" w:eastAsia="TimesNewRomanPSMT" w:hAnsiTheme="majorHAnsi" w:cs="TimesNewRomanPSMT"/>
          <w:sz w:val="24"/>
          <w:szCs w:val="24"/>
        </w:rPr>
        <w:t xml:space="preserve">Σύμφωνα με τον </w:t>
      </w:r>
      <w:r w:rsidRPr="00766708">
        <w:rPr>
          <w:rFonts w:asciiTheme="majorHAnsi" w:eastAsia="TimesNewRomanPS-BoldMT" w:hAnsiTheme="majorHAnsi" w:cs="TimesNewRomanPS-BoldMT"/>
          <w:b/>
          <w:bCs/>
          <w:sz w:val="24"/>
          <w:szCs w:val="24"/>
        </w:rPr>
        <w:t xml:space="preserve">Αγάθωνα </w:t>
      </w:r>
    </w:p>
    <w:p w:rsidR="00C83CB9" w:rsidRPr="00766708" w:rsidRDefault="00BB4BE3" w:rsidP="00766708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766708">
        <w:rPr>
          <w:rFonts w:asciiTheme="majorHAnsi" w:eastAsia="TimesNewRomanPSMT" w:hAnsiTheme="majorHAnsi" w:cs="TimesNewRomanPSMT"/>
          <w:sz w:val="24"/>
          <w:szCs w:val="24"/>
        </w:rPr>
        <w:t xml:space="preserve">(ποιητή 5ου </w:t>
      </w:r>
      <w:proofErr w:type="spellStart"/>
      <w:r w:rsidRPr="00766708">
        <w:rPr>
          <w:rFonts w:asciiTheme="majorHAnsi" w:eastAsia="TimesNewRomanPSMT" w:hAnsiTheme="majorHAnsi" w:cs="TimesNewRomanPSMT"/>
          <w:sz w:val="24"/>
          <w:szCs w:val="24"/>
        </w:rPr>
        <w:t>π.Χ.</w:t>
      </w:r>
      <w:proofErr w:type="spellEnd"/>
      <w:r w:rsidRPr="00766708">
        <w:rPr>
          <w:rFonts w:asciiTheme="majorHAnsi" w:eastAsia="TimesNewRomanPSMT" w:hAnsiTheme="majorHAnsi" w:cs="TimesNewRomanPSMT"/>
          <w:sz w:val="24"/>
          <w:szCs w:val="24"/>
        </w:rPr>
        <w:t xml:space="preserve"> αιώνα), ο πολιτικός δεν πρέπει να λησμονεί τρία πράγματα: </w:t>
      </w:r>
    </w:p>
    <w:p w:rsidR="00C83CB9" w:rsidRPr="00C83CB9" w:rsidRDefault="00C83CB9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C83CB9" w:rsidRPr="00C83CB9" w:rsidRDefault="00BB4BE3" w:rsidP="00C83CB9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  <w:lang w:val="en-GB"/>
        </w:rPr>
      </w:pPr>
      <w:r w:rsidRPr="00C83CB9">
        <w:rPr>
          <w:rFonts w:asciiTheme="majorHAnsi" w:eastAsia="TimesNewRomanPSMT" w:hAnsiTheme="majorHAnsi" w:cs="TimesNewRomanPSMT"/>
          <w:sz w:val="24"/>
          <w:szCs w:val="24"/>
        </w:rPr>
        <w:t xml:space="preserve">ότι </w:t>
      </w:r>
      <w:r w:rsidRPr="00C83CB9">
        <w:rPr>
          <w:rFonts w:asciiTheme="majorHAnsi" w:eastAsia="TimesNewRomanPS-BoldMT" w:hAnsiTheme="majorHAnsi" w:cs="TimesNewRomanPS-BoldMT"/>
          <w:b/>
          <w:bCs/>
          <w:sz w:val="24"/>
          <w:szCs w:val="24"/>
        </w:rPr>
        <w:t>κυβερνά ανθρώπους</w:t>
      </w:r>
      <w:r w:rsidRPr="00C83CB9">
        <w:rPr>
          <w:rFonts w:asciiTheme="majorHAnsi" w:eastAsia="TimesNewRomanPSMT" w:hAnsiTheme="majorHAnsi" w:cs="TimesNewRomanPSMT"/>
          <w:sz w:val="24"/>
          <w:szCs w:val="24"/>
        </w:rPr>
        <w:t xml:space="preserve">, </w:t>
      </w:r>
    </w:p>
    <w:p w:rsidR="00C83CB9" w:rsidRPr="00C72800" w:rsidRDefault="00BB4BE3" w:rsidP="00C83CB9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C83CB9">
        <w:rPr>
          <w:rFonts w:asciiTheme="majorHAnsi" w:eastAsia="TimesNewRomanPSMT" w:hAnsiTheme="majorHAnsi" w:cs="TimesNewRomanPSMT"/>
          <w:sz w:val="24"/>
          <w:szCs w:val="24"/>
        </w:rPr>
        <w:t xml:space="preserve">ότι </w:t>
      </w:r>
      <w:r w:rsidRPr="00C83CB9">
        <w:rPr>
          <w:rFonts w:asciiTheme="majorHAnsi" w:eastAsia="TimesNewRomanPS-BoldMT" w:hAnsiTheme="majorHAnsi" w:cs="TimesNewRomanPS-BoldMT"/>
          <w:b/>
          <w:bCs/>
          <w:sz w:val="24"/>
          <w:szCs w:val="24"/>
        </w:rPr>
        <w:t>κυβερνά σύμφωνα με τους νόμους</w:t>
      </w:r>
      <w:r w:rsidRPr="00C83CB9">
        <w:rPr>
          <w:rFonts w:asciiTheme="majorHAnsi" w:eastAsia="TimesNewRomanPSMT" w:hAnsiTheme="majorHAnsi" w:cs="TimesNewRomanPSMT"/>
          <w:sz w:val="24"/>
          <w:szCs w:val="24"/>
        </w:rPr>
        <w:t xml:space="preserve">, </w:t>
      </w:r>
    </w:p>
    <w:p w:rsidR="00BB4BE3" w:rsidRPr="00C83CB9" w:rsidRDefault="00BB4BE3" w:rsidP="00C83CB9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C83CB9">
        <w:rPr>
          <w:rFonts w:asciiTheme="majorHAnsi" w:eastAsia="TimesNewRomanPSMT" w:hAnsiTheme="majorHAnsi" w:cs="TimesNewRomanPSMT"/>
          <w:sz w:val="24"/>
          <w:szCs w:val="24"/>
        </w:rPr>
        <w:t xml:space="preserve">ότι </w:t>
      </w:r>
      <w:r w:rsidRPr="00C83CB9">
        <w:rPr>
          <w:rFonts w:asciiTheme="majorHAnsi" w:eastAsia="TimesNewRomanPS-BoldMT" w:hAnsiTheme="majorHAnsi" w:cs="TimesNewRomanPS-BoldMT"/>
          <w:b/>
          <w:bCs/>
          <w:sz w:val="24"/>
          <w:szCs w:val="24"/>
        </w:rPr>
        <w:t>δεν θα κυβερνά για πάντα</w:t>
      </w:r>
      <w:r w:rsidRPr="00C83CB9">
        <w:rPr>
          <w:rFonts w:asciiTheme="majorHAnsi" w:eastAsia="TimesNewRomanPSMT" w:hAnsiTheme="majorHAnsi" w:cs="TimesNewRomanPSMT"/>
          <w:sz w:val="24"/>
          <w:szCs w:val="24"/>
        </w:rPr>
        <w:t>.</w:t>
      </w:r>
    </w:p>
    <w:p w:rsidR="00C83CB9" w:rsidRDefault="00C83CB9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786E01" w:rsidRDefault="00786E01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A60F95" w:rsidRPr="00C83CB9" w:rsidRDefault="00A60F95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C83CB9" w:rsidRPr="00786E01" w:rsidRDefault="00BB4BE3" w:rsidP="00786E01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786E01">
        <w:rPr>
          <w:rFonts w:asciiTheme="majorHAnsi" w:eastAsia="TimesNewRomanPSMT" w:hAnsiTheme="majorHAnsi" w:cs="TimesNewRomanPSMT"/>
          <w:sz w:val="24"/>
          <w:szCs w:val="24"/>
        </w:rPr>
        <w:t xml:space="preserve">Ο πολιτικός χρειάζεται να είναι και </w:t>
      </w:r>
      <w:r w:rsidRPr="00786E01">
        <w:rPr>
          <w:rFonts w:asciiTheme="majorHAnsi" w:eastAsia="TimesNewRomanPS-BoldMT" w:hAnsiTheme="majorHAnsi" w:cs="TimesNewRomanPS-BoldMT"/>
          <w:b/>
          <w:bCs/>
          <w:sz w:val="24"/>
          <w:szCs w:val="24"/>
        </w:rPr>
        <w:t>ρήτορας</w:t>
      </w:r>
      <w:r w:rsidRPr="00786E01">
        <w:rPr>
          <w:rFonts w:asciiTheme="majorHAnsi" w:eastAsia="TimesNewRomanPSMT" w:hAnsiTheme="majorHAnsi" w:cs="TimesNewRomanPSMT"/>
          <w:sz w:val="24"/>
          <w:szCs w:val="24"/>
        </w:rPr>
        <w:t xml:space="preserve">. </w:t>
      </w:r>
    </w:p>
    <w:p w:rsidR="00C83CB9" w:rsidRPr="00786E01" w:rsidRDefault="00BB4BE3" w:rsidP="00C83CB9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  <w:u w:val="single"/>
        </w:rPr>
      </w:pPr>
      <w:r w:rsidRPr="00786E01">
        <w:rPr>
          <w:rFonts w:asciiTheme="majorHAnsi" w:eastAsia="TimesNewRomanPSMT" w:hAnsiTheme="majorHAnsi" w:cs="TimesNewRomanPSMT"/>
          <w:sz w:val="24"/>
          <w:szCs w:val="24"/>
          <w:u w:val="single"/>
        </w:rPr>
        <w:t>Ο προφορικός λόγος</w:t>
      </w:r>
      <w:r w:rsidRPr="00C83CB9">
        <w:rPr>
          <w:rFonts w:asciiTheme="majorHAnsi" w:eastAsia="TimesNewRomanPSMT" w:hAnsiTheme="majorHAnsi" w:cs="TimesNewRomanPSMT"/>
          <w:sz w:val="24"/>
          <w:szCs w:val="24"/>
        </w:rPr>
        <w:t xml:space="preserve"> γίνεται το κύριο </w:t>
      </w:r>
      <w:r w:rsidRPr="00786E01">
        <w:rPr>
          <w:rFonts w:asciiTheme="majorHAnsi" w:eastAsia="TimesNewRomanPSMT" w:hAnsiTheme="majorHAnsi" w:cs="TimesNewRomanPSMT"/>
          <w:sz w:val="24"/>
          <w:szCs w:val="24"/>
          <w:u w:val="single"/>
        </w:rPr>
        <w:t xml:space="preserve">εργαλείο </w:t>
      </w:r>
      <w:r w:rsidRPr="00C83CB9">
        <w:rPr>
          <w:rFonts w:asciiTheme="majorHAnsi" w:eastAsia="TimesNewRomanPSMT" w:hAnsiTheme="majorHAnsi" w:cs="TimesNewRomanPSMT"/>
          <w:sz w:val="24"/>
          <w:szCs w:val="24"/>
        </w:rPr>
        <w:t xml:space="preserve">του πολιτικού, </w:t>
      </w:r>
      <w:r w:rsidRPr="00786E01">
        <w:rPr>
          <w:rFonts w:asciiTheme="majorHAnsi" w:eastAsia="TimesNewRomanPSMT" w:hAnsiTheme="majorHAnsi" w:cs="TimesNewRomanPSMT"/>
          <w:sz w:val="24"/>
          <w:szCs w:val="24"/>
          <w:u w:val="single"/>
        </w:rPr>
        <w:t xml:space="preserve">το μέσο για απόκτηση και άσκηση εξουσίας. </w:t>
      </w:r>
    </w:p>
    <w:p w:rsidR="00C83CB9" w:rsidRPr="00C83CB9" w:rsidRDefault="00BB4BE3" w:rsidP="00C83CB9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  <w:lang w:val="en-GB"/>
        </w:rPr>
      </w:pPr>
      <w:r w:rsidRPr="00C83CB9">
        <w:rPr>
          <w:rFonts w:asciiTheme="majorHAnsi" w:eastAsia="TimesNewRomanPSMT" w:hAnsiTheme="majorHAnsi" w:cs="TimesNewRomanPSMT"/>
          <w:sz w:val="24"/>
          <w:szCs w:val="24"/>
        </w:rPr>
        <w:t>Η πολιτική τέχνη απαιτεί ικανότητα χειρισμού του λόγου. Αλλά αυτό δεν αρκεί.</w:t>
      </w:r>
    </w:p>
    <w:p w:rsidR="00C83CB9" w:rsidRDefault="00C83CB9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  <w:lang w:val="en-GB"/>
        </w:rPr>
      </w:pPr>
    </w:p>
    <w:p w:rsidR="00C83CB9" w:rsidRPr="00786E01" w:rsidRDefault="00BB4BE3" w:rsidP="00786E01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786E01">
        <w:rPr>
          <w:rFonts w:asciiTheme="majorHAnsi" w:eastAsia="TimesNewRomanPSMT" w:hAnsiTheme="majorHAnsi" w:cs="TimesNewRomanPSMT"/>
          <w:sz w:val="24"/>
          <w:szCs w:val="24"/>
        </w:rPr>
        <w:t xml:space="preserve">Για να πείσει ο πολιτικός χρειάζεται να έχει και </w:t>
      </w:r>
      <w:r w:rsidRPr="00786E01">
        <w:rPr>
          <w:rFonts w:asciiTheme="majorHAnsi" w:eastAsia="TimesNewRomanPS-BoldMT" w:hAnsiTheme="majorHAnsi" w:cs="TimesNewRomanPS-BoldMT"/>
          <w:b/>
          <w:bCs/>
          <w:sz w:val="24"/>
          <w:szCs w:val="24"/>
        </w:rPr>
        <w:t>ήθος</w:t>
      </w:r>
      <w:r w:rsidRPr="00786E01">
        <w:rPr>
          <w:rFonts w:asciiTheme="majorHAnsi" w:eastAsia="TimesNewRomanPSMT" w:hAnsiTheme="majorHAnsi" w:cs="TimesNewRomanPSMT"/>
          <w:sz w:val="24"/>
          <w:szCs w:val="24"/>
        </w:rPr>
        <w:t xml:space="preserve">. </w:t>
      </w:r>
    </w:p>
    <w:p w:rsidR="00BB4BE3" w:rsidRPr="00C83CB9" w:rsidRDefault="00BB4BE3" w:rsidP="00C83CB9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C83CB9">
        <w:rPr>
          <w:rFonts w:asciiTheme="majorHAnsi" w:eastAsia="TimesNewRomanPSMT" w:hAnsiTheme="majorHAnsi" w:cs="TimesNewRomanPSMT"/>
          <w:sz w:val="24"/>
          <w:szCs w:val="24"/>
        </w:rPr>
        <w:t>Και βέβαια πολιτικό ήθος δεν έχει ο πολιτικάντης, δηλαδή ο επιτήδειος στο να εκμεταλλεύεται πολιτικές καταστάσεις για την εξυπηρέτηση του ατομικού του συμφέροντος.</w:t>
      </w:r>
    </w:p>
    <w:p w:rsidR="00C83CB9" w:rsidRDefault="00C83CB9" w:rsidP="00C83CB9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A60F95" w:rsidRDefault="00A60F95" w:rsidP="00C83CB9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A60F95" w:rsidRPr="00C83CB9" w:rsidRDefault="00A60F95" w:rsidP="00C83CB9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C83CB9" w:rsidRPr="00C72800" w:rsidRDefault="00BB4BE3" w:rsidP="00C83CB9">
      <w:pPr>
        <w:pStyle w:val="a3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C83CB9">
        <w:rPr>
          <w:rFonts w:asciiTheme="majorHAnsi" w:eastAsia="TimesNewRomanPSMT" w:hAnsiTheme="majorHAnsi" w:cs="TimesNewRomanPSMT"/>
          <w:sz w:val="24"/>
          <w:szCs w:val="24"/>
        </w:rPr>
        <w:t xml:space="preserve">Ο πολιτικός </w:t>
      </w:r>
      <w:r w:rsidRPr="00C83CB9">
        <w:rPr>
          <w:rFonts w:asciiTheme="majorHAnsi" w:eastAsia="TimesNewRomanPS-BoldMT" w:hAnsiTheme="majorHAnsi" w:cs="TimesNewRomanPS-BoldMT"/>
          <w:b/>
          <w:bCs/>
          <w:sz w:val="24"/>
          <w:szCs w:val="24"/>
        </w:rPr>
        <w:t xml:space="preserve">λόγος και ο αντίλογος </w:t>
      </w:r>
      <w:r w:rsidRPr="00C83CB9">
        <w:rPr>
          <w:rFonts w:asciiTheme="majorHAnsi" w:eastAsia="TimesNewRomanPSMT" w:hAnsiTheme="majorHAnsi" w:cs="TimesNewRomanPSMT"/>
          <w:sz w:val="24"/>
          <w:szCs w:val="24"/>
        </w:rPr>
        <w:t xml:space="preserve">είναι χαρακτηριστικό της δημοκρατίας. </w:t>
      </w:r>
    </w:p>
    <w:p w:rsidR="00BB4BE3" w:rsidRPr="00C83CB9" w:rsidRDefault="00BB4BE3" w:rsidP="00C83CB9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C83CB9">
        <w:rPr>
          <w:rFonts w:asciiTheme="majorHAnsi" w:eastAsia="TimesNewRomanPSMT" w:hAnsiTheme="majorHAnsi" w:cs="TimesNewRomanPSMT"/>
          <w:sz w:val="24"/>
          <w:szCs w:val="24"/>
          <w:u w:val="single"/>
        </w:rPr>
        <w:t>Η ενημέρωση του πολίτη</w:t>
      </w:r>
      <w:r w:rsidRPr="00C83CB9">
        <w:rPr>
          <w:rFonts w:asciiTheme="majorHAnsi" w:eastAsia="TimesNewRomanPSMT" w:hAnsiTheme="majorHAnsi" w:cs="TimesNewRomanPSMT"/>
          <w:sz w:val="24"/>
          <w:szCs w:val="24"/>
        </w:rPr>
        <w:t xml:space="preserve"> για τις θέσεις και τα προγράμματα των υποψηφίων και των κομμάτων </w:t>
      </w:r>
      <w:r w:rsidRPr="00C83CB9">
        <w:rPr>
          <w:rFonts w:asciiTheme="majorHAnsi" w:eastAsia="TimesNewRomanPSMT" w:hAnsiTheme="majorHAnsi" w:cs="TimesNewRomanPSMT"/>
          <w:sz w:val="24"/>
          <w:szCs w:val="24"/>
          <w:u w:val="single"/>
        </w:rPr>
        <w:t>είναι απαραίτητη</w:t>
      </w:r>
      <w:r w:rsidRPr="00C83CB9">
        <w:rPr>
          <w:rFonts w:asciiTheme="majorHAnsi" w:eastAsia="TimesNewRomanPSMT" w:hAnsiTheme="majorHAnsi" w:cs="TimesNewRomanPSMT"/>
          <w:sz w:val="24"/>
          <w:szCs w:val="24"/>
        </w:rPr>
        <w:t>, ώστε να αποφασίσει έχοντας τη σχετική ενημέρωση.</w:t>
      </w:r>
    </w:p>
    <w:p w:rsidR="00C83CB9" w:rsidRPr="00C72800" w:rsidRDefault="00C83CB9" w:rsidP="00BB4BE3">
      <w:pPr>
        <w:autoSpaceDE w:val="0"/>
        <w:autoSpaceDN w:val="0"/>
        <w:adjustRightInd w:val="0"/>
        <w:jc w:val="both"/>
        <w:rPr>
          <w:rFonts w:asciiTheme="majorHAnsi" w:eastAsia="TimesNewRomanPS-BoldMT" w:hAnsiTheme="majorHAnsi" w:cs="TimesNewRomanPS-BoldMT"/>
          <w:b/>
          <w:bCs/>
          <w:sz w:val="24"/>
          <w:szCs w:val="24"/>
        </w:rPr>
      </w:pPr>
    </w:p>
    <w:p w:rsidR="00C83CB9" w:rsidRPr="00C83CB9" w:rsidRDefault="00BB4BE3" w:rsidP="00C83CB9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C83CB9">
        <w:rPr>
          <w:rFonts w:asciiTheme="majorHAnsi" w:eastAsia="TimesNewRomanPS-BoldMT" w:hAnsiTheme="majorHAnsi" w:cs="TimesNewRomanPS-BoldMT"/>
          <w:b/>
          <w:bCs/>
          <w:sz w:val="24"/>
          <w:szCs w:val="24"/>
        </w:rPr>
        <w:t>Χαρακτηριστικά ενός ποιοτικού πολιτικού λόγου</w:t>
      </w:r>
      <w:r w:rsidRPr="00C83CB9">
        <w:rPr>
          <w:rFonts w:asciiTheme="majorHAnsi" w:eastAsia="TimesNewRomanPSMT" w:hAnsiTheme="majorHAnsi" w:cs="TimesNewRomanPSMT"/>
          <w:sz w:val="24"/>
          <w:szCs w:val="24"/>
        </w:rPr>
        <w:t xml:space="preserve">, μεταξύ άλλων, θεωρούνται </w:t>
      </w:r>
    </w:p>
    <w:p w:rsidR="00786E01" w:rsidRDefault="00BB4BE3" w:rsidP="00C83CB9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C83CB9">
        <w:rPr>
          <w:rFonts w:asciiTheme="majorHAnsi" w:eastAsia="TimesNewRomanPSMT" w:hAnsiTheme="majorHAnsi" w:cs="TimesNewRomanPSMT"/>
          <w:sz w:val="24"/>
          <w:szCs w:val="24"/>
        </w:rPr>
        <w:t xml:space="preserve">η σαφήνεια και η λιτότητα, </w:t>
      </w:r>
    </w:p>
    <w:p w:rsidR="00786E01" w:rsidRDefault="00BB4BE3" w:rsidP="00C83CB9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C83CB9">
        <w:rPr>
          <w:rFonts w:asciiTheme="majorHAnsi" w:eastAsia="TimesNewRomanPSMT" w:hAnsiTheme="majorHAnsi" w:cs="TimesNewRomanPSMT"/>
          <w:sz w:val="24"/>
          <w:szCs w:val="24"/>
        </w:rPr>
        <w:t xml:space="preserve">η ορθολογική σκέψη, </w:t>
      </w:r>
    </w:p>
    <w:p w:rsidR="00C83CB9" w:rsidRPr="00C72800" w:rsidRDefault="00BB4BE3" w:rsidP="00C83CB9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C83CB9">
        <w:rPr>
          <w:rFonts w:asciiTheme="majorHAnsi" w:eastAsia="TimesNewRomanPSMT" w:hAnsiTheme="majorHAnsi" w:cs="TimesNewRomanPSMT"/>
          <w:sz w:val="24"/>
          <w:szCs w:val="24"/>
        </w:rPr>
        <w:t xml:space="preserve">η πειθώ με επιχειρήματα, </w:t>
      </w:r>
    </w:p>
    <w:p w:rsidR="00BB4BE3" w:rsidRPr="00C83CB9" w:rsidRDefault="00BB4BE3" w:rsidP="00C83CB9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C83CB9">
        <w:rPr>
          <w:rFonts w:asciiTheme="majorHAnsi" w:eastAsia="TimesNewRomanPSMT" w:hAnsiTheme="majorHAnsi" w:cs="TimesNewRomanPSMT"/>
          <w:sz w:val="24"/>
          <w:szCs w:val="24"/>
        </w:rPr>
        <w:t>η πολιτισμένη αντιπαράθεση κτλ.</w:t>
      </w:r>
    </w:p>
    <w:p w:rsidR="00C83CB9" w:rsidRDefault="00C83CB9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786E01" w:rsidRDefault="00786E01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786E01" w:rsidRDefault="00786E01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786E01" w:rsidRDefault="00786E01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786E01" w:rsidRDefault="00786E01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786E01" w:rsidRDefault="00786E01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786E01" w:rsidRDefault="00786E01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A60F95" w:rsidRDefault="00A60F95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C83CB9" w:rsidRDefault="00BB4BE3" w:rsidP="00A60F95">
      <w:pPr>
        <w:pStyle w:val="a3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C83CB9">
        <w:rPr>
          <w:rFonts w:asciiTheme="majorHAnsi" w:eastAsia="TimesNewRomanPSMT" w:hAnsiTheme="majorHAnsi" w:cs="TimesNewRomanPSMT"/>
          <w:sz w:val="24"/>
          <w:szCs w:val="24"/>
        </w:rPr>
        <w:t xml:space="preserve">Οι ηγέτες είναι </w:t>
      </w:r>
      <w:r w:rsidRPr="00C83CB9">
        <w:rPr>
          <w:rFonts w:asciiTheme="majorHAnsi" w:eastAsia="TimesNewRomanPS-BoldMT" w:hAnsiTheme="majorHAnsi" w:cs="TimesNewRomanPS-BoldMT"/>
          <w:b/>
          <w:bCs/>
          <w:sz w:val="24"/>
          <w:szCs w:val="24"/>
        </w:rPr>
        <w:t>πρόσωπα με πολλά και υψηλού επιπέδου προσόντα</w:t>
      </w:r>
      <w:r w:rsidRPr="00C83CB9">
        <w:rPr>
          <w:rFonts w:asciiTheme="majorHAnsi" w:eastAsia="TimesNewRomanPSMT" w:hAnsiTheme="majorHAnsi" w:cs="TimesNewRomanPSMT"/>
          <w:sz w:val="24"/>
          <w:szCs w:val="24"/>
        </w:rPr>
        <w:t xml:space="preserve">. </w:t>
      </w:r>
    </w:p>
    <w:p w:rsidR="00A60F95" w:rsidRPr="00C72800" w:rsidRDefault="00A60F95" w:rsidP="00A60F95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BB4BE3" w:rsidRPr="00C83CB9" w:rsidRDefault="00BB4BE3" w:rsidP="00C83CB9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C83CB9">
        <w:rPr>
          <w:rFonts w:asciiTheme="majorHAnsi" w:eastAsia="TimesNewRomanPSMT" w:hAnsiTheme="majorHAnsi" w:cs="TimesNewRomanPSMT"/>
          <w:sz w:val="24"/>
          <w:szCs w:val="24"/>
        </w:rPr>
        <w:t>Τα προσόντα αποκτώνται από την οικογένεια, το σχολείο, την κοινωνία, την προσωπική αναζήτηση.</w:t>
      </w:r>
    </w:p>
    <w:p w:rsidR="00C83CB9" w:rsidRDefault="00C83CB9">
      <w:pPr>
        <w:rPr>
          <w:rFonts w:asciiTheme="majorHAnsi" w:eastAsia="TimesNewRomanPSMT" w:hAnsiTheme="majorHAnsi" w:cs="TimesNewRomanPSMT"/>
          <w:sz w:val="24"/>
          <w:szCs w:val="24"/>
        </w:rPr>
      </w:pPr>
    </w:p>
    <w:p w:rsidR="00BB4BE3" w:rsidRPr="00BB4BE3" w:rsidRDefault="00BB4BE3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BB4BE3" w:rsidRPr="00C72800" w:rsidRDefault="00BB4BE3" w:rsidP="00C83CB9">
      <w:pPr>
        <w:autoSpaceDE w:val="0"/>
        <w:autoSpaceDN w:val="0"/>
        <w:adjustRightInd w:val="0"/>
        <w:jc w:val="center"/>
        <w:rPr>
          <w:rFonts w:asciiTheme="majorHAnsi" w:eastAsia="TimesNewRomanPSMT" w:hAnsiTheme="majorHAnsi" w:cs="TimesNewRomanPSMT"/>
          <w:sz w:val="24"/>
          <w:szCs w:val="24"/>
        </w:rPr>
      </w:pPr>
      <w:r w:rsidRPr="00BB4BE3">
        <w:rPr>
          <w:rFonts w:asciiTheme="majorHAnsi" w:eastAsia="TimesNewRomanPSMT" w:hAnsiTheme="majorHAnsi" w:cs="TimesNewRomanPSMT"/>
          <w:sz w:val="24"/>
          <w:szCs w:val="24"/>
        </w:rPr>
        <w:t xml:space="preserve">Τέτοια </w:t>
      </w:r>
      <w:r w:rsidRPr="00BB4BE3">
        <w:rPr>
          <w:rFonts w:asciiTheme="majorHAnsi" w:eastAsia="TimesNewRomanPS-BoldMT" w:hAnsiTheme="majorHAnsi" w:cs="TimesNewRomanPS-BoldMT"/>
          <w:b/>
          <w:bCs/>
          <w:sz w:val="24"/>
          <w:szCs w:val="24"/>
        </w:rPr>
        <w:t xml:space="preserve">προσόντα  </w:t>
      </w:r>
      <w:r w:rsidRPr="00BB4BE3">
        <w:rPr>
          <w:rFonts w:asciiTheme="majorHAnsi" w:eastAsia="TimesNewRomanPSMT" w:hAnsiTheme="majorHAnsi" w:cs="TimesNewRomanPSMT"/>
          <w:sz w:val="24"/>
          <w:szCs w:val="24"/>
        </w:rPr>
        <w:t>ενός ηγέτη</w:t>
      </w:r>
      <w:r>
        <w:rPr>
          <w:rFonts w:asciiTheme="majorHAnsi" w:eastAsia="TimesNewRomanPSMT" w:hAnsiTheme="majorHAnsi" w:cs="TimesNewRomanPSMT"/>
          <w:sz w:val="24"/>
          <w:szCs w:val="24"/>
        </w:rPr>
        <w:t xml:space="preserve"> είναι </w:t>
      </w:r>
      <w:r w:rsidRPr="00BB4BE3">
        <w:rPr>
          <w:rFonts w:asciiTheme="majorHAnsi" w:eastAsia="TimesNewRomanPSMT" w:hAnsiTheme="majorHAnsi" w:cs="TimesNewRomanPSMT"/>
          <w:sz w:val="24"/>
          <w:szCs w:val="24"/>
        </w:rPr>
        <w:t>:</w:t>
      </w:r>
    </w:p>
    <w:p w:rsidR="00C83CB9" w:rsidRPr="00C72800" w:rsidRDefault="00C83CB9" w:rsidP="00C83CB9">
      <w:pPr>
        <w:autoSpaceDE w:val="0"/>
        <w:autoSpaceDN w:val="0"/>
        <w:adjustRightInd w:val="0"/>
        <w:jc w:val="center"/>
        <w:rPr>
          <w:rFonts w:asciiTheme="majorHAnsi" w:eastAsia="TimesNewRomanPSMT" w:hAnsiTheme="majorHAnsi" w:cs="TimesNewRomanPSMT"/>
          <w:sz w:val="24"/>
          <w:szCs w:val="24"/>
        </w:rPr>
      </w:pPr>
    </w:p>
    <w:p w:rsidR="00C83CB9" w:rsidRDefault="00BB4BE3" w:rsidP="00BB4BE3">
      <w:pPr>
        <w:autoSpaceDE w:val="0"/>
        <w:autoSpaceDN w:val="0"/>
        <w:adjustRightInd w:val="0"/>
        <w:jc w:val="both"/>
        <w:rPr>
          <w:rFonts w:asciiTheme="majorHAnsi" w:eastAsia="TimesNewRomanPS-BoldMT" w:hAnsiTheme="majorHAnsi" w:cs="TimesNewRomanPS-BoldMT"/>
          <w:b/>
          <w:bCs/>
          <w:sz w:val="24"/>
          <w:szCs w:val="24"/>
        </w:rPr>
      </w:pPr>
      <w:r w:rsidRPr="00BB4BE3">
        <w:rPr>
          <w:rFonts w:asciiTheme="majorHAnsi" w:eastAsia="TimesNewRomanPS-BoldMT" w:hAnsiTheme="majorHAnsi" w:cs="TimesNewRomanPS-BoldMT"/>
          <w:b/>
          <w:bCs/>
          <w:sz w:val="24"/>
          <w:szCs w:val="24"/>
        </w:rPr>
        <w:t xml:space="preserve">α. Να έχει όραμα. </w:t>
      </w:r>
    </w:p>
    <w:p w:rsidR="00A60F95" w:rsidRPr="00C72800" w:rsidRDefault="00A60F95" w:rsidP="00BB4BE3">
      <w:pPr>
        <w:autoSpaceDE w:val="0"/>
        <w:autoSpaceDN w:val="0"/>
        <w:adjustRightInd w:val="0"/>
        <w:jc w:val="both"/>
        <w:rPr>
          <w:rFonts w:asciiTheme="majorHAnsi" w:eastAsia="TimesNewRomanPS-BoldMT" w:hAnsiTheme="majorHAnsi" w:cs="TimesNewRomanPS-BoldMT"/>
          <w:b/>
          <w:bCs/>
          <w:sz w:val="24"/>
          <w:szCs w:val="24"/>
        </w:rPr>
      </w:pPr>
    </w:p>
    <w:p w:rsidR="007D7449" w:rsidRPr="00A60F95" w:rsidRDefault="00BB4BE3" w:rsidP="00A60F95">
      <w:pPr>
        <w:pStyle w:val="a3"/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A60F95">
        <w:rPr>
          <w:rFonts w:asciiTheme="majorHAnsi" w:eastAsia="TimesNewRomanPSMT" w:hAnsiTheme="majorHAnsi" w:cs="TimesNewRomanPSMT"/>
          <w:sz w:val="24"/>
          <w:szCs w:val="24"/>
        </w:rPr>
        <w:t xml:space="preserve">Διαρκής προσπάθεια υλοποίησης του οράματος, </w:t>
      </w:r>
    </w:p>
    <w:p w:rsidR="00A60F95" w:rsidRDefault="00A60F95" w:rsidP="00A60F95">
      <w:p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A60F95" w:rsidRPr="00A60F95" w:rsidRDefault="00BB4BE3" w:rsidP="00A60F95">
      <w:pPr>
        <w:pStyle w:val="a3"/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A60F95">
        <w:rPr>
          <w:rFonts w:asciiTheme="majorHAnsi" w:eastAsia="TimesNewRomanPSMT" w:hAnsiTheme="majorHAnsi" w:cs="TimesNewRomanPSMT"/>
          <w:sz w:val="24"/>
          <w:szCs w:val="24"/>
        </w:rPr>
        <w:t xml:space="preserve">αλλά και ικανότητα </w:t>
      </w:r>
    </w:p>
    <w:p w:rsidR="007D7449" w:rsidRPr="00A60F95" w:rsidRDefault="00BB4BE3" w:rsidP="00A60F95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A60F95">
        <w:rPr>
          <w:rFonts w:asciiTheme="majorHAnsi" w:eastAsia="TimesNewRomanPSMT" w:hAnsiTheme="majorHAnsi" w:cs="TimesNewRomanPSMT"/>
          <w:sz w:val="24"/>
          <w:szCs w:val="24"/>
        </w:rPr>
        <w:t>για προσαρμογή, πρωτοβουλία, ορθολογική σκέψη και λήψη αποφάσεων.</w:t>
      </w:r>
    </w:p>
    <w:p w:rsidR="007D7449" w:rsidRPr="007D7449" w:rsidRDefault="007D7449" w:rsidP="00A60F95">
      <w:pPr>
        <w:autoSpaceDE w:val="0"/>
        <w:autoSpaceDN w:val="0"/>
        <w:adjustRightInd w:val="0"/>
        <w:ind w:left="426" w:firstLine="6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7D7449" w:rsidRPr="00A60F95" w:rsidRDefault="00BB4BE3" w:rsidP="00A60F95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A60F95">
        <w:rPr>
          <w:rFonts w:asciiTheme="majorHAnsi" w:eastAsia="TimesNewRomanPSMT" w:hAnsiTheme="majorHAnsi" w:cs="TimesNewRomanPSMT"/>
          <w:sz w:val="24"/>
          <w:szCs w:val="24"/>
        </w:rPr>
        <w:t xml:space="preserve">Επίσης, </w:t>
      </w:r>
    </w:p>
    <w:p w:rsidR="007D7449" w:rsidRPr="00A60F95" w:rsidRDefault="00BB4BE3" w:rsidP="00A60F95">
      <w:pPr>
        <w:pStyle w:val="a3"/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A60F95">
        <w:rPr>
          <w:rFonts w:asciiTheme="majorHAnsi" w:eastAsia="TimesNewRomanPSMT" w:hAnsiTheme="majorHAnsi" w:cs="TimesNewRomanPSMT"/>
          <w:sz w:val="24"/>
          <w:szCs w:val="24"/>
        </w:rPr>
        <w:t xml:space="preserve">δημιουργική σκέψη, ανάλυση και σύνθεση καταστάσεων, </w:t>
      </w:r>
    </w:p>
    <w:p w:rsidR="007D7449" w:rsidRPr="00A60F95" w:rsidRDefault="00BB4BE3" w:rsidP="00A60F95">
      <w:pPr>
        <w:pStyle w:val="a3"/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A60F95">
        <w:rPr>
          <w:rFonts w:asciiTheme="majorHAnsi" w:eastAsia="TimesNewRomanPSMT" w:hAnsiTheme="majorHAnsi" w:cs="TimesNewRomanPSMT"/>
          <w:sz w:val="24"/>
          <w:szCs w:val="24"/>
        </w:rPr>
        <w:t xml:space="preserve">επίλυση προβλημάτων και συγκρούσεων, </w:t>
      </w:r>
    </w:p>
    <w:p w:rsidR="00BB4BE3" w:rsidRPr="00A60F95" w:rsidRDefault="00BB4BE3" w:rsidP="00A60F95">
      <w:pPr>
        <w:pStyle w:val="a3"/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A60F95">
        <w:rPr>
          <w:rFonts w:asciiTheme="majorHAnsi" w:eastAsia="TimesNewRomanPSMT" w:hAnsiTheme="majorHAnsi" w:cs="TimesNewRomanPSMT"/>
          <w:sz w:val="24"/>
          <w:szCs w:val="24"/>
        </w:rPr>
        <w:t>ικανότητα λεκτικής και εξωλεκτικής επικοινωνίας κτλ.</w:t>
      </w:r>
    </w:p>
    <w:p w:rsidR="00BB4BE3" w:rsidRPr="00BB4BE3" w:rsidRDefault="00BB4BE3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C83CB9" w:rsidRDefault="00BB4BE3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BB4BE3">
        <w:rPr>
          <w:rFonts w:asciiTheme="majorHAnsi" w:eastAsia="TimesNewRomanPS-BoldMT" w:hAnsiTheme="majorHAnsi" w:cs="TimesNewRomanPS-BoldMT"/>
          <w:b/>
          <w:bCs/>
          <w:sz w:val="24"/>
          <w:szCs w:val="24"/>
        </w:rPr>
        <w:t>β. Ηθικά προσόντα</w:t>
      </w:r>
      <w:r w:rsidRPr="00BB4BE3">
        <w:rPr>
          <w:rFonts w:asciiTheme="majorHAnsi" w:eastAsia="TimesNewRomanPSMT" w:hAnsiTheme="majorHAnsi" w:cs="TimesNewRomanPSMT"/>
          <w:sz w:val="24"/>
          <w:szCs w:val="24"/>
        </w:rPr>
        <w:t xml:space="preserve">. </w:t>
      </w:r>
    </w:p>
    <w:p w:rsidR="00A60F95" w:rsidRPr="00C72800" w:rsidRDefault="00A60F95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7D7449" w:rsidRPr="00C72800" w:rsidRDefault="00BB4BE3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BB4BE3">
        <w:rPr>
          <w:rFonts w:asciiTheme="majorHAnsi" w:eastAsia="TimesNewRomanPSMT" w:hAnsiTheme="majorHAnsi" w:cs="TimesNewRomanPSMT"/>
          <w:sz w:val="24"/>
          <w:szCs w:val="24"/>
        </w:rPr>
        <w:t xml:space="preserve">Τέτοια προσόντα είναι π.χ. </w:t>
      </w:r>
    </w:p>
    <w:p w:rsidR="007D7449" w:rsidRPr="00C72800" w:rsidRDefault="00BB4BE3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BB4BE3">
        <w:rPr>
          <w:rFonts w:asciiTheme="majorHAnsi" w:eastAsia="TimesNewRomanPSMT" w:hAnsiTheme="majorHAnsi" w:cs="TimesNewRomanPSMT"/>
          <w:sz w:val="24"/>
          <w:szCs w:val="24"/>
        </w:rPr>
        <w:t xml:space="preserve">η υπευθυνότητα, η συνεργασία, η εντιμότητα, η κοινωνική ευαισθησία, </w:t>
      </w:r>
    </w:p>
    <w:p w:rsidR="00A60F95" w:rsidRDefault="00A60F95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7D7449" w:rsidRPr="00C72800" w:rsidRDefault="00BB4BE3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BB4BE3">
        <w:rPr>
          <w:rFonts w:asciiTheme="majorHAnsi" w:eastAsia="TimesNewRomanPSMT" w:hAnsiTheme="majorHAnsi" w:cs="TimesNewRomanPSMT"/>
          <w:sz w:val="24"/>
          <w:szCs w:val="24"/>
        </w:rPr>
        <w:t xml:space="preserve">και γενικά </w:t>
      </w:r>
    </w:p>
    <w:p w:rsidR="00BB4BE3" w:rsidRPr="00BB4BE3" w:rsidRDefault="00BB4BE3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BB4BE3">
        <w:rPr>
          <w:rFonts w:asciiTheme="majorHAnsi" w:eastAsia="TimesNewRomanPSMT" w:hAnsiTheme="majorHAnsi" w:cs="TimesNewRomanPSMT"/>
          <w:sz w:val="24"/>
          <w:szCs w:val="24"/>
        </w:rPr>
        <w:t>οι πολιτικές αρετές (ελευθερία, δικαιοσύνη, αλληλεγγύη κτλ.).</w:t>
      </w:r>
    </w:p>
    <w:p w:rsidR="00BB4BE3" w:rsidRPr="00BB4BE3" w:rsidRDefault="00BB4BE3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C83CB9" w:rsidRDefault="00BB4BE3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BB4BE3">
        <w:rPr>
          <w:rFonts w:asciiTheme="majorHAnsi" w:eastAsia="TimesNewRomanPS-BoldMT" w:hAnsiTheme="majorHAnsi" w:cs="TimesNewRomanPS-BoldMT"/>
          <w:b/>
          <w:bCs/>
          <w:sz w:val="24"/>
          <w:szCs w:val="24"/>
        </w:rPr>
        <w:t>γ. Γνώσεις, γενικές και ειδικές</w:t>
      </w:r>
      <w:r w:rsidRPr="00BB4BE3">
        <w:rPr>
          <w:rFonts w:asciiTheme="majorHAnsi" w:eastAsia="TimesNewRomanPSMT" w:hAnsiTheme="majorHAnsi" w:cs="TimesNewRomanPSMT"/>
          <w:sz w:val="24"/>
          <w:szCs w:val="24"/>
        </w:rPr>
        <w:t xml:space="preserve">. </w:t>
      </w:r>
    </w:p>
    <w:p w:rsidR="00A60F95" w:rsidRPr="00C72800" w:rsidRDefault="00A60F95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7D7449" w:rsidRPr="00C72800" w:rsidRDefault="00BB4BE3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BB4BE3">
        <w:rPr>
          <w:rFonts w:asciiTheme="majorHAnsi" w:eastAsia="TimesNewRomanPSMT" w:hAnsiTheme="majorHAnsi" w:cs="TimesNewRomanPSMT"/>
          <w:sz w:val="24"/>
          <w:szCs w:val="24"/>
        </w:rPr>
        <w:t xml:space="preserve">Γνώσεις </w:t>
      </w:r>
    </w:p>
    <w:p w:rsidR="007D7449" w:rsidRPr="00A60F95" w:rsidRDefault="00BB4BE3" w:rsidP="00A60F95">
      <w:pPr>
        <w:pStyle w:val="a3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A60F95">
        <w:rPr>
          <w:rFonts w:asciiTheme="majorHAnsi" w:eastAsia="TimesNewRomanPSMT" w:hAnsiTheme="majorHAnsi" w:cs="TimesNewRomanPSMT"/>
          <w:sz w:val="24"/>
          <w:szCs w:val="24"/>
        </w:rPr>
        <w:t xml:space="preserve">για την πολιτική κατάσταση και τις πολιτικές εξελίξεις, </w:t>
      </w:r>
    </w:p>
    <w:p w:rsidR="007D7449" w:rsidRPr="00A60F95" w:rsidRDefault="00BB4BE3" w:rsidP="00A60F95">
      <w:pPr>
        <w:pStyle w:val="a3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A60F95">
        <w:rPr>
          <w:rFonts w:asciiTheme="majorHAnsi" w:eastAsia="TimesNewRomanPSMT" w:hAnsiTheme="majorHAnsi" w:cs="TimesNewRomanPSMT"/>
          <w:sz w:val="24"/>
          <w:szCs w:val="24"/>
        </w:rPr>
        <w:t xml:space="preserve">για τις διεθνείς σχέσεις και τους συσχετισμούς δυνάμεων, </w:t>
      </w:r>
    </w:p>
    <w:p w:rsidR="007D7449" w:rsidRPr="00A60F95" w:rsidRDefault="00BB4BE3" w:rsidP="00A60F95">
      <w:pPr>
        <w:pStyle w:val="a3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A60F95">
        <w:rPr>
          <w:rFonts w:asciiTheme="majorHAnsi" w:eastAsia="TimesNewRomanPSMT" w:hAnsiTheme="majorHAnsi" w:cs="TimesNewRomanPSMT"/>
          <w:sz w:val="24"/>
          <w:szCs w:val="24"/>
        </w:rPr>
        <w:t xml:space="preserve">για την υπάρχουσα οικονομική κατάσταση και τις προβλεπόμενες εξελίξεις, </w:t>
      </w:r>
    </w:p>
    <w:p w:rsidR="007D7449" w:rsidRPr="00A60F95" w:rsidRDefault="00BB4BE3" w:rsidP="00A60F95">
      <w:pPr>
        <w:pStyle w:val="a3"/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A60F95">
        <w:rPr>
          <w:rFonts w:asciiTheme="majorHAnsi" w:eastAsia="TimesNewRomanPSMT" w:hAnsiTheme="majorHAnsi" w:cs="TimesNewRomanPSMT"/>
          <w:sz w:val="24"/>
          <w:szCs w:val="24"/>
        </w:rPr>
        <w:t xml:space="preserve">αλλά και </w:t>
      </w:r>
    </w:p>
    <w:p w:rsidR="00BB4BE3" w:rsidRPr="00A60F95" w:rsidRDefault="00BB4BE3" w:rsidP="00A60F95">
      <w:pPr>
        <w:pStyle w:val="a3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A60F95">
        <w:rPr>
          <w:rFonts w:asciiTheme="majorHAnsi" w:eastAsia="TimesNewRomanPSMT" w:hAnsiTheme="majorHAnsi" w:cs="TimesNewRomanPSMT"/>
          <w:sz w:val="24"/>
          <w:szCs w:val="24"/>
        </w:rPr>
        <w:t>γνώσεις για διάφορους</w:t>
      </w:r>
      <w:r w:rsidR="00C83CB9" w:rsidRPr="00A60F95">
        <w:rPr>
          <w:rFonts w:asciiTheme="majorHAnsi" w:eastAsia="TimesNewRomanPSMT" w:hAnsiTheme="majorHAnsi" w:cs="TimesNewRomanPSMT"/>
          <w:sz w:val="24"/>
          <w:szCs w:val="24"/>
        </w:rPr>
        <w:t xml:space="preserve"> </w:t>
      </w:r>
      <w:r w:rsidRPr="00A60F95">
        <w:rPr>
          <w:rFonts w:asciiTheme="majorHAnsi" w:eastAsia="TimesNewRomanPSMT" w:hAnsiTheme="majorHAnsi" w:cs="TimesNewRomanPSMT"/>
          <w:sz w:val="24"/>
          <w:szCs w:val="24"/>
        </w:rPr>
        <w:t>τομείς και κλάδους της οικονομίας κτλ.</w:t>
      </w:r>
    </w:p>
    <w:p w:rsidR="007D7449" w:rsidRDefault="007D7449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786E01" w:rsidRDefault="00786E01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786E01" w:rsidRPr="007D7449" w:rsidRDefault="00786E01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</w:p>
    <w:p w:rsidR="007D7449" w:rsidRPr="00C72800" w:rsidRDefault="00BB4BE3" w:rsidP="00BB4BE3">
      <w:p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BB4BE3">
        <w:rPr>
          <w:rFonts w:asciiTheme="majorHAnsi" w:eastAsia="TimesNewRomanPSMT" w:hAnsiTheme="majorHAnsi" w:cs="TimesNewRomanPSMT"/>
          <w:sz w:val="24"/>
          <w:szCs w:val="24"/>
        </w:rPr>
        <w:t>Γενικά,</w:t>
      </w:r>
    </w:p>
    <w:p w:rsidR="007D7449" w:rsidRPr="00A60F95" w:rsidRDefault="00BB4BE3" w:rsidP="00A60F95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b/>
          <w:sz w:val="24"/>
          <w:szCs w:val="24"/>
        </w:rPr>
      </w:pPr>
      <w:r w:rsidRPr="00A60F95">
        <w:rPr>
          <w:rFonts w:asciiTheme="majorHAnsi" w:eastAsia="TimesNewRomanPSMT" w:hAnsiTheme="majorHAnsi" w:cs="TimesNewRomanPSMT"/>
          <w:b/>
          <w:sz w:val="24"/>
          <w:szCs w:val="24"/>
        </w:rPr>
        <w:t xml:space="preserve">ο ηγέτης έχει την ικανότητα να συνθέτει διαφορετικές απόψεις και ιδέες, </w:t>
      </w:r>
    </w:p>
    <w:p w:rsidR="007D7449" w:rsidRPr="00A60F95" w:rsidRDefault="00BB4BE3" w:rsidP="00A60F95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b/>
          <w:sz w:val="24"/>
          <w:szCs w:val="24"/>
        </w:rPr>
      </w:pPr>
      <w:r w:rsidRPr="00A60F95">
        <w:rPr>
          <w:rFonts w:asciiTheme="majorHAnsi" w:eastAsia="TimesNewRomanPSMT" w:hAnsiTheme="majorHAnsi" w:cs="TimesNewRomanPSMT"/>
          <w:b/>
          <w:sz w:val="24"/>
          <w:szCs w:val="24"/>
        </w:rPr>
        <w:t xml:space="preserve">να έχει σφαιρική και συνολική αντίληψη του κόσμου, </w:t>
      </w:r>
    </w:p>
    <w:p w:rsidR="007D7449" w:rsidRPr="00A60F95" w:rsidRDefault="00BB4BE3" w:rsidP="00A60F95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b/>
          <w:sz w:val="24"/>
          <w:szCs w:val="24"/>
        </w:rPr>
      </w:pPr>
      <w:r w:rsidRPr="00A60F95">
        <w:rPr>
          <w:rFonts w:asciiTheme="majorHAnsi" w:eastAsia="TimesNewRomanPSMT" w:hAnsiTheme="majorHAnsi" w:cs="TimesNewRomanPSMT"/>
          <w:b/>
          <w:sz w:val="24"/>
          <w:szCs w:val="24"/>
        </w:rPr>
        <w:t xml:space="preserve">να εμπνέει τους πολίτες </w:t>
      </w:r>
    </w:p>
    <w:p w:rsidR="007D7449" w:rsidRPr="00A60F95" w:rsidRDefault="00BB4BE3" w:rsidP="00A60F95">
      <w:pPr>
        <w:pStyle w:val="a3"/>
        <w:autoSpaceDE w:val="0"/>
        <w:autoSpaceDN w:val="0"/>
        <w:adjustRightInd w:val="0"/>
        <w:jc w:val="both"/>
        <w:rPr>
          <w:rFonts w:asciiTheme="majorHAnsi" w:eastAsia="TimesNewRomanPSMT" w:hAnsiTheme="majorHAnsi" w:cs="TimesNewRomanPSMT"/>
          <w:sz w:val="24"/>
          <w:szCs w:val="24"/>
        </w:rPr>
      </w:pPr>
      <w:r w:rsidRPr="00A60F95">
        <w:rPr>
          <w:rFonts w:asciiTheme="majorHAnsi" w:eastAsia="TimesNewRomanPSMT" w:hAnsiTheme="majorHAnsi" w:cs="TimesNewRomanPSMT"/>
          <w:sz w:val="24"/>
          <w:szCs w:val="24"/>
        </w:rPr>
        <w:t xml:space="preserve">και, επιπλέον, </w:t>
      </w:r>
    </w:p>
    <w:p w:rsidR="00BB4BE3" w:rsidRPr="00A60F95" w:rsidRDefault="00BB4BE3" w:rsidP="00A60F95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</w:rPr>
      </w:pPr>
      <w:r w:rsidRPr="00A60F95">
        <w:rPr>
          <w:rFonts w:asciiTheme="majorHAnsi" w:eastAsia="TimesNewRomanPSMT" w:hAnsiTheme="majorHAnsi" w:cs="TimesNewRomanPSMT"/>
          <w:b/>
          <w:sz w:val="24"/>
          <w:szCs w:val="24"/>
        </w:rPr>
        <w:t>να μετουσιώνει όσα υπόσχεται και δηλώνει σε έργα.</w:t>
      </w:r>
    </w:p>
    <w:sectPr w:rsidR="00BB4BE3" w:rsidRPr="00A60F95" w:rsidSect="00BB4BE3">
      <w:headerReference w:type="default" r:id="rId7"/>
      <w:pgSz w:w="11906" w:h="16838"/>
      <w:pgMar w:top="1135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933" w:rsidRDefault="00996933" w:rsidP="00A60F95">
      <w:r>
        <w:separator/>
      </w:r>
    </w:p>
  </w:endnote>
  <w:endnote w:type="continuationSeparator" w:id="0">
    <w:p w:rsidR="00996933" w:rsidRDefault="00996933" w:rsidP="00A60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933" w:rsidRDefault="00996933" w:rsidP="00A60F95">
      <w:r>
        <w:separator/>
      </w:r>
    </w:p>
  </w:footnote>
  <w:footnote w:type="continuationSeparator" w:id="0">
    <w:p w:rsidR="00996933" w:rsidRDefault="00996933" w:rsidP="00A60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F95" w:rsidRPr="00A60F95" w:rsidRDefault="00A60F95">
    <w:pPr>
      <w:pStyle w:val="a4"/>
      <w:rPr>
        <w:rFonts w:asciiTheme="majorHAnsi" w:hAnsiTheme="majorHAnsi"/>
        <w:b/>
        <w:sz w:val="28"/>
        <w:szCs w:val="28"/>
      </w:rPr>
    </w:pPr>
    <w:r w:rsidRPr="00A60F95">
      <w:rPr>
        <w:rFonts w:asciiTheme="majorHAnsi" w:hAnsiTheme="majorHAnsi"/>
        <w:b/>
        <w:sz w:val="28"/>
        <w:szCs w:val="28"/>
      </w:rPr>
      <w:t>5</w:t>
    </w:r>
    <w:r w:rsidRPr="00A60F95">
      <w:rPr>
        <w:rFonts w:asciiTheme="majorHAnsi" w:hAnsiTheme="majorHAnsi"/>
        <w:b/>
        <w:sz w:val="28"/>
        <w:szCs w:val="28"/>
        <w:vertAlign w:val="superscript"/>
      </w:rPr>
      <w:t>ο</w:t>
    </w:r>
    <w:r w:rsidRPr="00A60F95">
      <w:rPr>
        <w:rFonts w:asciiTheme="majorHAnsi" w:hAnsiTheme="majorHAnsi"/>
        <w:b/>
        <w:sz w:val="28"/>
        <w:szCs w:val="28"/>
      </w:rPr>
      <w:t xml:space="preserve"> ΓΕΝΙΚΟ ΛΥΚΕΙΟ ΚΑΒΑΛΑΣ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6" type="#_x0000_t75" style="width:9pt;height:9pt" o:bullet="t">
        <v:imagedata r:id="rId1" o:title="BD14868_"/>
      </v:shape>
    </w:pict>
  </w:numPicBullet>
  <w:numPicBullet w:numPicBulletId="1">
    <w:pict>
      <v:shape id="_x0000_i1267" type="#_x0000_t75" style="width:11.25pt;height:11.25pt" o:bullet="t">
        <v:imagedata r:id="rId2" o:title="BD14565_"/>
      </v:shape>
    </w:pict>
  </w:numPicBullet>
  <w:numPicBullet w:numPicBulletId="2">
    <w:pict>
      <v:shape id="_x0000_i1268" type="#_x0000_t75" style="width:11.25pt;height:11.25pt" o:bullet="t">
        <v:imagedata r:id="rId3" o:title="BD14753_"/>
      </v:shape>
    </w:pict>
  </w:numPicBullet>
  <w:numPicBullet w:numPicBulletId="3">
    <w:pict>
      <v:shape id="_x0000_i1269" type="#_x0000_t75" style="width:9pt;height:9pt" o:bullet="t">
        <v:imagedata r:id="rId4" o:title="BD10265_"/>
      </v:shape>
    </w:pict>
  </w:numPicBullet>
  <w:numPicBullet w:numPicBulletId="4">
    <w:pict>
      <v:shape id="_x0000_i1270" type="#_x0000_t75" style="width:9.75pt;height:9.75pt" o:bullet="t">
        <v:imagedata r:id="rId5" o:title="BD21301_"/>
      </v:shape>
    </w:pict>
  </w:numPicBullet>
  <w:abstractNum w:abstractNumId="0">
    <w:nsid w:val="069106E0"/>
    <w:multiLevelType w:val="hybridMultilevel"/>
    <w:tmpl w:val="93B036DE"/>
    <w:lvl w:ilvl="0" w:tplc="DACED0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10994"/>
    <w:multiLevelType w:val="hybridMultilevel"/>
    <w:tmpl w:val="943A2334"/>
    <w:lvl w:ilvl="0" w:tplc="DACED0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723F7"/>
    <w:multiLevelType w:val="hybridMultilevel"/>
    <w:tmpl w:val="DE86340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E7C85"/>
    <w:multiLevelType w:val="hybridMultilevel"/>
    <w:tmpl w:val="909889DE"/>
    <w:lvl w:ilvl="0" w:tplc="DACED0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40406"/>
    <w:multiLevelType w:val="hybridMultilevel"/>
    <w:tmpl w:val="F662C7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B5894"/>
    <w:multiLevelType w:val="hybridMultilevel"/>
    <w:tmpl w:val="E34ED570"/>
    <w:lvl w:ilvl="0" w:tplc="3ED042C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B5D40"/>
    <w:multiLevelType w:val="hybridMultilevel"/>
    <w:tmpl w:val="0E2298A4"/>
    <w:lvl w:ilvl="0" w:tplc="C1A08AA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916F3"/>
    <w:multiLevelType w:val="hybridMultilevel"/>
    <w:tmpl w:val="54A470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F255A"/>
    <w:multiLevelType w:val="hybridMultilevel"/>
    <w:tmpl w:val="3C1099F8"/>
    <w:lvl w:ilvl="0" w:tplc="9E58051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65B61"/>
    <w:multiLevelType w:val="hybridMultilevel"/>
    <w:tmpl w:val="C630A3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62402"/>
    <w:multiLevelType w:val="hybridMultilevel"/>
    <w:tmpl w:val="8758DAFA"/>
    <w:lvl w:ilvl="0" w:tplc="E2FC81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76D70"/>
    <w:multiLevelType w:val="hybridMultilevel"/>
    <w:tmpl w:val="5F9E8B8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925B3"/>
    <w:multiLevelType w:val="hybridMultilevel"/>
    <w:tmpl w:val="B41AD34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BE3"/>
    <w:rsid w:val="001D74F3"/>
    <w:rsid w:val="002F7D82"/>
    <w:rsid w:val="00766708"/>
    <w:rsid w:val="00786E01"/>
    <w:rsid w:val="007D7449"/>
    <w:rsid w:val="00987B18"/>
    <w:rsid w:val="00996933"/>
    <w:rsid w:val="009B2D47"/>
    <w:rsid w:val="009D00A8"/>
    <w:rsid w:val="00A60F95"/>
    <w:rsid w:val="00BB4BE3"/>
    <w:rsid w:val="00C72800"/>
    <w:rsid w:val="00C83CB9"/>
    <w:rsid w:val="00E8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BE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A60F9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A60F95"/>
  </w:style>
  <w:style w:type="paragraph" w:styleId="a5">
    <w:name w:val="footer"/>
    <w:basedOn w:val="a"/>
    <w:link w:val="Char0"/>
    <w:uiPriority w:val="99"/>
    <w:semiHidden/>
    <w:unhideWhenUsed/>
    <w:rsid w:val="00A60F9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A60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752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dcterms:created xsi:type="dcterms:W3CDTF">2015-09-25T03:01:00Z</dcterms:created>
  <dcterms:modified xsi:type="dcterms:W3CDTF">2015-09-30T22:49:00Z</dcterms:modified>
</cp:coreProperties>
</file>