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04" w:rsidRDefault="005A4904" w:rsidP="00EA4C46">
      <w:pPr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154D6B" w:rsidRDefault="00154D6B" w:rsidP="00EA4C46">
      <w:pPr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E82293" w:rsidRDefault="00DA2293" w:rsidP="00EA4C46">
      <w:pPr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DA2293">
        <w:rPr>
          <w:rFonts w:asciiTheme="majorHAnsi" w:hAnsiTheme="majorHAnsi" w:cs="TimesNewRomanPS-BoldMT"/>
          <w:b/>
          <w:bCs/>
          <w:sz w:val="28"/>
          <w:szCs w:val="28"/>
        </w:rPr>
        <w:t>1.3 Οι κοινωνικές αξίες</w:t>
      </w:r>
    </w:p>
    <w:p w:rsidR="00DA2293" w:rsidRDefault="00DA2293">
      <w:pPr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DA2293" w:rsidRPr="00EA4C46" w:rsidRDefault="00DA2293">
      <w:pPr>
        <w:rPr>
          <w:rFonts w:asciiTheme="majorHAnsi" w:hAnsiTheme="majorHAnsi" w:cs="TimesNewRomanPS-BoldMT"/>
          <w:b/>
          <w:bCs/>
          <w:sz w:val="28"/>
          <w:szCs w:val="28"/>
        </w:rPr>
      </w:pPr>
      <w:r w:rsidRPr="00EA4C46">
        <w:rPr>
          <w:rFonts w:asciiTheme="majorHAnsi" w:hAnsiTheme="majorHAnsi" w:cs="TimesNewRomanPS-BoldMT"/>
          <w:b/>
          <w:bCs/>
          <w:sz w:val="28"/>
          <w:szCs w:val="28"/>
        </w:rPr>
        <w:t>1.3.1 Έννοια, κατηγορίες</w:t>
      </w:r>
    </w:p>
    <w:p w:rsidR="00EA4C46" w:rsidRDefault="00EA4C46" w:rsidP="00DA229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154D6B" w:rsidRDefault="00154D6B" w:rsidP="00DA229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347AF" w:rsidRPr="00E347AF" w:rsidRDefault="00E347AF" w:rsidP="00DA2293">
      <w:pPr>
        <w:autoSpaceDE w:val="0"/>
        <w:autoSpaceDN w:val="0"/>
        <w:adjustRightInd w:val="0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E347AF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Χαρακτηριστικά κοινωνικών αξιών</w:t>
      </w:r>
    </w:p>
    <w:p w:rsid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Οι κοινωνικές αξίες </w:t>
      </w:r>
      <w:r w:rsidRPr="00EA4C46">
        <w:rPr>
          <w:rFonts w:asciiTheme="majorHAnsi" w:hAnsiTheme="majorHAnsi" w:cs="TimesNewRomanPSMT"/>
          <w:sz w:val="24"/>
          <w:szCs w:val="24"/>
          <w:u w:val="single"/>
        </w:rPr>
        <w:t>εκφράζουν τις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 πραγματικές και βαθύτερες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  <w:u w:val="single"/>
        </w:rPr>
        <w:t>ανάγκες της κοινωνίας.</w:t>
      </w:r>
      <w:r w:rsidRPr="00EA4C46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A4C46" w:rsidRDefault="00DA2293" w:rsidP="00EA4C4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Αποτελούν θεμελιώδες συστατικό για την</w:t>
      </w:r>
      <w:r w:rsidR="00EA4C46"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συνοχή και την πρόοδο των κοινωνιών. </w:t>
      </w:r>
    </w:p>
    <w:p w:rsidR="00EA4C46" w:rsidRDefault="00EA4C46" w:rsidP="00EA4C46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EA4C46" w:rsidRDefault="00DA2293" w:rsidP="00EA4C4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Αποκρυσταλλώνονται σε</w:t>
      </w:r>
      <w:r w:rsidR="00EA4C46"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γενικές αρχές και ιδέες που προσανατολίζουν και καθοδηγούν</w:t>
      </w:r>
      <w:r w:rsidR="00EA4C46" w:rsidRPr="00EA4C46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την κοινωνία και τα άτομα. </w:t>
      </w:r>
    </w:p>
    <w:p w:rsidR="00EA4C46" w:rsidRPr="00EA4C46" w:rsidRDefault="00EA4C46" w:rsidP="00EA4C46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DA2293" w:rsidRPr="00EA4C46" w:rsidRDefault="00DA2293" w:rsidP="00EA4C4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Επηρεάζουν τις πεποιθήσεις μας και</w:t>
      </w:r>
      <w:r w:rsidR="00EA4C46"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λειτουργούν ως </w:t>
      </w: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 xml:space="preserve">κατευθυντήριοι άξονες για την αξιολόγηση </w:t>
      </w:r>
      <w:r w:rsidRPr="00EA4C46">
        <w:rPr>
          <w:rFonts w:asciiTheme="majorHAnsi" w:hAnsiTheme="majorHAnsi" w:cs="TimesNewRomanPSMT"/>
          <w:sz w:val="24"/>
          <w:szCs w:val="24"/>
        </w:rPr>
        <w:t>των</w:t>
      </w:r>
      <w:r w:rsidR="00EA4C46"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εαυτών μας και των άλλων.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A4C46" w:rsidRPr="00E347AF" w:rsidRDefault="00DA2293" w:rsidP="00E347AF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347AF">
        <w:rPr>
          <w:rFonts w:asciiTheme="majorHAnsi" w:hAnsiTheme="majorHAnsi" w:cs="TimesNewRomanPSMT"/>
          <w:sz w:val="24"/>
          <w:szCs w:val="24"/>
        </w:rPr>
        <w:t>Οι αξίες είναι δημιούργημα της κοινωνίας, υποβάλλονται στα άτομα</w:t>
      </w:r>
      <w:r w:rsidR="00EA4C46" w:rsidRPr="00E347AF">
        <w:rPr>
          <w:rFonts w:asciiTheme="majorHAnsi" w:hAnsiTheme="majorHAnsi" w:cs="TimesNewRomanPSMT"/>
          <w:sz w:val="24"/>
          <w:szCs w:val="24"/>
        </w:rPr>
        <w:t xml:space="preserve"> </w:t>
      </w:r>
      <w:r w:rsidRPr="00E347AF">
        <w:rPr>
          <w:rFonts w:asciiTheme="majorHAnsi" w:hAnsiTheme="majorHAnsi" w:cs="TimesNewRomanPSMT"/>
          <w:sz w:val="24"/>
          <w:szCs w:val="24"/>
        </w:rPr>
        <w:t>μέσω της κοινωνικοποίησης και υπάρχουν ανεξάρτητα από τις αξίες</w:t>
      </w:r>
      <w:r w:rsidR="00EA4C46" w:rsidRPr="00E347AF">
        <w:rPr>
          <w:rFonts w:asciiTheme="majorHAnsi" w:hAnsiTheme="majorHAnsi" w:cs="TimesNewRomanPSMT"/>
          <w:sz w:val="24"/>
          <w:szCs w:val="24"/>
        </w:rPr>
        <w:t xml:space="preserve"> </w:t>
      </w:r>
      <w:r w:rsidRPr="00E347AF">
        <w:rPr>
          <w:rFonts w:asciiTheme="majorHAnsi" w:hAnsiTheme="majorHAnsi" w:cs="TimesNewRomanPSMT"/>
          <w:sz w:val="24"/>
          <w:szCs w:val="24"/>
        </w:rPr>
        <w:t xml:space="preserve">των ατόμων. 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B1098" w:rsidRPr="00E347AF" w:rsidRDefault="00DA2293" w:rsidP="00E347AF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347AF">
        <w:rPr>
          <w:rFonts w:asciiTheme="majorHAnsi" w:hAnsiTheme="majorHAnsi" w:cs="TimesNewRomanPSMT"/>
          <w:sz w:val="24"/>
          <w:szCs w:val="24"/>
        </w:rPr>
        <w:t xml:space="preserve">Παράδειγμα: </w:t>
      </w:r>
    </w:p>
    <w:p w:rsidR="00DA2293" w:rsidRPr="00E347AF" w:rsidRDefault="00DA2293" w:rsidP="00E347AF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347AF">
        <w:rPr>
          <w:rFonts w:asciiTheme="majorHAnsi" w:hAnsiTheme="majorHAnsi" w:cs="TimesNewRomanPSMT"/>
          <w:sz w:val="24"/>
          <w:szCs w:val="24"/>
        </w:rPr>
        <w:t>η οικογένεια, η αλήθεια, η εμπιστοσύνη</w:t>
      </w:r>
      <w:r w:rsidR="00EA4C46" w:rsidRPr="00E347AF">
        <w:rPr>
          <w:rFonts w:asciiTheme="majorHAnsi" w:hAnsiTheme="majorHAnsi" w:cs="TimesNewRomanPSMT"/>
          <w:sz w:val="24"/>
          <w:szCs w:val="24"/>
        </w:rPr>
        <w:t xml:space="preserve"> </w:t>
      </w:r>
      <w:r w:rsidRPr="00E347AF">
        <w:rPr>
          <w:rFonts w:asciiTheme="majorHAnsi" w:hAnsiTheme="majorHAnsi" w:cs="TimesNewRomanPSMT"/>
          <w:sz w:val="24"/>
          <w:szCs w:val="24"/>
        </w:rPr>
        <w:t>κτλ. αποτελούν αξίες για την ελληνική κοινωνία, ανεξάρτητα από τη</w:t>
      </w:r>
      <w:r w:rsidR="00EA4C46" w:rsidRPr="00E347AF">
        <w:rPr>
          <w:rFonts w:asciiTheme="majorHAnsi" w:hAnsiTheme="majorHAnsi" w:cs="TimesNewRomanPSMT"/>
          <w:sz w:val="24"/>
          <w:szCs w:val="24"/>
        </w:rPr>
        <w:t xml:space="preserve"> </w:t>
      </w:r>
      <w:r w:rsidRPr="00E347AF">
        <w:rPr>
          <w:rFonts w:asciiTheme="majorHAnsi" w:hAnsiTheme="majorHAnsi" w:cs="TimesNewRomanPSMT"/>
          <w:sz w:val="24"/>
          <w:szCs w:val="24"/>
        </w:rPr>
        <w:t>θετική ή την αρνητική στάση κάποιων ατόμων απέναντι σε αυτές.</w:t>
      </w:r>
    </w:p>
    <w:p w:rsidR="00E347AF" w:rsidRDefault="00E347AF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EA4C46" w:rsidRPr="00E347AF" w:rsidRDefault="00E347AF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E347AF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Χρησιμότητα</w:t>
      </w:r>
    </w:p>
    <w:p w:rsid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Γιατί οι κοινωνίες </w:t>
      </w: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αποδίδουν μεγάλη σημασία στις αξίες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; </w:t>
      </w:r>
    </w:p>
    <w:p w:rsidR="00DA2293" w:rsidRPr="00EA4C46" w:rsidRDefault="00DA2293" w:rsidP="00EA4C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Διότι</w:t>
      </w:r>
      <w:r w:rsidR="00EA4C46"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αποτελούν σημείο αναφοράς και συνδετικό κρίκο για τα μέλη τους.</w:t>
      </w:r>
    </w:p>
    <w:p w:rsidR="00DA2293" w:rsidRDefault="00DA2293" w:rsidP="00EA4C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Διότι υπάρχει συναίνεση, συνεργασία και κοινή προσπάθεια για</w:t>
      </w:r>
      <w:r w:rsidR="00EA4C46"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τη διατήρηση και προαγωγή τους.</w:t>
      </w:r>
    </w:p>
    <w:p w:rsidR="00EA4C46" w:rsidRP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B1098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Οι αξίες –αρετές για τους αρχαίους Έλληνες</w:t>
      </w:r>
      <w:r w:rsidR="00EA4C46">
        <w:rPr>
          <w:rFonts w:asciiTheme="majorHAnsi" w:hAnsiTheme="majorHAnsi" w:cs="TimesNewRomanPSMT"/>
          <w:sz w:val="24"/>
          <w:szCs w:val="24"/>
        </w:rPr>
        <w:t>-</w:t>
      </w:r>
      <w:r w:rsidRPr="00EA4C46">
        <w:rPr>
          <w:rFonts w:asciiTheme="majorHAnsi" w:hAnsiTheme="majorHAnsi" w:cs="TimesNewRomanPSMT"/>
          <w:sz w:val="24"/>
          <w:szCs w:val="24"/>
        </w:rPr>
        <w:t>είναι συστατικό στοιχείο του πολιτισμού. Σχετίζονται με την ποιότητα, την ικανότητα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και είναι ατομικά και κοινωνικά χρήσιμες. </w:t>
      </w:r>
    </w:p>
    <w:p w:rsidR="00E347AF" w:rsidRDefault="00E347AF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DA2293" w:rsidRPr="00E347AF" w:rsidRDefault="00DA2293" w:rsidP="00E347AF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347AF">
        <w:rPr>
          <w:rFonts w:asciiTheme="majorHAnsi" w:hAnsiTheme="majorHAnsi" w:cs="TimesNewRomanPSMT"/>
          <w:sz w:val="24"/>
          <w:szCs w:val="24"/>
        </w:rPr>
        <w:t>Οι αξίες</w:t>
      </w:r>
      <w:r w:rsidR="00EA4C46" w:rsidRPr="00E347AF">
        <w:rPr>
          <w:rFonts w:asciiTheme="majorHAnsi" w:hAnsiTheme="majorHAnsi" w:cs="TimesNewRomanPSMT"/>
          <w:sz w:val="24"/>
          <w:szCs w:val="24"/>
        </w:rPr>
        <w:t>-</w:t>
      </w:r>
      <w:r w:rsidRPr="00E347AF">
        <w:rPr>
          <w:rFonts w:asciiTheme="majorHAnsi" w:hAnsiTheme="majorHAnsi" w:cs="TimesNewRomanPSMT"/>
          <w:sz w:val="24"/>
          <w:szCs w:val="24"/>
        </w:rPr>
        <w:t xml:space="preserve">αρετές </w:t>
      </w:r>
      <w:r w:rsidRPr="00E347AF">
        <w:rPr>
          <w:rFonts w:asciiTheme="majorHAnsi" w:hAnsiTheme="majorHAnsi" w:cs="TimesNewRomanPS-BoldMT"/>
          <w:b/>
          <w:bCs/>
          <w:sz w:val="24"/>
          <w:szCs w:val="24"/>
        </w:rPr>
        <w:t>διδάσκονται μάλλον με το παράδειγμα παρά με τις θεωρίες</w:t>
      </w:r>
      <w:r w:rsidRPr="00E347AF">
        <w:rPr>
          <w:rFonts w:asciiTheme="majorHAnsi" w:hAnsiTheme="majorHAnsi" w:cs="TimesNewRomanPSMT"/>
          <w:sz w:val="24"/>
          <w:szCs w:val="24"/>
        </w:rPr>
        <w:t>.</w:t>
      </w:r>
    </w:p>
    <w:p w:rsidR="00B135E3" w:rsidRDefault="00B135E3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154D6B" w:rsidRDefault="00154D6B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</w:p>
    <w:p w:rsidR="00DA2293" w:rsidRPr="00B135E3" w:rsidRDefault="00B135E3" w:rsidP="00EA4C46">
      <w:pPr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  <w:r w:rsidRPr="00B135E3">
        <w:rPr>
          <w:rFonts w:asciiTheme="majorHAnsi" w:hAnsiTheme="majorHAnsi" w:cs="TimesNewRomanPSMT"/>
          <w:b/>
          <w:sz w:val="24"/>
          <w:szCs w:val="24"/>
          <w:vertAlign w:val="subscript"/>
        </w:rPr>
        <w:t>Διάκριση κοινωνικών αξιών</w:t>
      </w:r>
    </w:p>
    <w:p w:rsid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Διακρίνοντα</w:t>
      </w:r>
      <w:r w:rsidRPr="00EA4C46">
        <w:rPr>
          <w:rFonts w:asciiTheme="majorHAnsi" w:hAnsiTheme="majorHAnsi" w:cs="TimesNewRomanPSMT"/>
          <w:sz w:val="24"/>
          <w:szCs w:val="24"/>
        </w:rPr>
        <w:t>ι σε διάφορες κατηγορίες (κάποιες αξίες υπάρχουν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σε περισσότερες κατηγορίες). 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DA2293" w:rsidRPr="00EA4C46" w:rsidRDefault="00DA229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Ειδικότερα:</w:t>
      </w:r>
    </w:p>
    <w:p w:rsidR="00EB1098" w:rsidRDefault="00DA229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 xml:space="preserve">α) Με κριτήριο το άτομο ή την κοινωνία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διακρίνονται σε </w:t>
      </w:r>
    </w:p>
    <w:p w:rsidR="00B135E3" w:rsidRDefault="00B135E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B135E3" w:rsidRDefault="00DA229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ατομικές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EB1098" w:rsidRDefault="00DA229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θάρρος, υπομονή, πίστη, αλληλεγγύη, η δικαιοσύνη κτλ.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και </w:t>
      </w:r>
    </w:p>
    <w:p w:rsidR="00B135E3" w:rsidRDefault="00DA229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συλλογικές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DA2293" w:rsidRDefault="00DA2293" w:rsidP="00B135E3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αλληλεγγύη, προσαρμοστικότητα, ανεξαρτησία,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ανεκτικότητα κτλ.</w:t>
      </w:r>
    </w:p>
    <w:p w:rsidR="00B135E3" w:rsidRPr="00EA4C46" w:rsidRDefault="00B135E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B135E3" w:rsidRDefault="00B135E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EB1098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 xml:space="preserve">β) Με κριτήριο τον τομέα της κοινωνίας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διακρίνονται σε </w:t>
      </w:r>
    </w:p>
    <w:p w:rsidR="00B135E3" w:rsidRDefault="00B135E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B135E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κοινωνικές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EB1098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αλληλεγγύη, ανεκτικότητα, ευρύτητα πνεύματος κτλ.,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B135E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οικονομικές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B135E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εργασιακή και επιχειρηματική ηθική, εργατικότητα,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περιουσία, κέρδος </w:t>
      </w:r>
      <w:r w:rsidR="00B135E3">
        <w:rPr>
          <w:rFonts w:asciiTheme="majorHAnsi" w:hAnsiTheme="majorHAnsi" w:cs="TimesNewRomanPSMT"/>
          <w:sz w:val="24"/>
          <w:szCs w:val="24"/>
        </w:rPr>
        <w:t>κτλ.,</w:t>
      </w:r>
    </w:p>
    <w:p w:rsidR="00B135E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πολιτικές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ελευθερία, ισότητα, αλληλεγγύη,</w:t>
      </w:r>
      <w:r w:rsidR="00EB1098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δικαιοσύνη, διάλογος, συμμετοχή στα κοινά </w:t>
      </w:r>
      <w:r w:rsidR="00B135E3">
        <w:rPr>
          <w:rFonts w:asciiTheme="majorHAnsi" w:hAnsiTheme="majorHAnsi" w:cs="TimesNewRomanPSMT"/>
          <w:sz w:val="24"/>
          <w:szCs w:val="24"/>
        </w:rPr>
        <w:t>κτλ.</w:t>
      </w:r>
    </w:p>
    <w:p w:rsidR="00EB1098" w:rsidRDefault="00EB1098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B135E3" w:rsidRPr="00EA4C46" w:rsidRDefault="00B135E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B1098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 xml:space="preserve">γ) Με κριτήριο τη διάρκειά τους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διακρίνονται </w:t>
      </w:r>
    </w:p>
    <w:p w:rsidR="00B135E3" w:rsidRDefault="00B135E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B135E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σε </w:t>
      </w: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σχετικές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EB1098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έχουν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ορισμένη διάρκεια και, συνήθως, δεν ισχύουν σε όλες τις κοινωνίες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(τίτλοι ευγενείας, χρήμα κτλ.) και </w:t>
      </w:r>
    </w:p>
    <w:p w:rsidR="00B135E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διαχρονικές</w:t>
      </w:r>
      <w:r w:rsidRPr="00EA4C46">
        <w:rPr>
          <w:rFonts w:asciiTheme="majorHAnsi" w:hAnsiTheme="majorHAnsi" w:cs="TimesNewRomanPSMT"/>
          <w:sz w:val="24"/>
          <w:szCs w:val="24"/>
        </w:rPr>
        <w:t xml:space="preserve">: </w:t>
      </w:r>
    </w:p>
    <w:p w:rsidR="00EB1098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ισχύουν σε όλες </w:t>
      </w:r>
      <w:r w:rsidR="00EA4C46">
        <w:rPr>
          <w:rFonts w:asciiTheme="majorHAnsi" w:hAnsiTheme="majorHAnsi" w:cs="TimesNewRomanPSMT"/>
          <w:sz w:val="24"/>
          <w:szCs w:val="24"/>
        </w:rPr>
        <w:t xml:space="preserve">τις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εποχές και σε όλες τις κοινωνίες </w:t>
      </w:r>
    </w:p>
    <w:p w:rsidR="00DA2293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(σεβασμός στους Θεούς, η μνήμη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των νεκρών, απαγόρευση αιμομιξίας κτλ.).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B135E3" w:rsidRPr="00B135E3" w:rsidRDefault="00B135E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sz w:val="24"/>
          <w:szCs w:val="24"/>
          <w:vertAlign w:val="subscript"/>
        </w:rPr>
      </w:pPr>
      <w:r w:rsidRPr="00B135E3">
        <w:rPr>
          <w:rFonts w:asciiTheme="majorHAnsi" w:hAnsiTheme="majorHAnsi" w:cs="TimesNewRomanPSMT"/>
          <w:b/>
          <w:sz w:val="24"/>
          <w:szCs w:val="24"/>
          <w:vertAlign w:val="subscript"/>
        </w:rPr>
        <w:t>Βασικές αξίες Ελληνικής κοινωνίας</w:t>
      </w:r>
    </w:p>
    <w:p w:rsidR="00EB1098" w:rsidRPr="00B135E3" w:rsidRDefault="00DA2293" w:rsidP="00B135E3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B135E3">
        <w:rPr>
          <w:rFonts w:asciiTheme="majorHAnsi" w:hAnsiTheme="majorHAnsi" w:cs="TimesNewRomanPSMT"/>
          <w:sz w:val="24"/>
          <w:szCs w:val="24"/>
        </w:rPr>
        <w:t xml:space="preserve">Όπως κάθε κοινωνία, έτσι και η Ελληνική έχει το δικό της σύστημα αξιών. </w:t>
      </w:r>
    </w:p>
    <w:p w:rsidR="00EB1098" w:rsidRPr="00B135E3" w:rsidRDefault="00DA2293" w:rsidP="00B135E3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B135E3">
        <w:rPr>
          <w:rFonts w:asciiTheme="majorHAnsi" w:hAnsiTheme="majorHAnsi" w:cs="TimesNewRomanPSMT"/>
          <w:sz w:val="24"/>
          <w:szCs w:val="24"/>
        </w:rPr>
        <w:t>Λέγοντας Ελληνική κοινωνία, εννοούμε γεωγραφικά το</w:t>
      </w:r>
      <w:r w:rsidR="00EA4C46" w:rsidRPr="00B135E3">
        <w:rPr>
          <w:rFonts w:asciiTheme="majorHAnsi" w:hAnsiTheme="majorHAnsi" w:cs="TimesNewRomanPSMT"/>
          <w:sz w:val="24"/>
          <w:szCs w:val="24"/>
        </w:rPr>
        <w:t xml:space="preserve"> </w:t>
      </w:r>
      <w:r w:rsidRPr="00B135E3">
        <w:rPr>
          <w:rFonts w:asciiTheme="majorHAnsi" w:hAnsiTheme="majorHAnsi" w:cs="TimesNewRomanPSMT"/>
          <w:sz w:val="24"/>
          <w:szCs w:val="24"/>
        </w:rPr>
        <w:t xml:space="preserve">πλαίσιο του Ελληνικού κράτους, το οποίο έχει τη δική του έννομη τάξη. </w:t>
      </w:r>
    </w:p>
    <w:p w:rsidR="00EB1098" w:rsidRDefault="00EB1098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B1098" w:rsidRPr="00B135E3" w:rsidRDefault="00DA2293" w:rsidP="00B135E3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B135E3">
        <w:rPr>
          <w:rFonts w:asciiTheme="majorHAnsi" w:hAnsiTheme="majorHAnsi" w:cs="TimesNewRomanPSMT"/>
          <w:sz w:val="24"/>
          <w:szCs w:val="24"/>
        </w:rPr>
        <w:t xml:space="preserve">Κάποιες </w:t>
      </w:r>
    </w:p>
    <w:p w:rsidR="00DA2293" w:rsidRPr="00B135E3" w:rsidRDefault="00DA2293" w:rsidP="00B135E3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B135E3">
        <w:rPr>
          <w:rFonts w:asciiTheme="majorHAnsi" w:hAnsiTheme="majorHAnsi" w:cs="TimesNewRomanPS-BoldMT"/>
          <w:b/>
          <w:bCs/>
          <w:sz w:val="24"/>
          <w:szCs w:val="24"/>
        </w:rPr>
        <w:t>βασικές αξίες της Ελληνικής κοινωνίας</w:t>
      </w:r>
      <w:r w:rsidRPr="00B135E3">
        <w:rPr>
          <w:rFonts w:asciiTheme="majorHAnsi" w:hAnsiTheme="majorHAnsi" w:cs="TimesNewRomanPSMT"/>
          <w:sz w:val="24"/>
          <w:szCs w:val="24"/>
        </w:rPr>
        <w:t>, που</w:t>
      </w:r>
      <w:r w:rsidR="00EB1098" w:rsidRPr="00B135E3">
        <w:rPr>
          <w:rFonts w:asciiTheme="majorHAnsi" w:hAnsiTheme="majorHAnsi" w:cs="TimesNewRomanPSMT"/>
          <w:sz w:val="24"/>
          <w:szCs w:val="24"/>
        </w:rPr>
        <w:t xml:space="preserve"> </w:t>
      </w:r>
      <w:r w:rsidRPr="00B135E3">
        <w:rPr>
          <w:rFonts w:asciiTheme="majorHAnsi" w:hAnsiTheme="majorHAnsi" w:cs="TimesNewRomanPS-BoldMT"/>
          <w:b/>
          <w:bCs/>
          <w:sz w:val="24"/>
          <w:szCs w:val="24"/>
        </w:rPr>
        <w:t xml:space="preserve">υπάρχουν </w:t>
      </w:r>
      <w:r w:rsidRPr="00B135E3">
        <w:rPr>
          <w:rFonts w:asciiTheme="majorHAnsi" w:hAnsiTheme="majorHAnsi" w:cs="TimesNewRomanPS-BoldMT"/>
          <w:bCs/>
          <w:sz w:val="24"/>
          <w:szCs w:val="24"/>
        </w:rPr>
        <w:t>και στο</w:t>
      </w:r>
      <w:r w:rsidRPr="00B135E3">
        <w:rPr>
          <w:rFonts w:asciiTheme="majorHAnsi" w:hAnsiTheme="majorHAnsi" w:cs="TimesNewRomanPS-BoldMT"/>
          <w:b/>
          <w:bCs/>
          <w:sz w:val="24"/>
          <w:szCs w:val="24"/>
        </w:rPr>
        <w:t xml:space="preserve"> Σύνταγμα</w:t>
      </w:r>
      <w:r w:rsidRPr="00B135E3">
        <w:rPr>
          <w:rFonts w:asciiTheme="majorHAnsi" w:hAnsiTheme="majorHAnsi" w:cs="TimesNewRomanPSMT"/>
          <w:sz w:val="24"/>
          <w:szCs w:val="24"/>
        </w:rPr>
        <w:t>, είναι:</w:t>
      </w:r>
    </w:p>
    <w:p w:rsidR="00DA2293" w:rsidRPr="00EA4C46" w:rsidRDefault="00DA2293" w:rsidP="00EA4C46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DA2293" w:rsidRPr="00EA4C46" w:rsidRDefault="00DA2293" w:rsidP="00EA4C4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Ο σεβασμός και η προστασία της αξιοπρέπειας του ανθρώπου.</w:t>
      </w:r>
    </w:p>
    <w:p w:rsidR="00DA2293" w:rsidRPr="00EA4C46" w:rsidRDefault="00DA2293" w:rsidP="00EA4C4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Η ελευθερία και η </w:t>
      </w:r>
      <w:r w:rsidR="00EA4C46" w:rsidRPr="00EA4C46">
        <w:rPr>
          <w:rFonts w:asciiTheme="majorHAnsi" w:hAnsiTheme="majorHAnsi" w:cs="TimesNewRomanPSMT"/>
          <w:sz w:val="24"/>
          <w:szCs w:val="24"/>
        </w:rPr>
        <w:t>κοινοβουλευτική</w:t>
      </w:r>
      <w:r w:rsidRPr="00EA4C46">
        <w:rPr>
          <w:rFonts w:asciiTheme="majorHAnsi" w:hAnsiTheme="majorHAnsi" w:cs="TimesNewRomanPSMT"/>
          <w:sz w:val="24"/>
          <w:szCs w:val="24"/>
        </w:rPr>
        <w:t xml:space="preserve"> </w:t>
      </w:r>
      <w:r w:rsidR="00EA4C46" w:rsidRPr="00EA4C46">
        <w:rPr>
          <w:rFonts w:asciiTheme="majorHAnsi" w:hAnsiTheme="majorHAnsi" w:cs="TimesNewRomanPSMT"/>
          <w:sz w:val="24"/>
          <w:szCs w:val="24"/>
        </w:rPr>
        <w:t>δημοκρατία</w:t>
      </w:r>
      <w:r w:rsidRPr="00EA4C46">
        <w:rPr>
          <w:rFonts w:asciiTheme="majorHAnsi" w:hAnsiTheme="majorHAnsi" w:cs="TimesNewRomanPSMT"/>
          <w:sz w:val="24"/>
          <w:szCs w:val="24"/>
        </w:rPr>
        <w:t>.</w:t>
      </w:r>
    </w:p>
    <w:p w:rsidR="00DA2293" w:rsidRPr="00EA4C46" w:rsidRDefault="00DA2293" w:rsidP="00EA4C4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Η προστασία της παιδείας και της ορθόδοξης παράδοσης.</w:t>
      </w:r>
    </w:p>
    <w:p w:rsidR="00DA2293" w:rsidRPr="00EA4C46" w:rsidRDefault="00DA2293" w:rsidP="00EA4C4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Η προστασία του φυσικού και πολιτισμικού περιβάλλοντος.</w:t>
      </w:r>
    </w:p>
    <w:p w:rsidR="00DA2293" w:rsidRPr="00EA4C46" w:rsidRDefault="00DA2293" w:rsidP="00EA4C4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Η προστασία της διεθνούς ειρήνης και συνεργασίας.</w:t>
      </w:r>
    </w:p>
    <w:p w:rsidR="00DA2293" w:rsidRPr="00EA4C46" w:rsidRDefault="00DA2293" w:rsidP="00EA4C46">
      <w:pPr>
        <w:pStyle w:val="a3"/>
        <w:numPr>
          <w:ilvl w:val="0"/>
          <w:numId w:val="1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Η προστασία των ατομικών και κοινωνικών δικαιωμάτων.</w:t>
      </w:r>
    </w:p>
    <w:p w:rsidR="00DA2293" w:rsidRPr="00EA4C46" w:rsidRDefault="00DA2293" w:rsidP="00EA4C46">
      <w:pPr>
        <w:jc w:val="both"/>
        <w:rPr>
          <w:rFonts w:asciiTheme="majorHAnsi" w:hAnsiTheme="majorHAnsi"/>
          <w:sz w:val="24"/>
          <w:szCs w:val="24"/>
        </w:rPr>
      </w:pPr>
    </w:p>
    <w:p w:rsidR="00B135E3" w:rsidRDefault="00B135E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A2293" w:rsidRPr="00EA4C46" w:rsidRDefault="00DA2293" w:rsidP="00EA4C46">
      <w:pPr>
        <w:jc w:val="both"/>
        <w:rPr>
          <w:rFonts w:asciiTheme="majorHAnsi" w:hAnsiTheme="majorHAnsi"/>
          <w:sz w:val="24"/>
          <w:szCs w:val="24"/>
        </w:rPr>
      </w:pPr>
    </w:p>
    <w:p w:rsidR="00DA2293" w:rsidRPr="00EA4C46" w:rsidRDefault="00DA2293" w:rsidP="00EA4C46">
      <w:pPr>
        <w:jc w:val="both"/>
        <w:rPr>
          <w:rFonts w:asciiTheme="majorHAnsi" w:hAnsiTheme="majorHAnsi"/>
          <w:sz w:val="24"/>
          <w:szCs w:val="24"/>
        </w:rPr>
      </w:pPr>
    </w:p>
    <w:p w:rsidR="00DA2293" w:rsidRDefault="00DA2293" w:rsidP="00EA4C46">
      <w:pPr>
        <w:jc w:val="both"/>
        <w:rPr>
          <w:rFonts w:asciiTheme="majorHAnsi" w:hAnsiTheme="majorHAnsi" w:cs="TimesNewRomanPS-BoldMT"/>
          <w:b/>
          <w:bCs/>
          <w:sz w:val="28"/>
          <w:szCs w:val="28"/>
        </w:rPr>
      </w:pPr>
      <w:r w:rsidRPr="00EA4C46">
        <w:rPr>
          <w:rFonts w:asciiTheme="majorHAnsi" w:hAnsiTheme="majorHAnsi" w:cs="TimesNewRomanPS-BoldMT"/>
          <w:b/>
          <w:bCs/>
          <w:sz w:val="28"/>
          <w:szCs w:val="28"/>
        </w:rPr>
        <w:t>1.3.2 Διαφοροποίηση των αξιών στον χώρο και στον χρόνο</w:t>
      </w:r>
    </w:p>
    <w:p w:rsidR="00EA4C46" w:rsidRPr="00EA4C46" w:rsidRDefault="00EA4C46" w:rsidP="00EA4C46">
      <w:pPr>
        <w:jc w:val="both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C505A3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D24FD">
        <w:rPr>
          <w:rFonts w:asciiTheme="majorHAnsi" w:hAnsiTheme="majorHAnsi" w:cs="TimesNewRomanPS-BoldMT"/>
          <w:b/>
          <w:bCs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6pt;margin-top:1.75pt;width:385.5pt;height:60pt;z-index:251658240" stroked="f">
            <v:textbox>
              <w:txbxContent>
                <w:p w:rsidR="00C505A3" w:rsidRDefault="00C505A3" w:rsidP="00C505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υπάρχουν διαχρονικές-αιώνιες και απαρασάλευτες αξίες </w:t>
                  </w:r>
                </w:p>
                <w:p w:rsidR="00C505A3" w:rsidRDefault="00C505A3" w:rsidP="00C505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ή</w:t>
                  </w:r>
                </w:p>
                <w:p w:rsidR="00C505A3" w:rsidRDefault="00C505A3" w:rsidP="00C505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όλες είναι σχετικές-προσωρινές και αφορούν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συγκεκριμένη κοινωνία; </w:t>
                  </w:r>
                </w:p>
                <w:p w:rsidR="00C505A3" w:rsidRDefault="00C505A3"/>
              </w:txbxContent>
            </v:textbox>
          </v:shape>
        </w:pict>
      </w:r>
    </w:p>
    <w:p w:rsidR="008F2657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9.35pt;margin-top:12.45pt;width:13.5pt;height:13.5pt;z-index:251660288" o:connectortype="straight">
            <v:stroke endarrow="block"/>
          </v:shape>
        </w:pict>
      </w: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27" type="#_x0000_t32" style="position:absolute;left:0;text-align:left;margin-left:69.35pt;margin-top:3.45pt;width:13.5pt;height:9pt;flip:y;z-index:251659264" o:connectortype="straight">
            <v:stroke endarrow="block"/>
          </v:shape>
        </w:pict>
      </w:r>
      <w:r w:rsidR="00DA2293" w:rsidRPr="00EA4C46">
        <w:rPr>
          <w:rFonts w:asciiTheme="majorHAnsi" w:hAnsiTheme="majorHAnsi" w:cs="TimesNewRomanPSMT"/>
          <w:sz w:val="24"/>
          <w:szCs w:val="24"/>
        </w:rPr>
        <w:t xml:space="preserve">Το ερώτημα </w:t>
      </w:r>
    </w:p>
    <w:p w:rsidR="008F2657" w:rsidRDefault="008F2657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 </w:t>
      </w:r>
      <w:r w:rsidR="00DA2293" w:rsidRPr="00EA4C46">
        <w:rPr>
          <w:rFonts w:asciiTheme="majorHAnsi" w:hAnsiTheme="majorHAnsi" w:cs="TimesNewRomanPSMT"/>
          <w:sz w:val="24"/>
          <w:szCs w:val="24"/>
        </w:rPr>
        <w:t xml:space="preserve">παραμένει: </w:t>
      </w:r>
    </w:p>
    <w:p w:rsidR="008F2657" w:rsidRDefault="008F2657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8F2657" w:rsidRDefault="008F2657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8D22CE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 w:rsidRPr="007D24FD"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29" type="#_x0000_t202" style="position:absolute;left:0;text-align:left;margin-left:82.85pt;margin-top:3.4pt;width:372.75pt;height:57pt;z-index:251661312" stroked="f">
            <v:textbox>
              <w:txbxContent>
                <w:p w:rsidR="008D22CE" w:rsidRDefault="008D22CE" w:rsidP="008D22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μάς πείθει για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την </w:t>
                  </w:r>
                  <w:r w:rsidRPr="00EA4C46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 xml:space="preserve">προσωρινότητα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ορισμένων αξιών, </w:t>
                  </w:r>
                </w:p>
                <w:p w:rsidR="008D22CE" w:rsidRDefault="008D22CE" w:rsidP="008D22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                                       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όπως ακριβώς </w:t>
                  </w:r>
                </w:p>
                <w:p w:rsidR="008D22CE" w:rsidRDefault="008D22CE" w:rsidP="008D22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μάς πείθει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και για την </w:t>
                  </w:r>
                  <w:r w:rsidRPr="00EA4C46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 xml:space="preserve">αιωνιότητα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ορισμένων άλλων αξιών. </w:t>
                  </w:r>
                </w:p>
                <w:p w:rsidR="008D22CE" w:rsidRDefault="008D22CE"/>
              </w:txbxContent>
            </v:textbox>
          </v:shape>
        </w:pict>
      </w:r>
    </w:p>
    <w:p w:rsidR="00506FEB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>
        <w:rPr>
          <w:rFonts w:asciiTheme="majorHAnsi" w:hAnsiTheme="majorHAnsi" w:cs="TimesNewRomanPSMT"/>
          <w:noProof/>
          <w:sz w:val="24"/>
          <w:szCs w:val="24"/>
          <w:u w:val="single"/>
          <w:lang w:eastAsia="el-GR"/>
        </w:rPr>
        <w:pict>
          <v:shape id="_x0000_s1030" type="#_x0000_t32" style="position:absolute;left:0;text-align:left;margin-left:77.6pt;margin-top:4.35pt;width:9.75pt;height:9.75pt;flip:y;z-index:251662336" o:connectortype="straight">
            <v:stroke endarrow="block"/>
          </v:shape>
        </w:pict>
      </w:r>
      <w:r w:rsidR="00DA2293" w:rsidRPr="00506FEB">
        <w:rPr>
          <w:rFonts w:asciiTheme="majorHAnsi" w:hAnsiTheme="majorHAnsi" w:cs="TimesNewRomanPSMT"/>
          <w:sz w:val="24"/>
          <w:szCs w:val="24"/>
          <w:u w:val="single"/>
        </w:rPr>
        <w:t xml:space="preserve">Η ιστορία και </w:t>
      </w:r>
    </w:p>
    <w:p w:rsidR="00506FEB" w:rsidRPr="00506FEB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 w:rsidRPr="007D24FD"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1" type="#_x0000_t32" style="position:absolute;left:0;text-align:left;margin-left:77.6pt;margin-top:.05pt;width:9.75pt;height:15pt;z-index:251663360" o:connectortype="straight">
            <v:stroke endarrow="block"/>
          </v:shape>
        </w:pict>
      </w:r>
      <w:r w:rsidR="00506FEB" w:rsidRPr="00506FEB">
        <w:rPr>
          <w:rFonts w:asciiTheme="majorHAnsi" w:hAnsiTheme="majorHAnsi" w:cs="TimesNewRomanPSMT"/>
          <w:sz w:val="24"/>
          <w:szCs w:val="24"/>
        </w:rPr>
        <w:t xml:space="preserve">   </w:t>
      </w:r>
      <w:r w:rsidR="00DA2293" w:rsidRPr="00506FEB">
        <w:rPr>
          <w:rFonts w:asciiTheme="majorHAnsi" w:hAnsiTheme="majorHAnsi" w:cs="TimesNewRomanPSMT"/>
          <w:sz w:val="24"/>
          <w:szCs w:val="24"/>
          <w:u w:val="single"/>
        </w:rPr>
        <w:t xml:space="preserve">η εμπειρία </w:t>
      </w:r>
    </w:p>
    <w:p w:rsidR="00506FEB" w:rsidRDefault="00506FE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506FEB" w:rsidRDefault="00506FE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B66CC3" w:rsidRDefault="00B66CC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A4C46" w:rsidRPr="00154D6B" w:rsidRDefault="00DA2293" w:rsidP="00EA4C46">
      <w:pPr>
        <w:pStyle w:val="a3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Μάλιστα, στην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 xml:space="preserve">εποχή μας </w:t>
      </w:r>
      <w:r w:rsidRPr="00154D6B">
        <w:rPr>
          <w:rFonts w:asciiTheme="majorHAnsi" w:hAnsiTheme="majorHAnsi" w:cs="TimesNewRomanPSMT"/>
          <w:sz w:val="24"/>
          <w:szCs w:val="24"/>
          <w:u w:val="single"/>
        </w:rPr>
        <w:t>έχουν διαμορφωθεί νέες αξίες,</w:t>
      </w:r>
      <w:r w:rsidRPr="00154D6B">
        <w:rPr>
          <w:rFonts w:asciiTheme="majorHAnsi" w:hAnsiTheme="majorHAnsi" w:cs="TimesNewRomanPSMT"/>
          <w:sz w:val="24"/>
          <w:szCs w:val="24"/>
        </w:rPr>
        <w:t xml:space="preserve"> οι οποίες έχουν καταστεί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 xml:space="preserve">ή τείνουν να καταστούν </w:t>
      </w:r>
      <w:r w:rsidRPr="00154D6B">
        <w:rPr>
          <w:rFonts w:asciiTheme="majorHAnsi" w:hAnsiTheme="majorHAnsi" w:cs="TimesNewRomanPS-BoldMT"/>
          <w:b/>
          <w:bCs/>
          <w:sz w:val="24"/>
          <w:szCs w:val="24"/>
        </w:rPr>
        <w:t>παγκόσμιες</w:t>
      </w:r>
      <w:r w:rsidRPr="00154D6B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53001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 xml:space="preserve">Τέτοιες είναι: </w:t>
      </w:r>
    </w:p>
    <w:p w:rsidR="00F53001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 xml:space="preserve">η ειρηνική συνύπαρξη και επίλυση των διαφορών, </w:t>
      </w:r>
    </w:p>
    <w:p w:rsidR="00DA2293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η καταπολέμηση της βίας και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>των ναρκωτικών, η προστασία του περιβάλλοντος.</w:t>
      </w:r>
    </w:p>
    <w:p w:rsidR="00F53001" w:rsidRDefault="00F53001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A4C46" w:rsidRPr="00154D6B" w:rsidRDefault="00DA2293" w:rsidP="00947FA2">
      <w:pPr>
        <w:pStyle w:val="a3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 w:rsidRPr="00947FA2">
        <w:rPr>
          <w:rFonts w:asciiTheme="majorHAnsi" w:hAnsiTheme="majorHAnsi" w:cs="TimesNewRomanPSMT"/>
          <w:sz w:val="24"/>
          <w:szCs w:val="24"/>
        </w:rPr>
        <w:t>Αφού οι κοινωνίες δεν παραμένουν σταθερές αλλά μεταβάλλονται,</w:t>
      </w:r>
      <w:r w:rsidR="00EA4C46" w:rsidRPr="00947FA2">
        <w:rPr>
          <w:rFonts w:asciiTheme="majorHAnsi" w:hAnsiTheme="majorHAnsi" w:cs="TimesNewRomanPSMT"/>
          <w:sz w:val="24"/>
          <w:szCs w:val="24"/>
        </w:rPr>
        <w:t xml:space="preserve"> </w:t>
      </w:r>
      <w:r w:rsidRPr="00947FA2">
        <w:rPr>
          <w:rFonts w:asciiTheme="majorHAnsi" w:hAnsiTheme="majorHAnsi" w:cs="TimesNewRomanPSMT"/>
          <w:sz w:val="24"/>
          <w:szCs w:val="24"/>
        </w:rPr>
        <w:t xml:space="preserve">επόμενο είναι </w:t>
      </w:r>
      <w:r w:rsidRPr="00154D6B">
        <w:rPr>
          <w:rFonts w:asciiTheme="majorHAnsi" w:hAnsiTheme="majorHAnsi" w:cs="TimesNewRomanPSMT"/>
          <w:sz w:val="24"/>
          <w:szCs w:val="24"/>
          <w:u w:val="single"/>
        </w:rPr>
        <w:t xml:space="preserve">να μεταβάλλονται και οι αξίες. </w:t>
      </w:r>
    </w:p>
    <w:p w:rsid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DA2293" w:rsidRP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Ειδικότερα:</w:t>
      </w:r>
    </w:p>
    <w:p w:rsid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α) Μεταβολή στον χώρο</w:t>
      </w:r>
      <w:r w:rsidRPr="00EA4C46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E862C4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2" type="#_x0000_t202" style="position:absolute;left:0;text-align:left;margin-left:72.35pt;margin-top:9.35pt;width:386.25pt;height:176.25pt;z-index:251664384" stroked="f">
            <v:textbox>
              <w:txbxContent>
                <w:p w:rsidR="00E862C4" w:rsidRPr="00E862C4" w:rsidRDefault="00E862C4" w:rsidP="00E862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b/>
                      <w:sz w:val="24"/>
                      <w:szCs w:val="24"/>
                    </w:rPr>
                  </w:pPr>
                  <w:r w:rsidRPr="00E862C4">
                    <w:rPr>
                      <w:rFonts w:asciiTheme="majorHAnsi" w:hAnsiTheme="majorHAnsi" w:cs="TimesNewRomanPSMT"/>
                      <w:b/>
                      <w:sz w:val="24"/>
                      <w:szCs w:val="24"/>
                    </w:rPr>
                    <w:t>βιώνει τις δικές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της κοινωνικές, οικονομικές, πολιτικές, τεχνολογικές κτλ. </w:t>
                  </w:r>
                  <w:r w:rsidRPr="00E862C4">
                    <w:rPr>
                      <w:rFonts w:asciiTheme="majorHAnsi" w:hAnsiTheme="majorHAnsi" w:cs="TimesNewRomanPSMT"/>
                      <w:b/>
                      <w:sz w:val="24"/>
                      <w:szCs w:val="24"/>
                    </w:rPr>
                    <w:t xml:space="preserve">συνθήκες. </w:t>
                  </w:r>
                </w:p>
                <w:p w:rsidR="00E862C4" w:rsidRDefault="00E862C4"/>
                <w:p w:rsidR="00E862C4" w:rsidRDefault="00E862C4" w:rsidP="00E862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Γι’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αυτό και </w:t>
                  </w:r>
                  <w:r w:rsidRPr="00E862C4">
                    <w:rPr>
                      <w:rFonts w:asciiTheme="majorHAnsi" w:hAnsiTheme="majorHAnsi" w:cs="TimesNewRomanPSMT"/>
                      <w:b/>
                      <w:sz w:val="24"/>
                      <w:szCs w:val="24"/>
                    </w:rPr>
                    <w:t>διαμορφώνει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862C4">
                    <w:rPr>
                      <w:rFonts w:asciiTheme="majorHAnsi" w:hAnsiTheme="majorHAnsi" w:cs="TimesNewRomanPSMT"/>
                      <w:b/>
                      <w:sz w:val="24"/>
                      <w:szCs w:val="24"/>
                    </w:rPr>
                    <w:t>τις δικές της αξίες,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</w:p>
                <w:p w:rsidR="00E862C4" w:rsidRDefault="00E862C4" w:rsidP="00E862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που μπορεί να μοιάζουν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ή να διαφέρουν από τις αξίες μιας άλλης κοινωνίας. </w:t>
                  </w:r>
                </w:p>
                <w:p w:rsidR="00E862C4" w:rsidRDefault="00E862C4"/>
                <w:p w:rsidR="00E862C4" w:rsidRDefault="00E862C4" w:rsidP="00E862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η αξία «εκπαίδευση» δεν έχει την ίδια σπουδαιότητα για όλες 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τις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κοινωνίες. </w:t>
                  </w:r>
                </w:p>
                <w:p w:rsidR="00E862C4" w:rsidRDefault="00E862C4" w:rsidP="00E862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</w:p>
                <w:p w:rsidR="00E862C4" w:rsidRPr="00EA4C46" w:rsidRDefault="00E862C4" w:rsidP="00E862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Επίσης, η αξία «φιλότιμο» είναι μια κατ’ εξοχήν αξία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EA4C46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της Ελληνικής κοινωνίας.</w:t>
                  </w:r>
                </w:p>
                <w:p w:rsidR="00E862C4" w:rsidRDefault="00E862C4"/>
              </w:txbxContent>
            </v:textbox>
          </v:shape>
        </w:pict>
      </w:r>
    </w:p>
    <w:p w:rsidR="00E862C4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3" type="#_x0000_t32" style="position:absolute;left:0;text-align:left;margin-left:49.85pt;margin-top:11.75pt;width:18pt;height:28.5pt;flip:y;z-index:251665408" o:connectortype="straight">
            <v:stroke endarrow="block"/>
          </v:shape>
        </w:pict>
      </w: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862C4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4" type="#_x0000_t32" style="position:absolute;left:0;text-align:left;margin-left:49.85pt;margin-top:12.15pt;width:18pt;height:8.25pt;z-index:251666432" o:connectortype="straight">
            <v:stroke endarrow="block"/>
          </v:shape>
        </w:pict>
      </w:r>
      <w:r w:rsidR="00E862C4">
        <w:rPr>
          <w:rFonts w:asciiTheme="majorHAnsi" w:hAnsiTheme="majorHAnsi" w:cs="TimesNewRomanPSMT"/>
          <w:sz w:val="24"/>
          <w:szCs w:val="24"/>
        </w:rPr>
        <w:t xml:space="preserve">    </w:t>
      </w:r>
      <w:r w:rsidR="00DA2293" w:rsidRPr="00EA4C46">
        <w:rPr>
          <w:rFonts w:asciiTheme="majorHAnsi" w:hAnsiTheme="majorHAnsi" w:cs="TimesNewRomanPSMT"/>
          <w:sz w:val="24"/>
          <w:szCs w:val="24"/>
        </w:rPr>
        <w:t xml:space="preserve">Κάθε </w:t>
      </w:r>
    </w:p>
    <w:p w:rsidR="00E862C4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κοινωνία </w:t>
      </w: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862C4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5" type="#_x0000_t32" style="position:absolute;left:0;text-align:left;margin-left:67.85pt;margin-top:11.55pt;width:9pt;height:11.25pt;flip:y;z-index:251667456" o:connectortype="straight">
            <v:stroke endarrow="block"/>
          </v:shape>
        </w:pict>
      </w:r>
    </w:p>
    <w:p w:rsidR="00DA2293" w:rsidRPr="00EA4C46" w:rsidRDefault="007D24FD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6" type="#_x0000_t32" style="position:absolute;left:0;text-align:left;margin-left:67.85pt;margin-top:8.7pt;width:4.5pt;height:15.75pt;z-index:251668480" o:connectortype="straight">
            <v:stroke endarrow="block"/>
          </v:shape>
        </w:pict>
      </w:r>
      <w:r w:rsidR="00DA2293" w:rsidRPr="00EA4C46">
        <w:rPr>
          <w:rFonts w:asciiTheme="majorHAnsi" w:hAnsiTheme="majorHAnsi" w:cs="TimesNewRomanPSMT"/>
          <w:sz w:val="24"/>
          <w:szCs w:val="24"/>
        </w:rPr>
        <w:t>Παράδειγμα:</w:t>
      </w:r>
    </w:p>
    <w:p w:rsidR="00DA2293" w:rsidRPr="00EA4C46" w:rsidRDefault="00DA2293" w:rsidP="00EA4C46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E862C4" w:rsidRDefault="00E862C4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-BoldMT"/>
          <w:b/>
          <w:bCs/>
          <w:sz w:val="24"/>
          <w:szCs w:val="24"/>
        </w:rPr>
        <w:t>β) Μεταβολή στον χρόνο</w:t>
      </w:r>
      <w:r w:rsidRPr="00EA4C46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154D6B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Οι αξίες εντός της ίδιας κοινωνίας δεν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παραμένουν σταθερές εσαεί. </w:t>
      </w:r>
    </w:p>
    <w:p w:rsidR="00154D6B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 xml:space="preserve">Δεδομένου ότι «τα πάντα </w:t>
      </w:r>
      <w:proofErr w:type="spellStart"/>
      <w:r w:rsidRPr="00EA4C46">
        <w:rPr>
          <w:rFonts w:asciiTheme="majorHAnsi" w:hAnsiTheme="majorHAnsi" w:cs="TimesNewRomanPSMT"/>
          <w:sz w:val="24"/>
          <w:szCs w:val="24"/>
        </w:rPr>
        <w:t>ρει</w:t>
      </w:r>
      <w:proofErr w:type="spellEnd"/>
      <w:r w:rsidRPr="00EA4C46">
        <w:rPr>
          <w:rFonts w:asciiTheme="majorHAnsi" w:hAnsiTheme="majorHAnsi" w:cs="TimesNewRomanPSMT"/>
          <w:sz w:val="24"/>
          <w:szCs w:val="24"/>
        </w:rPr>
        <w:t>», οι</w:t>
      </w:r>
      <w:r w:rsidR="00EA4C46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 xml:space="preserve">συνθήκες της κοινωνίας αλλάζουν. </w:t>
      </w:r>
    </w:p>
    <w:p w:rsidR="00DA2293" w:rsidRPr="00EA4C46" w:rsidRDefault="00DA2293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EA4C46">
        <w:rPr>
          <w:rFonts w:asciiTheme="majorHAnsi" w:hAnsiTheme="majorHAnsi" w:cs="TimesNewRomanPSMT"/>
          <w:sz w:val="24"/>
          <w:szCs w:val="24"/>
        </w:rPr>
        <w:t>Όταν λοιπόν μεταβάλλονται οι</w:t>
      </w:r>
      <w:r w:rsid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EA4C46">
        <w:rPr>
          <w:rFonts w:asciiTheme="majorHAnsi" w:hAnsiTheme="majorHAnsi" w:cs="TimesNewRomanPSMT"/>
          <w:sz w:val="24"/>
          <w:szCs w:val="24"/>
        </w:rPr>
        <w:t>συνθήκες, μεταβάλλονται και οι αξίες, ως συστατικά των κοινωνιών.</w:t>
      </w: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DA2293" w:rsidP="00154D6B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 xml:space="preserve">Το ερώτημα είναι, </w:t>
      </w:r>
      <w:r w:rsidRPr="00154D6B">
        <w:rPr>
          <w:rFonts w:asciiTheme="majorHAnsi" w:hAnsiTheme="majorHAnsi" w:cs="TimesNewRomanPS-BoldMT"/>
          <w:b/>
          <w:bCs/>
          <w:sz w:val="24"/>
          <w:szCs w:val="24"/>
        </w:rPr>
        <w:t xml:space="preserve">πώς μεταβάλλονται οι αξίες; </w:t>
      </w:r>
    </w:p>
    <w:p w:rsidR="00154D6B" w:rsidRPr="00154D6B" w:rsidRDefault="00154D6B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 xml:space="preserve">Είτε </w:t>
      </w:r>
      <w:r w:rsidRPr="00154D6B">
        <w:rPr>
          <w:rFonts w:asciiTheme="majorHAnsi" w:hAnsiTheme="majorHAnsi" w:cs="TimesNewRomanPSMT"/>
          <w:b/>
          <w:sz w:val="24"/>
          <w:szCs w:val="24"/>
        </w:rPr>
        <w:t>βίαια</w:t>
      </w:r>
      <w:r w:rsidRPr="00154D6B">
        <w:rPr>
          <w:rFonts w:asciiTheme="majorHAnsi" w:hAnsiTheme="majorHAnsi" w:cs="TimesNewRomanPSMT"/>
          <w:sz w:val="24"/>
          <w:szCs w:val="24"/>
        </w:rPr>
        <w:t xml:space="preserve"> μέσα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 xml:space="preserve">από τη σύγκρουση των διαφόρων κοινωνικών, οικονομικών, πολιτικών κτλ. ομάδων, ή την πολεμική κατάκτηση ενός λαού, </w:t>
      </w:r>
    </w:p>
    <w:p w:rsidR="00154D6B" w:rsidRPr="00154D6B" w:rsidRDefault="00154D6B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DA2293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είτε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b/>
          <w:sz w:val="24"/>
          <w:szCs w:val="24"/>
        </w:rPr>
        <w:t>αργά και αθέατα</w:t>
      </w:r>
      <w:r w:rsidRPr="00154D6B">
        <w:rPr>
          <w:rFonts w:asciiTheme="majorHAnsi" w:hAnsiTheme="majorHAnsi" w:cs="TimesNewRomanPSMT"/>
          <w:sz w:val="24"/>
          <w:szCs w:val="24"/>
        </w:rPr>
        <w:t xml:space="preserve"> μέσα από την φθορά των παλιών και την υιοθέτηση</w:t>
      </w:r>
      <w:r w:rsidR="00154D6B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>καινούργιων αξιών.</w:t>
      </w:r>
    </w:p>
    <w:p w:rsidR="00EA4C46" w:rsidRPr="00EA4C46" w:rsidRDefault="00EA4C46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Default="00154D6B" w:rsidP="00EA4C46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Pr="00154D6B" w:rsidRDefault="00DA2293" w:rsidP="00154D6B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Κάθε άτομο και κάθε κοινωνία, ανάλογα με το επίπεδο ανάπτυξης,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 xml:space="preserve">έχουν τις δικές τους ανάγκες. </w:t>
      </w:r>
    </w:p>
    <w:p w:rsidR="00154D6B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 w:rsidRPr="00154D6B">
        <w:rPr>
          <w:rFonts w:asciiTheme="majorHAnsi" w:hAnsiTheme="majorHAnsi" w:cs="TimesNewRomanPSMT"/>
          <w:sz w:val="24"/>
          <w:szCs w:val="24"/>
          <w:u w:val="single"/>
        </w:rPr>
        <w:t xml:space="preserve">Οι ανάγκες επηρεάζουν και τη διαμόρφωση των </w:t>
      </w:r>
      <w:r w:rsidRPr="00154D6B">
        <w:rPr>
          <w:rFonts w:asciiTheme="majorHAnsi" w:hAnsiTheme="majorHAnsi" w:cs="TimesNewRomanPS-BoldMT"/>
          <w:b/>
          <w:bCs/>
          <w:sz w:val="24"/>
          <w:szCs w:val="24"/>
          <w:u w:val="single"/>
        </w:rPr>
        <w:t>αξιών</w:t>
      </w:r>
      <w:r w:rsidRPr="00154D6B">
        <w:rPr>
          <w:rFonts w:asciiTheme="majorHAnsi" w:hAnsiTheme="majorHAnsi" w:cs="TimesNewRomanPSMT"/>
          <w:sz w:val="24"/>
          <w:szCs w:val="24"/>
          <w:u w:val="single"/>
        </w:rPr>
        <w:t xml:space="preserve">. </w:t>
      </w:r>
    </w:p>
    <w:p w:rsidR="00154D6B" w:rsidRDefault="00154D6B" w:rsidP="00154D6B">
      <w:p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Το περιβάλλον είναι αυτό που ορίζει ποια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 xml:space="preserve">«πράγματα» έχουν αξία, δηλαδή πρωταρχική σημασία, σπουδαιότητα για τη ζωή. </w:t>
      </w:r>
    </w:p>
    <w:p w:rsidR="00154D6B" w:rsidRDefault="00154D6B" w:rsidP="00154D6B">
      <w:p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Η ύπαρξη ατομικών και κοινωνικών αξιών, απαιτεί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-BoldMT"/>
          <w:b/>
          <w:bCs/>
          <w:sz w:val="24"/>
          <w:szCs w:val="24"/>
        </w:rPr>
        <w:t>αξιολόγηση και ιεράρχηση</w:t>
      </w:r>
      <w:r w:rsidRPr="00154D6B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154D6B" w:rsidRDefault="00154D6B" w:rsidP="00154D6B">
      <w:p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154D6B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Ποιος και με τι κριτήρια κάνει την</w:t>
      </w:r>
      <w:r w:rsidR="00EA4C46" w:rsidRPr="00154D6B">
        <w:rPr>
          <w:rFonts w:asciiTheme="majorHAnsi" w:hAnsiTheme="majorHAnsi" w:cs="TimesNewRomanPSMT"/>
          <w:sz w:val="24"/>
          <w:szCs w:val="24"/>
        </w:rPr>
        <w:t xml:space="preserve"> </w:t>
      </w:r>
      <w:r w:rsidRPr="00154D6B">
        <w:rPr>
          <w:rFonts w:asciiTheme="majorHAnsi" w:hAnsiTheme="majorHAnsi" w:cs="TimesNewRomanPSMT"/>
          <w:sz w:val="24"/>
          <w:szCs w:val="24"/>
        </w:rPr>
        <w:t xml:space="preserve">αξιολόγηση και ιεράρχηση; </w:t>
      </w:r>
    </w:p>
    <w:p w:rsidR="00DA2293" w:rsidRPr="00154D6B" w:rsidRDefault="00DA2293" w:rsidP="00154D6B">
      <w:pPr>
        <w:pStyle w:val="a3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154D6B">
        <w:rPr>
          <w:rFonts w:asciiTheme="majorHAnsi" w:hAnsiTheme="majorHAnsi" w:cs="TimesNewRomanPSMT"/>
          <w:sz w:val="24"/>
          <w:szCs w:val="24"/>
        </w:rPr>
        <w:t>Γενικά, κάθε άτομο αλλά και κάθε κοινωνία κάνουν τη δική τους ιεράρχηση αξιών.</w:t>
      </w:r>
    </w:p>
    <w:p w:rsidR="00DA2293" w:rsidRDefault="00DA2293" w:rsidP="00EA4C4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DA2293" w:rsidRPr="00DA2293" w:rsidRDefault="00DA2293" w:rsidP="00DA2293">
      <w:pPr>
        <w:rPr>
          <w:rFonts w:asciiTheme="majorHAnsi" w:hAnsiTheme="majorHAnsi"/>
        </w:rPr>
      </w:pPr>
    </w:p>
    <w:sectPr w:rsidR="00DA2293" w:rsidRPr="00DA2293" w:rsidSect="00F9112A">
      <w:headerReference w:type="default" r:id="rId7"/>
      <w:footerReference w:type="default" r:id="rId8"/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39" w:rsidRDefault="00964039" w:rsidP="005A4904">
      <w:r>
        <w:separator/>
      </w:r>
    </w:p>
  </w:endnote>
  <w:endnote w:type="continuationSeparator" w:id="0">
    <w:p w:rsidR="00964039" w:rsidRDefault="00964039" w:rsidP="005A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04" w:rsidRDefault="005A490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A4904">
      <w:rPr>
        <w:rFonts w:asciiTheme="majorHAnsi" w:hAnsiTheme="majorHAnsi"/>
        <w:b/>
      </w:rPr>
      <w:t xml:space="preserve">ΠΟΛΙΤΙΚΗ ΠΑΙΔΕΙΑ Β΄ ΛΥΚΕΙΟΥ (Επιμέλεια: Μιχαηλίδης Μανόλης- </w:t>
    </w:r>
    <w:r w:rsidR="00F9112A">
      <w:rPr>
        <w:rFonts w:asciiTheme="majorHAnsi" w:hAnsiTheme="majorHAnsi"/>
        <w:b/>
      </w:rPr>
      <w:t>Παπανικολάου Κώστας</w:t>
    </w:r>
    <w:r w:rsidRPr="005A4904">
      <w:rPr>
        <w:rFonts w:asciiTheme="majorHAnsi" w:hAnsiTheme="majorHAnsi"/>
        <w:b/>
      </w:rPr>
      <w:t xml:space="preserve">) </w:t>
    </w:r>
  </w:p>
  <w:p w:rsidR="005A4904" w:rsidRDefault="005A49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39" w:rsidRDefault="00964039" w:rsidP="005A4904">
      <w:r>
        <w:separator/>
      </w:r>
    </w:p>
  </w:footnote>
  <w:footnote w:type="continuationSeparator" w:id="0">
    <w:p w:rsidR="00964039" w:rsidRDefault="00964039" w:rsidP="005A4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04" w:rsidRPr="005A4904" w:rsidRDefault="005A4904">
    <w:pPr>
      <w:pStyle w:val="a4"/>
      <w:rPr>
        <w:rFonts w:asciiTheme="majorHAnsi" w:hAnsiTheme="majorHAnsi"/>
        <w:b/>
        <w:sz w:val="28"/>
        <w:szCs w:val="28"/>
      </w:rPr>
    </w:pPr>
    <w:r w:rsidRPr="005A4904">
      <w:rPr>
        <w:rFonts w:asciiTheme="majorHAnsi" w:hAnsiTheme="majorHAnsi"/>
        <w:b/>
        <w:sz w:val="28"/>
        <w:szCs w:val="28"/>
      </w:rPr>
      <w:t>5</w:t>
    </w:r>
    <w:r w:rsidRPr="005A4904">
      <w:rPr>
        <w:rFonts w:asciiTheme="majorHAnsi" w:hAnsiTheme="majorHAnsi"/>
        <w:b/>
        <w:sz w:val="28"/>
        <w:szCs w:val="28"/>
        <w:vertAlign w:val="superscript"/>
      </w:rPr>
      <w:t>ο</w:t>
    </w:r>
    <w:r w:rsidRPr="005A4904">
      <w:rPr>
        <w:rFonts w:asciiTheme="majorHAnsi" w:hAnsiTheme="majorHAnsi"/>
        <w:b/>
        <w:sz w:val="28"/>
        <w:szCs w:val="28"/>
      </w:rPr>
      <w:t xml:space="preserve"> ΓΕΝΙΚΟ ΛΥΚΕΙΟ ΚΑΒΑΛΑΣ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8.25pt" o:bullet="t">
        <v:imagedata r:id="rId1" o:title="BD21299_"/>
      </v:shape>
    </w:pict>
  </w:numPicBullet>
  <w:numPicBullet w:numPicBulletId="1">
    <w:pict>
      <v:shape id="_x0000_i1062" type="#_x0000_t75" style="width:9pt;height:9pt" o:bullet="t">
        <v:imagedata r:id="rId2" o:title="BD14868_"/>
      </v:shape>
    </w:pict>
  </w:numPicBullet>
  <w:numPicBullet w:numPicBulletId="2">
    <w:pict>
      <v:shape id="_x0000_i1063" type="#_x0000_t75" style="width:9.75pt;height:9.75pt" o:bullet="t">
        <v:imagedata r:id="rId3" o:title="BD21301_"/>
      </v:shape>
    </w:pict>
  </w:numPicBullet>
  <w:numPicBullet w:numPicBulletId="3">
    <w:pict>
      <v:shape id="_x0000_i1064" type="#_x0000_t75" style="width:9pt;height:9pt" o:bullet="t">
        <v:imagedata r:id="rId4" o:title="BD10265_"/>
      </v:shape>
    </w:pict>
  </w:numPicBullet>
  <w:numPicBullet w:numPicBulletId="4">
    <w:pict>
      <v:shape id="_x0000_i1065" type="#_x0000_t75" style="width:9.75pt;height:9.75pt" o:bullet="t">
        <v:imagedata r:id="rId5" o:title="BD21308_"/>
      </v:shape>
    </w:pict>
  </w:numPicBullet>
  <w:numPicBullet w:numPicBulletId="5">
    <w:pict>
      <v:shape id="_x0000_i1066" type="#_x0000_t75" style="width:11.25pt;height:11.25pt" o:bullet="t">
        <v:imagedata r:id="rId6" o:title="BD14565_"/>
      </v:shape>
    </w:pict>
  </w:numPicBullet>
  <w:numPicBullet w:numPicBulletId="6">
    <w:pict>
      <v:shape id="_x0000_i1067" type="#_x0000_t75" style="width:11.25pt;height:11.25pt" o:bullet="t">
        <v:imagedata r:id="rId7" o:title="BD10297_"/>
      </v:shape>
    </w:pict>
  </w:numPicBullet>
  <w:abstractNum w:abstractNumId="0">
    <w:nsid w:val="067C0109"/>
    <w:multiLevelType w:val="hybridMultilevel"/>
    <w:tmpl w:val="56C2E41C"/>
    <w:lvl w:ilvl="0" w:tplc="642A1D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376A"/>
    <w:multiLevelType w:val="hybridMultilevel"/>
    <w:tmpl w:val="7D4C5C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4EFA"/>
    <w:multiLevelType w:val="hybridMultilevel"/>
    <w:tmpl w:val="262CC490"/>
    <w:lvl w:ilvl="0" w:tplc="C26C2EF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35A5"/>
    <w:multiLevelType w:val="hybridMultilevel"/>
    <w:tmpl w:val="5F3AB16C"/>
    <w:lvl w:ilvl="0" w:tplc="9E5805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E4480"/>
    <w:multiLevelType w:val="hybridMultilevel"/>
    <w:tmpl w:val="6986AF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166C0"/>
    <w:multiLevelType w:val="hybridMultilevel"/>
    <w:tmpl w:val="168C5AD4"/>
    <w:lvl w:ilvl="0" w:tplc="E2FC812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1601E"/>
    <w:multiLevelType w:val="hybridMultilevel"/>
    <w:tmpl w:val="404622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5710F"/>
    <w:multiLevelType w:val="hybridMultilevel"/>
    <w:tmpl w:val="568A57A8"/>
    <w:lvl w:ilvl="0" w:tplc="7CCE929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C40D8"/>
    <w:multiLevelType w:val="hybridMultilevel"/>
    <w:tmpl w:val="BBE8463E"/>
    <w:lvl w:ilvl="0" w:tplc="642A1D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1362F"/>
    <w:multiLevelType w:val="hybridMultilevel"/>
    <w:tmpl w:val="EB7C9C30"/>
    <w:lvl w:ilvl="0" w:tplc="C1A08AA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293"/>
    <w:rsid w:val="00154D6B"/>
    <w:rsid w:val="002931BE"/>
    <w:rsid w:val="00506FEB"/>
    <w:rsid w:val="005203D6"/>
    <w:rsid w:val="00574788"/>
    <w:rsid w:val="005A4904"/>
    <w:rsid w:val="006A7852"/>
    <w:rsid w:val="007D24FD"/>
    <w:rsid w:val="008D22CE"/>
    <w:rsid w:val="008F2657"/>
    <w:rsid w:val="00947FA2"/>
    <w:rsid w:val="00964039"/>
    <w:rsid w:val="00B135E3"/>
    <w:rsid w:val="00B61F51"/>
    <w:rsid w:val="00B66CC3"/>
    <w:rsid w:val="00C505A3"/>
    <w:rsid w:val="00D248B5"/>
    <w:rsid w:val="00DA2293"/>
    <w:rsid w:val="00E347AF"/>
    <w:rsid w:val="00E82293"/>
    <w:rsid w:val="00E862C4"/>
    <w:rsid w:val="00EA4C46"/>
    <w:rsid w:val="00EB1098"/>
    <w:rsid w:val="00F06E42"/>
    <w:rsid w:val="00F3767A"/>
    <w:rsid w:val="00F53001"/>
    <w:rsid w:val="00F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9" type="connector" idref="#_x0000_s1028"/>
        <o:r id="V:Rule10" type="connector" idref="#_x0000_s1034"/>
        <o:r id="V:Rule11" type="connector" idref="#_x0000_s1035"/>
        <o:r id="V:Rule12" type="connector" idref="#_x0000_s1033"/>
        <o:r id="V:Rule13" type="connector" idref="#_x0000_s1036"/>
        <o:r id="V:Rule14" type="connector" idref="#_x0000_s1030"/>
        <o:r id="V:Rule15" type="connector" idref="#_x0000_s1027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9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A49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A4904"/>
  </w:style>
  <w:style w:type="paragraph" w:styleId="a5">
    <w:name w:val="footer"/>
    <w:basedOn w:val="a"/>
    <w:link w:val="Char0"/>
    <w:uiPriority w:val="99"/>
    <w:unhideWhenUsed/>
    <w:rsid w:val="005A49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A4904"/>
  </w:style>
  <w:style w:type="paragraph" w:styleId="a6">
    <w:name w:val="Balloon Text"/>
    <w:basedOn w:val="a"/>
    <w:link w:val="Char1"/>
    <w:uiPriority w:val="99"/>
    <w:semiHidden/>
    <w:unhideWhenUsed/>
    <w:rsid w:val="005A49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2015-09-30T22:28:00Z</cp:lastPrinted>
  <dcterms:created xsi:type="dcterms:W3CDTF">2015-09-30T14:04:00Z</dcterms:created>
  <dcterms:modified xsi:type="dcterms:W3CDTF">2015-10-01T04:37:00Z</dcterms:modified>
</cp:coreProperties>
</file>