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67" w:rsidRPr="00D8285D" w:rsidRDefault="00D8285D" w:rsidP="00066767">
      <w:pPr>
        <w:pStyle w:val="unittitle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D8285D">
        <w:rPr>
          <w:rFonts w:asciiTheme="minorHAnsi" w:hAnsiTheme="minorHAnsi" w:cstheme="minorHAnsi"/>
          <w:b/>
          <w:u w:val="single"/>
        </w:rPr>
        <w:t>ΤΟ ΚΙΝΗΜΑ ΣΤΟ ΓΟΥΔΙ ΚΑΙ Η ΚΥΒΕΡΝΗΣΗ ΒΕΝΙΖΕΛΟΥ</w:t>
      </w:r>
    </w:p>
    <w:p w:rsidR="00237B67" w:rsidRPr="00D8285D" w:rsidRDefault="00237B67" w:rsidP="00066767">
      <w:pPr>
        <w:rPr>
          <w:rFonts w:asciiTheme="minorHAnsi" w:hAnsiTheme="minorHAnsi" w:cstheme="minorHAnsi"/>
        </w:rPr>
      </w:pPr>
      <w:r w:rsidRPr="00D8285D">
        <w:rPr>
          <w:rFonts w:asciiTheme="minorHAnsi" w:hAnsiTheme="minorHAnsi" w:cstheme="minorHAnsi"/>
        </w:rPr>
        <w:t xml:space="preserve">Τον Αύγουστο του 1909 αξιωματικοί του στρατού ξεσηκώθηκαν εναντίον του βασιλιά ζητώντας αλλαγές σε διάφορους τομείς. Το </w:t>
      </w:r>
      <w:r w:rsidRPr="00D8285D">
        <w:rPr>
          <w:rStyle w:val="a3"/>
          <w:rFonts w:asciiTheme="minorHAnsi" w:hAnsiTheme="minorHAnsi" w:cstheme="minorHAnsi"/>
        </w:rPr>
        <w:t>κίνημα στο Γουδί</w:t>
      </w:r>
      <w:r w:rsidRPr="00D8285D">
        <w:rPr>
          <w:rFonts w:asciiTheme="minorHAnsi" w:hAnsiTheme="minorHAnsi" w:cstheme="minorHAnsi"/>
        </w:rPr>
        <w:t>, όπως αποκαλείται η παραπάνω ενέργεια, οδήγησε στο σχηματισμό κυβέρνησης από τον Ελευθέριο Βενιζέλο, ο οποίος θα πρωταγωνιστήσει στην πολιτική ζωή της Ελλάδας το επόμενο διάστημα.</w:t>
      </w:r>
    </w:p>
    <w:p w:rsidR="00237B67" w:rsidRPr="00D8285D" w:rsidRDefault="00237B67" w:rsidP="00066767">
      <w:pPr>
        <w:rPr>
          <w:rFonts w:asciiTheme="minorHAnsi" w:hAnsiTheme="minorHAnsi" w:cstheme="minorHAnsi"/>
        </w:rPr>
      </w:pPr>
    </w:p>
    <w:p w:rsidR="00177D07" w:rsidRPr="00D8285D" w:rsidRDefault="00D8285D" w:rsidP="00066767">
      <w:pPr>
        <w:pStyle w:val="unittitle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D8285D">
        <w:rPr>
          <w:rFonts w:asciiTheme="minorHAnsi" w:hAnsiTheme="minorHAnsi" w:cstheme="minorHAnsi"/>
          <w:b/>
          <w:bCs/>
        </w:rPr>
        <w:t xml:space="preserve">Η ΔΗΜΙΟΥΡΓΙΑ ΤΗΣ ΒΑΛΚΑΝΙΚΗΣ ΣΥΜΜΑΧΙΑΣ - </w:t>
      </w:r>
      <w:r w:rsidRPr="00D8285D">
        <w:rPr>
          <w:rFonts w:asciiTheme="minorHAnsi" w:hAnsiTheme="minorHAnsi" w:cstheme="minorHAnsi"/>
          <w:b/>
        </w:rPr>
        <w:t>ΟΙ ΒΑΛΚΑΝΙΚΟΙ ΠΟΛΕΜΟΙ (1912-1913)</w:t>
      </w:r>
    </w:p>
    <w:p w:rsidR="00165ABE" w:rsidRPr="00D8285D" w:rsidRDefault="00165ABE" w:rsidP="00066767">
      <w:pPr>
        <w:rPr>
          <w:rFonts w:asciiTheme="minorHAnsi" w:eastAsia="Times New Roman" w:hAnsiTheme="minorHAnsi" w:cstheme="minorHAnsi"/>
          <w:b/>
          <w:u w:val="single"/>
          <w:lang w:eastAsia="el-GR"/>
        </w:rPr>
      </w:pPr>
      <w:r w:rsidRPr="00D8285D">
        <w:rPr>
          <w:rFonts w:asciiTheme="minorHAnsi" w:eastAsia="Times New Roman" w:hAnsiTheme="minorHAnsi" w:cstheme="minorHAnsi"/>
          <w:b/>
          <w:u w:val="single"/>
          <w:lang w:eastAsia="el-GR"/>
        </w:rPr>
        <w:t>Α΄ ΒΑΛΚΑΝΙΚΟΣ ΠΟΛΕΜΟΣ</w:t>
      </w:r>
    </w:p>
    <w:p w:rsidR="00177D07" w:rsidRPr="002F3E5C" w:rsidRDefault="00165ABE" w:rsidP="00066767">
      <w:pPr>
        <w:rPr>
          <w:rFonts w:asciiTheme="minorHAnsi" w:eastAsia="Times New Roman" w:hAnsiTheme="minorHAnsi" w:cstheme="minorHAnsi"/>
          <w:lang w:eastAsia="el-GR"/>
        </w:rPr>
      </w:pPr>
      <w:r w:rsidRPr="00D8285D">
        <w:rPr>
          <w:rFonts w:asciiTheme="minorHAnsi" w:eastAsia="Times New Roman" w:hAnsiTheme="minorHAnsi" w:cstheme="minorHAnsi"/>
          <w:lang w:eastAsia="el-GR"/>
        </w:rPr>
        <w:t>Τ</w:t>
      </w:r>
      <w:r w:rsidR="00177D07" w:rsidRPr="002F3E5C">
        <w:rPr>
          <w:rFonts w:asciiTheme="minorHAnsi" w:eastAsia="Times New Roman" w:hAnsiTheme="minorHAnsi" w:cstheme="minorHAnsi"/>
          <w:lang w:eastAsia="el-GR"/>
        </w:rPr>
        <w:t xml:space="preserve">ο Μάρτιο του 1912 η </w:t>
      </w:r>
      <w:r w:rsidR="00177D07" w:rsidRPr="00D8285D">
        <w:rPr>
          <w:rFonts w:asciiTheme="minorHAnsi" w:eastAsia="Times New Roman" w:hAnsiTheme="minorHAnsi" w:cstheme="minorHAnsi"/>
          <w:b/>
          <w:lang w:eastAsia="el-GR"/>
        </w:rPr>
        <w:t>Σερβία</w:t>
      </w:r>
      <w:r w:rsidR="00177D07" w:rsidRPr="002F3E5C">
        <w:rPr>
          <w:rFonts w:asciiTheme="minorHAnsi" w:eastAsia="Times New Roman" w:hAnsiTheme="minorHAnsi" w:cstheme="minorHAnsi"/>
          <w:lang w:eastAsia="el-GR"/>
        </w:rPr>
        <w:t xml:space="preserve"> και η </w:t>
      </w:r>
      <w:r w:rsidR="00177D07" w:rsidRPr="00D8285D">
        <w:rPr>
          <w:rFonts w:asciiTheme="minorHAnsi" w:eastAsia="Times New Roman" w:hAnsiTheme="minorHAnsi" w:cstheme="minorHAnsi"/>
          <w:b/>
          <w:lang w:eastAsia="el-GR"/>
        </w:rPr>
        <w:t>Βουλγαρία</w:t>
      </w:r>
      <w:r w:rsidR="00177D07" w:rsidRPr="002F3E5C">
        <w:rPr>
          <w:rFonts w:asciiTheme="minorHAnsi" w:eastAsia="Times New Roman" w:hAnsiTheme="minorHAnsi" w:cstheme="minorHAnsi"/>
          <w:lang w:eastAsia="el-GR"/>
        </w:rPr>
        <w:t xml:space="preserve"> υπέγραψαν συμμαχία εναντίον της </w:t>
      </w:r>
      <w:r w:rsidR="00177D07" w:rsidRPr="00D8285D">
        <w:rPr>
          <w:rFonts w:asciiTheme="minorHAnsi" w:eastAsia="Times New Roman" w:hAnsiTheme="minorHAnsi" w:cstheme="minorHAnsi"/>
          <w:lang w:eastAsia="el-GR"/>
        </w:rPr>
        <w:t xml:space="preserve"> </w:t>
      </w:r>
      <w:r w:rsidR="00177D07" w:rsidRPr="00D8285D">
        <w:rPr>
          <w:rFonts w:asciiTheme="minorHAnsi" w:eastAsia="Times New Roman" w:hAnsiTheme="minorHAnsi" w:cstheme="minorHAnsi"/>
          <w:b/>
          <w:lang w:eastAsia="el-GR"/>
        </w:rPr>
        <w:t>Οθωμανικής</w:t>
      </w:r>
      <w:r w:rsidR="00177D07" w:rsidRPr="00D8285D">
        <w:rPr>
          <w:rFonts w:asciiTheme="minorHAnsi" w:eastAsia="Times New Roman" w:hAnsiTheme="minorHAnsi" w:cstheme="minorHAnsi"/>
          <w:lang w:eastAsia="el-GR"/>
        </w:rPr>
        <w:t xml:space="preserve"> </w:t>
      </w:r>
      <w:r w:rsidR="00177D07" w:rsidRPr="00D8285D">
        <w:rPr>
          <w:rFonts w:asciiTheme="minorHAnsi" w:eastAsia="Times New Roman" w:hAnsiTheme="minorHAnsi" w:cstheme="minorHAnsi"/>
          <w:b/>
          <w:lang w:eastAsia="el-GR"/>
        </w:rPr>
        <w:t>αυτοκρατορίας</w:t>
      </w:r>
      <w:r w:rsidR="00177D07" w:rsidRPr="002F3E5C">
        <w:rPr>
          <w:rFonts w:asciiTheme="minorHAnsi" w:eastAsia="Times New Roman" w:hAnsiTheme="minorHAnsi" w:cstheme="minorHAnsi"/>
          <w:lang w:eastAsia="el-GR"/>
        </w:rPr>
        <w:t xml:space="preserve">. </w:t>
      </w:r>
      <w:r w:rsidR="00177D07" w:rsidRPr="00D8285D">
        <w:rPr>
          <w:rFonts w:asciiTheme="minorHAnsi" w:eastAsia="Times New Roman" w:hAnsiTheme="minorHAnsi" w:cstheme="minorHAnsi"/>
          <w:lang w:eastAsia="el-GR"/>
        </w:rPr>
        <w:t>Σ</w:t>
      </w:r>
      <w:r w:rsidR="00177D07" w:rsidRPr="002F3E5C">
        <w:rPr>
          <w:rFonts w:asciiTheme="minorHAnsi" w:eastAsia="Times New Roman" w:hAnsiTheme="minorHAnsi" w:cstheme="minorHAnsi"/>
          <w:lang w:eastAsia="el-GR"/>
        </w:rPr>
        <w:t xml:space="preserve">την συμμαχία προστέθηκε αργότερα και το </w:t>
      </w:r>
      <w:r w:rsidR="00177D07" w:rsidRPr="00D8285D">
        <w:rPr>
          <w:rFonts w:asciiTheme="minorHAnsi" w:eastAsia="Times New Roman" w:hAnsiTheme="minorHAnsi" w:cstheme="minorHAnsi"/>
          <w:b/>
          <w:lang w:eastAsia="el-GR"/>
        </w:rPr>
        <w:t>Μαυροβούνιο</w:t>
      </w:r>
      <w:r w:rsidR="00177D07" w:rsidRPr="002F3E5C">
        <w:rPr>
          <w:rFonts w:asciiTheme="minorHAnsi" w:eastAsia="Times New Roman" w:hAnsiTheme="minorHAnsi" w:cstheme="minorHAnsi"/>
          <w:lang w:eastAsia="el-GR"/>
        </w:rPr>
        <w:t xml:space="preserve">. </w:t>
      </w:r>
    </w:p>
    <w:p w:rsidR="00177D07" w:rsidRPr="00D8285D" w:rsidRDefault="00177D07" w:rsidP="00066767">
      <w:pPr>
        <w:rPr>
          <w:rFonts w:asciiTheme="minorHAnsi" w:eastAsia="Times New Roman" w:hAnsiTheme="minorHAnsi" w:cstheme="minorHAnsi"/>
          <w:lang w:eastAsia="el-GR"/>
        </w:rPr>
      </w:pPr>
      <w:r w:rsidRPr="002F3E5C">
        <w:rPr>
          <w:rFonts w:asciiTheme="minorHAnsi" w:eastAsia="Times New Roman" w:hAnsiTheme="minorHAnsi" w:cstheme="minorHAnsi"/>
          <w:lang w:eastAsia="el-GR"/>
        </w:rPr>
        <w:t xml:space="preserve">Ο </w:t>
      </w:r>
      <w:r w:rsidRPr="00D8285D">
        <w:rPr>
          <w:rFonts w:asciiTheme="minorHAnsi" w:eastAsia="Times New Roman" w:hAnsiTheme="minorHAnsi" w:cstheme="minorHAnsi"/>
          <w:lang w:eastAsia="el-GR"/>
        </w:rPr>
        <w:t xml:space="preserve">Ελευθέριος </w:t>
      </w:r>
      <w:proofErr w:type="spellStart"/>
      <w:r w:rsidRPr="00D8285D">
        <w:rPr>
          <w:rFonts w:asciiTheme="minorHAnsi" w:eastAsia="Times New Roman" w:hAnsiTheme="minorHAnsi" w:cstheme="minorHAnsi"/>
          <w:lang w:eastAsia="el-GR"/>
        </w:rPr>
        <w:t>Βενιζέλος</w:t>
      </w:r>
      <w:r w:rsidR="00066767">
        <w:rPr>
          <w:rFonts w:asciiTheme="minorHAnsi" w:eastAsia="Times New Roman" w:hAnsiTheme="minorHAnsi" w:cstheme="minorHAnsi"/>
          <w:lang w:eastAsia="el-GR"/>
        </w:rPr>
        <w:t>,ο</w:t>
      </w:r>
      <w:proofErr w:type="spellEnd"/>
      <w:r w:rsidRPr="002F3E5C">
        <w:rPr>
          <w:rFonts w:asciiTheme="minorHAnsi" w:eastAsia="Times New Roman" w:hAnsiTheme="minorHAnsi" w:cstheme="minorHAnsi"/>
          <w:lang w:eastAsia="el-GR"/>
        </w:rPr>
        <w:t xml:space="preserve"> πρωθυπουργός της </w:t>
      </w:r>
      <w:r w:rsidRPr="00D8285D">
        <w:rPr>
          <w:rFonts w:asciiTheme="minorHAnsi" w:eastAsia="Times New Roman" w:hAnsiTheme="minorHAnsi" w:cstheme="minorHAnsi"/>
          <w:lang w:eastAsia="el-GR"/>
        </w:rPr>
        <w:t>Ελλάδας</w:t>
      </w:r>
      <w:r w:rsidRPr="002F3E5C">
        <w:rPr>
          <w:rFonts w:asciiTheme="minorHAnsi" w:eastAsia="Times New Roman" w:hAnsiTheme="minorHAnsi" w:cstheme="minorHAnsi"/>
          <w:lang w:eastAsia="el-GR"/>
        </w:rPr>
        <w:t xml:space="preserve">, θεωρώντας ότι, αν ξεσπάσει ένοπλη σύγκρουση στα </w:t>
      </w:r>
      <w:r w:rsidRPr="00D8285D">
        <w:rPr>
          <w:rFonts w:asciiTheme="minorHAnsi" w:eastAsia="Times New Roman" w:hAnsiTheme="minorHAnsi" w:cstheme="minorHAnsi"/>
          <w:lang w:eastAsia="el-GR"/>
        </w:rPr>
        <w:t>Βαλκάνια</w:t>
      </w:r>
      <w:r w:rsidRPr="002F3E5C">
        <w:rPr>
          <w:rFonts w:asciiTheme="minorHAnsi" w:eastAsia="Times New Roman" w:hAnsiTheme="minorHAnsi" w:cstheme="minorHAnsi"/>
          <w:lang w:eastAsia="el-GR"/>
        </w:rPr>
        <w:t xml:space="preserve"> χωρίς Ελληνική συμμετοχή θα χανόταν για πάντα η δυνατότητα να υλοποιηθούν οι ελληνικές εθνικές διεκδικήσεις στη Μακεδονία και τη Θράκη, υπέγραψε τον Μάιο του 1912 αμυντική συμμαχία με τη Βουλγαρία. </w:t>
      </w:r>
      <w:r w:rsidRPr="00D8285D">
        <w:rPr>
          <w:rFonts w:asciiTheme="minorHAnsi" w:eastAsia="Times New Roman" w:hAnsiTheme="minorHAnsi" w:cstheme="minorHAnsi"/>
          <w:lang w:eastAsia="el-GR"/>
        </w:rPr>
        <w:t>Οι τέσσερις χώρες της συμμαχίας όμως</w:t>
      </w:r>
      <w:r w:rsidRPr="002F3E5C">
        <w:rPr>
          <w:rFonts w:asciiTheme="minorHAnsi" w:eastAsia="Times New Roman" w:hAnsiTheme="minorHAnsi" w:cstheme="minorHAnsi"/>
          <w:lang w:eastAsia="el-GR"/>
        </w:rPr>
        <w:t xml:space="preserve"> δεν κατάφεραν να συμφωνήσουν για το μοίρασμα των εδαφών της Μακεδονίας και συναίνεσαν απλώς </w:t>
      </w:r>
      <w:r w:rsidRPr="002F3E5C">
        <w:rPr>
          <w:rFonts w:asciiTheme="minorHAnsi" w:eastAsia="Times New Roman" w:hAnsiTheme="minorHAnsi" w:cstheme="minorHAnsi"/>
          <w:b/>
          <w:u w:val="single"/>
          <w:lang w:eastAsia="el-GR"/>
        </w:rPr>
        <w:t xml:space="preserve">στο να κρατήσει κάθε χώρα όσα εδάφη θα κατάφερνε να αποσπάσει από την </w:t>
      </w:r>
      <w:r w:rsidR="00066767">
        <w:rPr>
          <w:rFonts w:asciiTheme="minorHAnsi" w:eastAsia="Times New Roman" w:hAnsiTheme="minorHAnsi" w:cstheme="minorHAnsi"/>
          <w:b/>
          <w:u w:val="single"/>
          <w:lang w:eastAsia="el-GR"/>
        </w:rPr>
        <w:t>ο</w:t>
      </w:r>
      <w:r w:rsidRPr="002F3E5C">
        <w:rPr>
          <w:rFonts w:asciiTheme="minorHAnsi" w:eastAsia="Times New Roman" w:hAnsiTheme="minorHAnsi" w:cstheme="minorHAnsi"/>
          <w:b/>
          <w:u w:val="single"/>
          <w:lang w:eastAsia="el-GR"/>
        </w:rPr>
        <w:t>θωμανική αυτοκρατορία</w:t>
      </w:r>
      <w:r w:rsidRPr="002F3E5C">
        <w:rPr>
          <w:rFonts w:asciiTheme="minorHAnsi" w:eastAsia="Times New Roman" w:hAnsiTheme="minorHAnsi" w:cstheme="minorHAnsi"/>
          <w:lang w:eastAsia="el-GR"/>
        </w:rPr>
        <w:t xml:space="preserve">. </w:t>
      </w:r>
    </w:p>
    <w:p w:rsidR="00177D07" w:rsidRPr="002F3E5C" w:rsidRDefault="00177D07" w:rsidP="00066767">
      <w:pPr>
        <w:rPr>
          <w:rFonts w:asciiTheme="minorHAnsi" w:eastAsia="Times New Roman" w:hAnsiTheme="minorHAnsi" w:cstheme="minorHAnsi"/>
          <w:lang w:eastAsia="el-GR"/>
        </w:rPr>
      </w:pPr>
      <w:r w:rsidRPr="00D8285D">
        <w:rPr>
          <w:rFonts w:asciiTheme="minorHAnsi" w:eastAsia="Times New Roman" w:hAnsiTheme="minorHAnsi" w:cstheme="minorHAnsi"/>
          <w:lang w:eastAsia="el-GR"/>
        </w:rPr>
        <w:t>Μετά την</w:t>
      </w:r>
      <w:r w:rsidRPr="002F3E5C">
        <w:rPr>
          <w:rFonts w:asciiTheme="minorHAnsi" w:eastAsia="Times New Roman" w:hAnsiTheme="minorHAnsi" w:cstheme="minorHAnsi"/>
          <w:lang w:eastAsia="el-GR"/>
        </w:rPr>
        <w:t xml:space="preserve"> ήττα της Ελλάδας κατά τον </w:t>
      </w:r>
      <w:r w:rsidRPr="00D8285D">
        <w:rPr>
          <w:rFonts w:asciiTheme="minorHAnsi" w:eastAsia="Times New Roman" w:hAnsiTheme="minorHAnsi" w:cstheme="minorHAnsi"/>
          <w:b/>
          <w:lang w:eastAsia="el-GR"/>
        </w:rPr>
        <w:t>Ελληνοτουρκικό</w:t>
      </w:r>
      <w:r w:rsidRPr="00D8285D">
        <w:rPr>
          <w:rFonts w:asciiTheme="minorHAnsi" w:eastAsia="Times New Roman" w:hAnsiTheme="minorHAnsi" w:cstheme="minorHAnsi"/>
          <w:lang w:eastAsia="el-GR"/>
        </w:rPr>
        <w:t xml:space="preserve"> </w:t>
      </w:r>
      <w:r w:rsidRPr="00D8285D">
        <w:rPr>
          <w:rFonts w:asciiTheme="minorHAnsi" w:eastAsia="Times New Roman" w:hAnsiTheme="minorHAnsi" w:cstheme="minorHAnsi"/>
          <w:b/>
          <w:lang w:eastAsia="el-GR"/>
        </w:rPr>
        <w:t>πόλεμο</w:t>
      </w:r>
      <w:r w:rsidRPr="002F3E5C">
        <w:rPr>
          <w:rFonts w:asciiTheme="minorHAnsi" w:eastAsia="Times New Roman" w:hAnsiTheme="minorHAnsi" w:cstheme="minorHAnsi"/>
          <w:lang w:eastAsia="el-GR"/>
        </w:rPr>
        <w:t xml:space="preserve"> του </w:t>
      </w:r>
      <w:r w:rsidRPr="00D8285D">
        <w:rPr>
          <w:rFonts w:asciiTheme="minorHAnsi" w:eastAsia="Times New Roman" w:hAnsiTheme="minorHAnsi" w:cstheme="minorHAnsi"/>
          <w:b/>
          <w:lang w:eastAsia="el-GR"/>
        </w:rPr>
        <w:t>1897</w:t>
      </w:r>
      <w:r w:rsidRPr="002F3E5C">
        <w:rPr>
          <w:rFonts w:asciiTheme="minorHAnsi" w:eastAsia="Times New Roman" w:hAnsiTheme="minorHAnsi" w:cstheme="minorHAnsi"/>
          <w:lang w:eastAsia="el-GR"/>
        </w:rPr>
        <w:t xml:space="preserve"> είχε </w:t>
      </w:r>
      <w:r w:rsidRPr="00D8285D">
        <w:rPr>
          <w:rFonts w:asciiTheme="minorHAnsi" w:eastAsia="Times New Roman" w:hAnsiTheme="minorHAnsi" w:cstheme="minorHAnsi"/>
          <w:lang w:eastAsia="el-GR"/>
        </w:rPr>
        <w:t>δημιουργηθεί</w:t>
      </w:r>
      <w:r w:rsidRPr="002F3E5C">
        <w:rPr>
          <w:rFonts w:asciiTheme="minorHAnsi" w:eastAsia="Times New Roman" w:hAnsiTheme="minorHAnsi" w:cstheme="minorHAnsi"/>
          <w:lang w:eastAsia="el-GR"/>
        </w:rPr>
        <w:t xml:space="preserve"> στους υπολοίπους Βαλκάνιους </w:t>
      </w:r>
      <w:r w:rsidRPr="00D8285D">
        <w:rPr>
          <w:rFonts w:asciiTheme="minorHAnsi" w:eastAsia="Times New Roman" w:hAnsiTheme="minorHAnsi" w:cstheme="minorHAnsi"/>
          <w:lang w:eastAsia="el-GR"/>
        </w:rPr>
        <w:t>η</w:t>
      </w:r>
      <w:r w:rsidRPr="002F3E5C">
        <w:rPr>
          <w:rFonts w:asciiTheme="minorHAnsi" w:eastAsia="Times New Roman" w:hAnsiTheme="minorHAnsi" w:cstheme="minorHAnsi"/>
          <w:lang w:eastAsia="el-GR"/>
        </w:rPr>
        <w:t xml:space="preserve"> πεποίθηση ότι ο Ελληνικός Στρατός δεν αποτελούσε υπολογίσιμο παράγοντα. Οι Βούλγαροι, οι οποίοι θεωρούσαν ότι είναι </w:t>
      </w:r>
      <w:r w:rsidRPr="00D8285D">
        <w:rPr>
          <w:rFonts w:asciiTheme="minorHAnsi" w:eastAsia="Times New Roman" w:hAnsiTheme="minorHAnsi" w:cstheme="minorHAnsi"/>
          <w:lang w:eastAsia="el-GR"/>
        </w:rPr>
        <w:t>υπερδύναμη στα Βαλκάνια</w:t>
      </w:r>
      <w:r w:rsidRPr="002F3E5C">
        <w:rPr>
          <w:rFonts w:asciiTheme="minorHAnsi" w:eastAsia="Times New Roman" w:hAnsiTheme="minorHAnsi" w:cstheme="minorHAnsi"/>
          <w:lang w:eastAsia="el-GR"/>
        </w:rPr>
        <w:t xml:space="preserve"> πίστευαν ότι στην καλύτερη περίπτωση ο Ελληνικός Στρατός θα κολλούσε στα σύνορα ή θα σημείωνε λίγες τοπικές επιτυχίες</w:t>
      </w:r>
      <w:r w:rsidR="00066767">
        <w:rPr>
          <w:rFonts w:asciiTheme="minorHAnsi" w:eastAsia="Times New Roman" w:hAnsiTheme="minorHAnsi" w:cstheme="minorHAnsi"/>
          <w:lang w:eastAsia="el-GR"/>
        </w:rPr>
        <w:t>.</w:t>
      </w:r>
      <w:r w:rsidRPr="002F3E5C">
        <w:rPr>
          <w:rFonts w:asciiTheme="minorHAnsi" w:eastAsia="Times New Roman" w:hAnsiTheme="minorHAnsi" w:cstheme="minorHAnsi"/>
          <w:lang w:eastAsia="el-GR"/>
        </w:rPr>
        <w:t xml:space="preserve"> Δέχθηκαν </w:t>
      </w:r>
      <w:r w:rsidR="00066767">
        <w:rPr>
          <w:rFonts w:asciiTheme="minorHAnsi" w:eastAsia="Times New Roman" w:hAnsiTheme="minorHAnsi" w:cstheme="minorHAnsi"/>
          <w:lang w:eastAsia="el-GR"/>
        </w:rPr>
        <w:t>επίσης</w:t>
      </w:r>
      <w:r w:rsidRPr="002F3E5C">
        <w:rPr>
          <w:rFonts w:asciiTheme="minorHAnsi" w:eastAsia="Times New Roman" w:hAnsiTheme="minorHAnsi" w:cstheme="minorHAnsi"/>
          <w:lang w:eastAsia="el-GR"/>
        </w:rPr>
        <w:t xml:space="preserve"> την συμμαχία με την Ελλάδα επειδή </w:t>
      </w:r>
      <w:r w:rsidRPr="00D8285D">
        <w:rPr>
          <w:rFonts w:asciiTheme="minorHAnsi" w:eastAsia="Times New Roman" w:hAnsiTheme="minorHAnsi" w:cstheme="minorHAnsi"/>
          <w:lang w:eastAsia="el-GR"/>
        </w:rPr>
        <w:t>υπολόγιζαν στις δυνατότητες του ελληνικού στόλου, που αποδείχτηκε πραγματικά πολύτιμος στους Βαλκανικούς πολέμους.</w:t>
      </w:r>
      <w:r w:rsidRPr="002F3E5C">
        <w:rPr>
          <w:rFonts w:asciiTheme="minorHAnsi" w:eastAsia="Times New Roman" w:hAnsiTheme="minorHAnsi" w:cstheme="minorHAnsi"/>
          <w:lang w:eastAsia="el-GR"/>
        </w:rPr>
        <w:t xml:space="preserve"> </w:t>
      </w:r>
    </w:p>
    <w:p w:rsidR="00177D07" w:rsidRPr="00D8285D" w:rsidRDefault="00066767" w:rsidP="00066767">
      <w:pPr>
        <w:rPr>
          <w:rFonts w:asciiTheme="minorHAnsi" w:eastAsia="Times New Roman" w:hAnsiTheme="minorHAnsi" w:cstheme="minorHAnsi"/>
          <w:lang w:eastAsia="el-GR"/>
        </w:rPr>
      </w:pPr>
      <w:r>
        <w:rPr>
          <w:rFonts w:asciiTheme="minorHAnsi" w:eastAsia="Times New Roman" w:hAnsiTheme="minorHAnsi" w:cstheme="minorHAnsi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733425</wp:posOffset>
            </wp:positionV>
            <wp:extent cx="2369820" cy="2562225"/>
            <wp:effectExtent l="171450" t="152400" r="201930" b="161925"/>
            <wp:wrapTight wrapText="bothSides">
              <wp:wrapPolygon edited="0">
                <wp:start x="-347" y="-1285"/>
                <wp:lineTo x="-1215" y="-964"/>
                <wp:lineTo x="-1563" y="21841"/>
                <wp:lineTo x="-521" y="22965"/>
                <wp:lineTo x="-347" y="22965"/>
                <wp:lineTo x="21878" y="22965"/>
                <wp:lineTo x="22051" y="22965"/>
                <wp:lineTo x="23093" y="22001"/>
                <wp:lineTo x="23093" y="21841"/>
                <wp:lineTo x="23267" y="19432"/>
                <wp:lineTo x="23267" y="1285"/>
                <wp:lineTo x="23441" y="161"/>
                <wp:lineTo x="22746" y="-964"/>
                <wp:lineTo x="21878" y="-1285"/>
                <wp:lineTo x="-347" y="-1285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622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77D07" w:rsidRPr="002F3E5C">
        <w:rPr>
          <w:rFonts w:asciiTheme="minorHAnsi" w:eastAsia="Times New Roman" w:hAnsiTheme="minorHAnsi" w:cstheme="minorHAnsi"/>
          <w:lang w:eastAsia="el-GR"/>
        </w:rPr>
        <w:t xml:space="preserve">Η αλήθεια είναι ότι μετά την </w:t>
      </w:r>
      <w:r w:rsidR="00177D07" w:rsidRPr="00D8285D">
        <w:rPr>
          <w:rFonts w:asciiTheme="minorHAnsi" w:eastAsia="Times New Roman" w:hAnsiTheme="minorHAnsi" w:cstheme="minorHAnsi"/>
          <w:lang w:eastAsia="el-GR"/>
        </w:rPr>
        <w:t>επανάσταση στο Γουδί, με ενέργειες του Βενιζέλου,</w:t>
      </w:r>
      <w:r w:rsidR="00177D07" w:rsidRPr="002F3E5C">
        <w:rPr>
          <w:rFonts w:asciiTheme="minorHAnsi" w:eastAsia="Times New Roman" w:hAnsiTheme="minorHAnsi" w:cstheme="minorHAnsi"/>
          <w:lang w:eastAsia="el-GR"/>
        </w:rPr>
        <w:t xml:space="preserve"> ο Ελληνικός στρατός είχε βελτιώσει με πολύ γρήγορους ρυθμούς το επίπεδο </w:t>
      </w:r>
      <w:r w:rsidR="00177D07" w:rsidRPr="00D8285D">
        <w:rPr>
          <w:rFonts w:asciiTheme="minorHAnsi" w:eastAsia="Times New Roman" w:hAnsiTheme="minorHAnsi" w:cstheme="minorHAnsi"/>
          <w:lang w:eastAsia="el-GR"/>
        </w:rPr>
        <w:t>εκπαίδευσης</w:t>
      </w:r>
      <w:r w:rsidR="00177D07" w:rsidRPr="002F3E5C">
        <w:rPr>
          <w:rFonts w:asciiTheme="minorHAnsi" w:eastAsia="Times New Roman" w:hAnsiTheme="minorHAnsi" w:cstheme="minorHAnsi"/>
          <w:lang w:eastAsia="el-GR"/>
        </w:rPr>
        <w:t xml:space="preserve"> </w:t>
      </w:r>
      <w:r w:rsidR="00177D07" w:rsidRPr="00D8285D">
        <w:rPr>
          <w:rFonts w:asciiTheme="minorHAnsi" w:eastAsia="Times New Roman" w:hAnsiTheme="minorHAnsi" w:cstheme="minorHAnsi"/>
          <w:lang w:eastAsia="el-GR"/>
        </w:rPr>
        <w:t xml:space="preserve">και </w:t>
      </w:r>
      <w:r w:rsidR="00177D07" w:rsidRPr="002F3E5C">
        <w:rPr>
          <w:rFonts w:asciiTheme="minorHAnsi" w:eastAsia="Times New Roman" w:hAnsiTheme="minorHAnsi" w:cstheme="minorHAnsi"/>
          <w:lang w:eastAsia="el-GR"/>
        </w:rPr>
        <w:t>είχε ανανεώσει και εκσυγχρονίσει τον εξοπλισμό του</w:t>
      </w:r>
      <w:r w:rsidR="00177D07" w:rsidRPr="00D8285D">
        <w:rPr>
          <w:rFonts w:asciiTheme="minorHAnsi" w:eastAsia="Times New Roman" w:hAnsiTheme="minorHAnsi" w:cstheme="minorHAnsi"/>
          <w:lang w:eastAsia="el-GR"/>
        </w:rPr>
        <w:t>.</w:t>
      </w:r>
    </w:p>
    <w:p w:rsidR="00410232" w:rsidRPr="00D8285D" w:rsidRDefault="00237B67" w:rsidP="00066767">
      <w:pPr>
        <w:pStyle w:val="indent"/>
        <w:spacing w:before="0" w:beforeAutospacing="0" w:after="0" w:afterAutospacing="0"/>
        <w:rPr>
          <w:rFonts w:asciiTheme="minorHAnsi" w:hAnsiTheme="minorHAnsi" w:cstheme="minorHAnsi"/>
        </w:rPr>
      </w:pPr>
      <w:r w:rsidRPr="00D8285D">
        <w:rPr>
          <w:rFonts w:asciiTheme="minorHAnsi" w:hAnsiTheme="minorHAnsi" w:cstheme="minorHAnsi"/>
        </w:rPr>
        <w:t xml:space="preserve">Ο </w:t>
      </w:r>
      <w:r w:rsidRPr="00D8285D">
        <w:rPr>
          <w:rFonts w:asciiTheme="minorHAnsi" w:hAnsiTheme="minorHAnsi" w:cstheme="minorHAnsi"/>
          <w:b/>
        </w:rPr>
        <w:t>Α' Βαλκανικός Πόλεμος</w:t>
      </w:r>
      <w:r w:rsidRPr="00D8285D">
        <w:rPr>
          <w:rFonts w:asciiTheme="minorHAnsi" w:hAnsiTheme="minorHAnsi" w:cstheme="minorHAnsi"/>
        </w:rPr>
        <w:t xml:space="preserve"> ξέσπασε τον Οκτώβριο του 1912. </w:t>
      </w:r>
    </w:p>
    <w:p w:rsidR="00237B67" w:rsidRPr="00D8285D" w:rsidRDefault="00237B67" w:rsidP="00066767">
      <w:pPr>
        <w:pStyle w:val="indent"/>
        <w:spacing w:before="0" w:beforeAutospacing="0" w:after="0" w:afterAutospacing="0"/>
        <w:rPr>
          <w:rFonts w:asciiTheme="minorHAnsi" w:hAnsiTheme="minorHAnsi" w:cstheme="minorHAnsi"/>
        </w:rPr>
      </w:pPr>
      <w:r w:rsidRPr="00D8285D">
        <w:rPr>
          <w:rFonts w:asciiTheme="minorHAnsi" w:hAnsiTheme="minorHAnsi" w:cstheme="minorHAnsi"/>
        </w:rPr>
        <w:t xml:space="preserve">Ο ελληνικός στρατός, με αρχιστράτηγο τον διάδοχο του θρόνου Κωνσταντίνο, κινήθηκε προς δύο κατευθύνσεις: προς την </w:t>
      </w:r>
      <w:r w:rsidRPr="00D8285D">
        <w:rPr>
          <w:rFonts w:asciiTheme="minorHAnsi" w:hAnsiTheme="minorHAnsi" w:cstheme="minorHAnsi"/>
          <w:b/>
        </w:rPr>
        <w:t>Ήπειρο</w:t>
      </w:r>
      <w:r w:rsidRPr="00D8285D">
        <w:rPr>
          <w:rFonts w:asciiTheme="minorHAnsi" w:hAnsiTheme="minorHAnsi" w:cstheme="minorHAnsi"/>
        </w:rPr>
        <w:t xml:space="preserve"> και τη </w:t>
      </w:r>
      <w:r w:rsidRPr="00D8285D">
        <w:rPr>
          <w:rFonts w:asciiTheme="minorHAnsi" w:hAnsiTheme="minorHAnsi" w:cstheme="minorHAnsi"/>
          <w:b/>
        </w:rPr>
        <w:t>Μακεδονία</w:t>
      </w:r>
      <w:r w:rsidRPr="00D8285D">
        <w:rPr>
          <w:rFonts w:asciiTheme="minorHAnsi" w:hAnsiTheme="minorHAnsi" w:cstheme="minorHAnsi"/>
        </w:rPr>
        <w:t xml:space="preserve">. </w:t>
      </w:r>
    </w:p>
    <w:p w:rsidR="00177D07" w:rsidRPr="00D8285D" w:rsidRDefault="00177D07" w:rsidP="00066767">
      <w:pPr>
        <w:pStyle w:val="indent"/>
        <w:spacing w:before="0" w:beforeAutospacing="0" w:after="0" w:afterAutospacing="0"/>
        <w:rPr>
          <w:rFonts w:asciiTheme="minorHAnsi" w:hAnsiTheme="minorHAnsi" w:cstheme="minorHAnsi"/>
        </w:rPr>
      </w:pPr>
      <w:r w:rsidRPr="00D8285D">
        <w:rPr>
          <w:rFonts w:asciiTheme="minorHAnsi" w:hAnsiTheme="minorHAnsi" w:cstheme="minorHAnsi"/>
        </w:rPr>
        <w:t xml:space="preserve">Ο ελληνικός στρατός </w:t>
      </w:r>
      <w:r w:rsidR="00066767">
        <w:rPr>
          <w:rFonts w:asciiTheme="minorHAnsi" w:hAnsiTheme="minorHAnsi" w:cstheme="minorHAnsi"/>
        </w:rPr>
        <w:t>απ</w:t>
      </w:r>
      <w:r w:rsidRPr="00D8285D">
        <w:rPr>
          <w:rFonts w:asciiTheme="minorHAnsi" w:hAnsiTheme="minorHAnsi" w:cstheme="minorHAnsi"/>
        </w:rPr>
        <w:t>ελευθέρωνε τη μία μετά την άλλη τις πόλεις της Ηπείρου και της Μακεδονίας</w:t>
      </w:r>
      <w:r w:rsidR="00673136" w:rsidRPr="00D8285D">
        <w:rPr>
          <w:rFonts w:asciiTheme="minorHAnsi" w:hAnsiTheme="minorHAnsi" w:cstheme="minorHAnsi"/>
        </w:rPr>
        <w:t xml:space="preserve">. </w:t>
      </w:r>
    </w:p>
    <w:p w:rsidR="00237B67" w:rsidRPr="00D8285D" w:rsidRDefault="00237B67" w:rsidP="00066767">
      <w:pPr>
        <w:pStyle w:val="indent"/>
        <w:spacing w:before="0" w:beforeAutospacing="0" w:after="0" w:afterAutospacing="0"/>
        <w:rPr>
          <w:rFonts w:asciiTheme="minorHAnsi" w:hAnsiTheme="minorHAnsi" w:cstheme="minorHAnsi"/>
        </w:rPr>
      </w:pPr>
      <w:r w:rsidRPr="00D8285D">
        <w:rPr>
          <w:rFonts w:asciiTheme="minorHAnsi" w:hAnsiTheme="minorHAnsi" w:cstheme="minorHAnsi"/>
        </w:rPr>
        <w:t xml:space="preserve">Για να μην καταλάβουν οι Βούλγαροι τη </w:t>
      </w:r>
      <w:r w:rsidRPr="00D8285D">
        <w:rPr>
          <w:rFonts w:asciiTheme="minorHAnsi" w:hAnsiTheme="minorHAnsi" w:cstheme="minorHAnsi"/>
          <w:b/>
        </w:rPr>
        <w:t>Θεσσαλονίκη</w:t>
      </w:r>
      <w:r w:rsidRPr="00D8285D">
        <w:rPr>
          <w:rFonts w:asciiTheme="minorHAnsi" w:hAnsiTheme="minorHAnsi" w:cstheme="minorHAnsi"/>
        </w:rPr>
        <w:t xml:space="preserve">, ο ελληνικός στρατός, με εντολή του </w:t>
      </w:r>
      <w:r w:rsidRPr="00D8285D">
        <w:rPr>
          <w:rFonts w:asciiTheme="minorHAnsi" w:hAnsiTheme="minorHAnsi" w:cstheme="minorHAnsi"/>
          <w:b/>
        </w:rPr>
        <w:t>πρωθυπουργού</w:t>
      </w:r>
      <w:r w:rsidRPr="00D8285D">
        <w:rPr>
          <w:rFonts w:asciiTheme="minorHAnsi" w:hAnsiTheme="minorHAnsi" w:cstheme="minorHAnsi"/>
        </w:rPr>
        <w:t xml:space="preserve"> </w:t>
      </w:r>
      <w:r w:rsidRPr="00D8285D">
        <w:rPr>
          <w:rFonts w:asciiTheme="minorHAnsi" w:hAnsiTheme="minorHAnsi" w:cstheme="minorHAnsi"/>
          <w:b/>
        </w:rPr>
        <w:t>Βενιζέλου</w:t>
      </w:r>
      <w:r w:rsidRPr="00D8285D">
        <w:rPr>
          <w:rFonts w:asciiTheme="minorHAnsi" w:hAnsiTheme="minorHAnsi" w:cstheme="minorHAnsi"/>
        </w:rPr>
        <w:t xml:space="preserve">, στράφηκε αμέσως προς την πρωτεύουσα της Μακεδονίας. </w:t>
      </w:r>
      <w:r w:rsidR="00410232" w:rsidRPr="00D8285D">
        <w:rPr>
          <w:rFonts w:asciiTheme="minorHAnsi" w:hAnsiTheme="minorHAnsi" w:cstheme="minorHAnsi"/>
        </w:rPr>
        <w:t xml:space="preserve">Μετά τη </w:t>
      </w:r>
      <w:r w:rsidRPr="00D8285D">
        <w:rPr>
          <w:rFonts w:asciiTheme="minorHAnsi" w:hAnsiTheme="minorHAnsi" w:cstheme="minorHAnsi"/>
        </w:rPr>
        <w:t>νίκη των Ελλήνων</w:t>
      </w:r>
      <w:r w:rsidR="00410232" w:rsidRPr="00D8285D">
        <w:rPr>
          <w:rFonts w:asciiTheme="minorHAnsi" w:hAnsiTheme="minorHAnsi" w:cstheme="minorHAnsi"/>
        </w:rPr>
        <w:t xml:space="preserve"> στη </w:t>
      </w:r>
      <w:r w:rsidR="00410232" w:rsidRPr="00D8285D">
        <w:rPr>
          <w:rFonts w:asciiTheme="minorHAnsi" w:hAnsiTheme="minorHAnsi" w:cstheme="minorHAnsi"/>
          <w:b/>
        </w:rPr>
        <w:t>μάχη των Γιαννιτσών</w:t>
      </w:r>
      <w:r w:rsidR="00410232" w:rsidRPr="00D8285D">
        <w:rPr>
          <w:rFonts w:asciiTheme="minorHAnsi" w:hAnsiTheme="minorHAnsi" w:cstheme="minorHAnsi"/>
        </w:rPr>
        <w:t>, το βράδυ της</w:t>
      </w:r>
      <w:r w:rsidRPr="00D8285D">
        <w:rPr>
          <w:rFonts w:asciiTheme="minorHAnsi" w:hAnsiTheme="minorHAnsi" w:cstheme="minorHAnsi"/>
        </w:rPr>
        <w:t xml:space="preserve"> </w:t>
      </w:r>
      <w:r w:rsidRPr="00D8285D">
        <w:rPr>
          <w:rFonts w:asciiTheme="minorHAnsi" w:hAnsiTheme="minorHAnsi" w:cstheme="minorHAnsi"/>
          <w:b/>
        </w:rPr>
        <w:t>26ης Οκτωβρίου 1912</w:t>
      </w:r>
      <w:r w:rsidRPr="00D8285D">
        <w:rPr>
          <w:rFonts w:asciiTheme="minorHAnsi" w:hAnsiTheme="minorHAnsi" w:cstheme="minorHAnsi"/>
        </w:rPr>
        <w:t xml:space="preserve"> ο Οθωμανός διοικητής της πόλης υπέγραψε </w:t>
      </w:r>
      <w:r w:rsidR="00066767">
        <w:rPr>
          <w:rFonts w:asciiTheme="minorHAnsi" w:hAnsiTheme="minorHAnsi" w:cstheme="minorHAnsi"/>
        </w:rPr>
        <w:t>την παράδοση</w:t>
      </w:r>
      <w:r w:rsidRPr="00D8285D">
        <w:rPr>
          <w:rFonts w:asciiTheme="minorHAnsi" w:hAnsiTheme="minorHAnsi" w:cstheme="minorHAnsi"/>
        </w:rPr>
        <w:t xml:space="preserve"> της Θεσσαλονίκης στους Έλληνες. </w:t>
      </w:r>
    </w:p>
    <w:p w:rsidR="00165ABE" w:rsidRPr="00D8285D" w:rsidRDefault="00D8285D" w:rsidP="00066767">
      <w:pPr>
        <w:rPr>
          <w:rFonts w:asciiTheme="minorHAnsi" w:eastAsia="Times New Roman" w:hAnsiTheme="minorHAnsi" w:cstheme="minorHAnsi"/>
          <w:b/>
          <w:u w:val="single"/>
          <w:lang w:eastAsia="el-GR"/>
        </w:rPr>
      </w:pPr>
      <w:r w:rsidRPr="00D8285D">
        <w:rPr>
          <w:rFonts w:asciiTheme="minorHAnsi" w:eastAsia="Times New Roman" w:hAnsiTheme="minorHAnsi" w:cstheme="minorHAnsi"/>
          <w:b/>
          <w:u w:val="single"/>
          <w:lang w:eastAsia="el-GR"/>
        </w:rPr>
        <w:t>Β</w:t>
      </w:r>
      <w:r w:rsidR="00165ABE" w:rsidRPr="00D8285D">
        <w:rPr>
          <w:rFonts w:asciiTheme="minorHAnsi" w:eastAsia="Times New Roman" w:hAnsiTheme="minorHAnsi" w:cstheme="minorHAnsi"/>
          <w:b/>
          <w:u w:val="single"/>
          <w:lang w:eastAsia="el-GR"/>
        </w:rPr>
        <w:t>΄ ΒΑΛΚΑΝΙΚΟΣ ΠΟΛΕΜΟΣ</w:t>
      </w:r>
    </w:p>
    <w:p w:rsidR="00410232" w:rsidRPr="00D8285D" w:rsidRDefault="00237B67" w:rsidP="00066767">
      <w:pPr>
        <w:pStyle w:val="indent"/>
        <w:spacing w:before="0" w:beforeAutospacing="0" w:after="0" w:afterAutospacing="0"/>
        <w:rPr>
          <w:rFonts w:asciiTheme="minorHAnsi" w:hAnsiTheme="minorHAnsi" w:cstheme="minorHAnsi"/>
        </w:rPr>
      </w:pPr>
      <w:r w:rsidRPr="00D8285D">
        <w:rPr>
          <w:rFonts w:asciiTheme="minorHAnsi" w:hAnsiTheme="minorHAnsi" w:cstheme="minorHAnsi"/>
        </w:rPr>
        <w:t xml:space="preserve">Τον </w:t>
      </w:r>
      <w:r w:rsidRPr="00D8285D">
        <w:rPr>
          <w:rFonts w:asciiTheme="minorHAnsi" w:hAnsiTheme="minorHAnsi" w:cstheme="minorHAnsi"/>
          <w:b/>
        </w:rPr>
        <w:t>Μάιο του 1913</w:t>
      </w:r>
      <w:r w:rsidRPr="00D8285D">
        <w:rPr>
          <w:rFonts w:asciiTheme="minorHAnsi" w:hAnsiTheme="minorHAnsi" w:cstheme="minorHAnsi"/>
        </w:rPr>
        <w:t xml:space="preserve"> ο Α' Βαλκανικός Πόλεμος τερματίστηκε</w:t>
      </w:r>
      <w:r w:rsidR="00410232" w:rsidRPr="00D8285D">
        <w:rPr>
          <w:rFonts w:asciiTheme="minorHAnsi" w:hAnsiTheme="minorHAnsi" w:cstheme="minorHAnsi"/>
        </w:rPr>
        <w:t>.</w:t>
      </w:r>
    </w:p>
    <w:p w:rsidR="00237B67" w:rsidRPr="00D8285D" w:rsidRDefault="00237B67" w:rsidP="00066767">
      <w:pPr>
        <w:pStyle w:val="indent"/>
        <w:spacing w:before="0" w:beforeAutospacing="0" w:after="0" w:afterAutospacing="0"/>
        <w:rPr>
          <w:rFonts w:asciiTheme="minorHAnsi" w:hAnsiTheme="minorHAnsi" w:cstheme="minorHAnsi"/>
        </w:rPr>
      </w:pPr>
      <w:r w:rsidRPr="00D8285D">
        <w:rPr>
          <w:rFonts w:asciiTheme="minorHAnsi" w:hAnsiTheme="minorHAnsi" w:cstheme="minorHAnsi"/>
        </w:rPr>
        <w:t xml:space="preserve">Η Βουλγαρία </w:t>
      </w:r>
      <w:r w:rsidR="00D8285D" w:rsidRPr="00D8285D">
        <w:rPr>
          <w:rFonts w:asciiTheme="minorHAnsi" w:hAnsiTheme="minorHAnsi" w:cstheme="minorHAnsi"/>
        </w:rPr>
        <w:t xml:space="preserve">όμως </w:t>
      </w:r>
      <w:r w:rsidRPr="00D8285D">
        <w:rPr>
          <w:rFonts w:asciiTheme="minorHAnsi" w:hAnsiTheme="minorHAnsi" w:cstheme="minorHAnsi"/>
        </w:rPr>
        <w:t xml:space="preserve">δεν έμεινε ικανοποιημένη από τα εδάφη που κέρδισε, γι' αυτό ήρθε σε σύγκρουση με τους πρώην συμμάχους της, την </w:t>
      </w:r>
      <w:r w:rsidRPr="00D8285D">
        <w:rPr>
          <w:rFonts w:asciiTheme="minorHAnsi" w:hAnsiTheme="minorHAnsi" w:cstheme="minorHAnsi"/>
          <w:b/>
        </w:rPr>
        <w:t>Ελλάδα</w:t>
      </w:r>
      <w:r w:rsidRPr="00D8285D">
        <w:rPr>
          <w:rFonts w:asciiTheme="minorHAnsi" w:hAnsiTheme="minorHAnsi" w:cstheme="minorHAnsi"/>
        </w:rPr>
        <w:t xml:space="preserve"> και τη </w:t>
      </w:r>
      <w:r w:rsidRPr="00D8285D">
        <w:rPr>
          <w:rFonts w:asciiTheme="minorHAnsi" w:hAnsiTheme="minorHAnsi" w:cstheme="minorHAnsi"/>
          <w:b/>
        </w:rPr>
        <w:t>Σερβία</w:t>
      </w:r>
      <w:r w:rsidR="00D8285D" w:rsidRPr="00D8285D">
        <w:rPr>
          <w:rFonts w:asciiTheme="minorHAnsi" w:hAnsiTheme="minorHAnsi" w:cstheme="minorHAnsi"/>
        </w:rPr>
        <w:t xml:space="preserve"> τον </w:t>
      </w:r>
      <w:r w:rsidR="00D8285D" w:rsidRPr="00D8285D">
        <w:rPr>
          <w:rFonts w:asciiTheme="minorHAnsi" w:hAnsiTheme="minorHAnsi" w:cstheme="minorHAnsi"/>
          <w:b/>
        </w:rPr>
        <w:t>Ιούνιο του 1913</w:t>
      </w:r>
      <w:r w:rsidRPr="00D8285D">
        <w:rPr>
          <w:rFonts w:asciiTheme="minorHAnsi" w:hAnsiTheme="minorHAnsi" w:cstheme="minorHAnsi"/>
        </w:rPr>
        <w:t xml:space="preserve">. Ο </w:t>
      </w:r>
      <w:r w:rsidRPr="00D8285D">
        <w:rPr>
          <w:rFonts w:asciiTheme="minorHAnsi" w:hAnsiTheme="minorHAnsi" w:cstheme="minorHAnsi"/>
          <w:b/>
        </w:rPr>
        <w:t>Β' Βαλκανικός</w:t>
      </w:r>
      <w:r w:rsidRPr="00D8285D">
        <w:rPr>
          <w:rFonts w:asciiTheme="minorHAnsi" w:hAnsiTheme="minorHAnsi" w:cstheme="minorHAnsi"/>
        </w:rPr>
        <w:t xml:space="preserve"> Πόλεμος έληξε το καλοκαίρι του ίδιου χρόνου με </w:t>
      </w:r>
      <w:r w:rsidRPr="00D8285D">
        <w:rPr>
          <w:rFonts w:asciiTheme="minorHAnsi" w:hAnsiTheme="minorHAnsi" w:cstheme="minorHAnsi"/>
          <w:b/>
        </w:rPr>
        <w:t>ήττα της Βουλγαρίας</w:t>
      </w:r>
      <w:r w:rsidRPr="00D8285D">
        <w:rPr>
          <w:rFonts w:asciiTheme="minorHAnsi" w:hAnsiTheme="minorHAnsi" w:cstheme="minorHAnsi"/>
        </w:rPr>
        <w:t>.</w:t>
      </w:r>
    </w:p>
    <w:p w:rsidR="00237B67" w:rsidRPr="00D8285D" w:rsidRDefault="00237B67" w:rsidP="00066767">
      <w:pPr>
        <w:pStyle w:val="indent"/>
        <w:spacing w:before="0" w:beforeAutospacing="0" w:after="0" w:afterAutospacing="0"/>
        <w:rPr>
          <w:rFonts w:asciiTheme="minorHAnsi" w:hAnsiTheme="minorHAnsi" w:cstheme="minorHAnsi"/>
        </w:rPr>
      </w:pPr>
      <w:r w:rsidRPr="00D8285D">
        <w:rPr>
          <w:rFonts w:asciiTheme="minorHAnsi" w:hAnsiTheme="minorHAnsi" w:cstheme="minorHAnsi"/>
        </w:rPr>
        <w:t xml:space="preserve">Ολόκληρη η </w:t>
      </w:r>
      <w:r w:rsidRPr="00D8285D">
        <w:rPr>
          <w:rFonts w:asciiTheme="minorHAnsi" w:hAnsiTheme="minorHAnsi" w:cstheme="minorHAnsi"/>
          <w:b/>
        </w:rPr>
        <w:t>Ανατολική Μακεδονία δόθηκε στην Ελλάδα</w:t>
      </w:r>
      <w:r w:rsidRPr="00D8285D">
        <w:rPr>
          <w:rFonts w:asciiTheme="minorHAnsi" w:hAnsiTheme="minorHAnsi" w:cstheme="minorHAnsi"/>
        </w:rPr>
        <w:t xml:space="preserve"> ενώ </w:t>
      </w:r>
      <w:r w:rsidRPr="00D8285D">
        <w:rPr>
          <w:rFonts w:asciiTheme="minorHAnsi" w:hAnsiTheme="minorHAnsi" w:cstheme="minorHAnsi"/>
          <w:b/>
        </w:rPr>
        <w:t>οι Βούλγαροι κράτησαν τη Δυτική Θράκη</w:t>
      </w:r>
      <w:r w:rsidRPr="00D8285D">
        <w:rPr>
          <w:rFonts w:asciiTheme="minorHAnsi" w:hAnsiTheme="minorHAnsi" w:cstheme="minorHAnsi"/>
        </w:rPr>
        <w:t xml:space="preserve">. </w:t>
      </w:r>
      <w:r w:rsidRPr="00D8285D">
        <w:rPr>
          <w:rFonts w:asciiTheme="minorHAnsi" w:hAnsiTheme="minorHAnsi" w:cstheme="minorHAnsi"/>
          <w:b/>
        </w:rPr>
        <w:t>Η Βόρεια Ήπειρος</w:t>
      </w:r>
      <w:r w:rsidRPr="00D8285D">
        <w:rPr>
          <w:rFonts w:asciiTheme="minorHAnsi" w:hAnsiTheme="minorHAnsi" w:cstheme="minorHAnsi"/>
        </w:rPr>
        <w:t xml:space="preserve">, με την επιμονή των Μεγάλων Δυνάμεων, παραχωρήθηκε στην </w:t>
      </w:r>
      <w:r w:rsidRPr="00D8285D">
        <w:rPr>
          <w:rFonts w:asciiTheme="minorHAnsi" w:hAnsiTheme="minorHAnsi" w:cstheme="minorHAnsi"/>
          <w:b/>
        </w:rPr>
        <w:t>Αλβανία</w:t>
      </w:r>
      <w:r w:rsidRPr="00D8285D">
        <w:rPr>
          <w:rFonts w:asciiTheme="minorHAnsi" w:hAnsiTheme="minorHAnsi" w:cstheme="minorHAnsi"/>
        </w:rPr>
        <w:t>, που τότε δημιουργήθηκε ως κράτος.</w:t>
      </w:r>
    </w:p>
    <w:p w:rsidR="00237B67" w:rsidRPr="00D8285D" w:rsidRDefault="00237B67" w:rsidP="00066767">
      <w:pPr>
        <w:pStyle w:val="indent"/>
        <w:spacing w:before="0" w:beforeAutospacing="0" w:after="0" w:afterAutospacing="0"/>
        <w:rPr>
          <w:rFonts w:asciiTheme="minorHAnsi" w:hAnsiTheme="minorHAnsi" w:cstheme="minorHAnsi"/>
        </w:rPr>
      </w:pPr>
      <w:r w:rsidRPr="00D8285D">
        <w:rPr>
          <w:rFonts w:asciiTheme="minorHAnsi" w:hAnsiTheme="minorHAnsi" w:cstheme="minorHAnsi"/>
        </w:rPr>
        <w:t xml:space="preserve">Μετά τους νικηφόρους Βαλκανικούς Πολέμους το </w:t>
      </w:r>
      <w:r w:rsidRPr="00D8285D">
        <w:rPr>
          <w:rFonts w:asciiTheme="minorHAnsi" w:hAnsiTheme="minorHAnsi" w:cstheme="minorHAnsi"/>
          <w:b/>
        </w:rPr>
        <w:t>ελληνικό κράτος διπλασίασε σχεδόν την έκτασή του</w:t>
      </w:r>
      <w:r w:rsidRPr="00D8285D">
        <w:rPr>
          <w:rFonts w:asciiTheme="minorHAnsi" w:hAnsiTheme="minorHAnsi" w:cstheme="minorHAnsi"/>
        </w:rPr>
        <w:t>, περικλείοντας στα σύνορά του πολλές από τις αλύτρωτες περιοχές (</w:t>
      </w:r>
      <w:r w:rsidRPr="00D8285D">
        <w:rPr>
          <w:rFonts w:asciiTheme="minorHAnsi" w:hAnsiTheme="minorHAnsi" w:cstheme="minorHAnsi"/>
          <w:b/>
        </w:rPr>
        <w:t>Ήπειρο</w:t>
      </w:r>
      <w:r w:rsidRPr="00D8285D">
        <w:rPr>
          <w:rFonts w:asciiTheme="minorHAnsi" w:hAnsiTheme="minorHAnsi" w:cstheme="minorHAnsi"/>
        </w:rPr>
        <w:t xml:space="preserve">, </w:t>
      </w:r>
      <w:r w:rsidRPr="00D8285D">
        <w:rPr>
          <w:rFonts w:asciiTheme="minorHAnsi" w:hAnsiTheme="minorHAnsi" w:cstheme="minorHAnsi"/>
          <w:b/>
        </w:rPr>
        <w:t>Μακεδονία</w:t>
      </w:r>
      <w:r w:rsidRPr="00D8285D">
        <w:rPr>
          <w:rFonts w:asciiTheme="minorHAnsi" w:hAnsiTheme="minorHAnsi" w:cstheme="minorHAnsi"/>
        </w:rPr>
        <w:t xml:space="preserve">, </w:t>
      </w:r>
      <w:r w:rsidRPr="00D8285D">
        <w:rPr>
          <w:rFonts w:asciiTheme="minorHAnsi" w:hAnsiTheme="minorHAnsi" w:cstheme="minorHAnsi"/>
          <w:b/>
        </w:rPr>
        <w:t>Κρήτη</w:t>
      </w:r>
      <w:r w:rsidRPr="00D8285D">
        <w:rPr>
          <w:rFonts w:asciiTheme="minorHAnsi" w:hAnsiTheme="minorHAnsi" w:cstheme="minorHAnsi"/>
        </w:rPr>
        <w:t xml:space="preserve"> και τα </w:t>
      </w:r>
      <w:r w:rsidRPr="00D8285D">
        <w:rPr>
          <w:rFonts w:asciiTheme="minorHAnsi" w:hAnsiTheme="minorHAnsi" w:cstheme="minorHAnsi"/>
          <w:b/>
        </w:rPr>
        <w:t>νησιά του Ανατολικού Αιγαίου</w:t>
      </w:r>
      <w:r w:rsidRPr="00D8285D">
        <w:rPr>
          <w:rFonts w:asciiTheme="minorHAnsi" w:hAnsiTheme="minorHAnsi" w:cstheme="minorHAnsi"/>
        </w:rPr>
        <w:t>). Αλλά και ο πληθυσμός της χώρας αυξήθηκε θεαματικά. Οι συντονισμένες προσπάθειες και η συνεργασία του πρωθυπουργού Βενιζέλου με τον αρχιστράτηγο Κωνσταντίνο είχαν καρποφορήσει.</w:t>
      </w:r>
    </w:p>
    <w:sectPr w:rsidR="00237B67" w:rsidRPr="00D8285D" w:rsidSect="002E59FC">
      <w:pgSz w:w="12240" w:h="15840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237B67"/>
    <w:rsid w:val="0004199E"/>
    <w:rsid w:val="00066767"/>
    <w:rsid w:val="000A2241"/>
    <w:rsid w:val="00143BD6"/>
    <w:rsid w:val="00165ABE"/>
    <w:rsid w:val="00177D07"/>
    <w:rsid w:val="001A585A"/>
    <w:rsid w:val="001E4935"/>
    <w:rsid w:val="00237B67"/>
    <w:rsid w:val="002E59FC"/>
    <w:rsid w:val="00410232"/>
    <w:rsid w:val="004243AE"/>
    <w:rsid w:val="00481B1A"/>
    <w:rsid w:val="004F0C13"/>
    <w:rsid w:val="00673136"/>
    <w:rsid w:val="006D0EE4"/>
    <w:rsid w:val="007A6B59"/>
    <w:rsid w:val="007F0324"/>
    <w:rsid w:val="00832B76"/>
    <w:rsid w:val="00847A51"/>
    <w:rsid w:val="008734CB"/>
    <w:rsid w:val="00982CA9"/>
    <w:rsid w:val="00BC6D09"/>
    <w:rsid w:val="00C03E98"/>
    <w:rsid w:val="00C91DB8"/>
    <w:rsid w:val="00D8285D"/>
    <w:rsid w:val="00E2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B67"/>
    <w:rPr>
      <w:b/>
      <w:bCs/>
    </w:rPr>
  </w:style>
  <w:style w:type="paragraph" w:customStyle="1" w:styleId="indent">
    <w:name w:val="indent"/>
    <w:basedOn w:val="a"/>
    <w:rsid w:val="00237B67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4">
    <w:name w:val="Emphasis"/>
    <w:basedOn w:val="a0"/>
    <w:uiPriority w:val="20"/>
    <w:qFormat/>
    <w:rsid w:val="00237B6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237B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37B67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a"/>
    <w:rsid w:val="00237B67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unittitle">
    <w:name w:val="unit_title"/>
    <w:basedOn w:val="a"/>
    <w:rsid w:val="00237B67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Web">
    <w:name w:val="Normal (Web)"/>
    <w:basedOn w:val="a"/>
    <w:uiPriority w:val="99"/>
    <w:unhideWhenUsed/>
    <w:rsid w:val="00673136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Τσάντζου</dc:creator>
  <cp:lastModifiedBy>Ελένη Τσάντζου</cp:lastModifiedBy>
  <cp:revision>2</cp:revision>
  <dcterms:created xsi:type="dcterms:W3CDTF">2020-10-04T21:19:00Z</dcterms:created>
  <dcterms:modified xsi:type="dcterms:W3CDTF">2020-10-04T21:19:00Z</dcterms:modified>
</cp:coreProperties>
</file>