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7B6" w:rsidRPr="001967B6" w:rsidRDefault="001967B6" w:rsidP="001967B6">
      <w:pPr>
        <w:spacing w:line="240" w:lineRule="auto"/>
        <w:ind w:left="-567" w:right="-765"/>
        <w:jc w:val="both"/>
        <w:rPr>
          <w:rFonts w:ascii="Comic Sans MS" w:hAnsi="Comic Sans MS"/>
          <w:b/>
          <w:sz w:val="24"/>
          <w:szCs w:val="24"/>
        </w:rPr>
      </w:pPr>
      <w:r w:rsidRPr="001967B6">
        <w:rPr>
          <w:rFonts w:ascii="Comic Sans MS" w:hAnsi="Comic Sans MS"/>
          <w:b/>
          <w:sz w:val="24"/>
          <w:szCs w:val="24"/>
        </w:rPr>
        <w:t>Στόχοι</w:t>
      </w:r>
    </w:p>
    <w:p w:rsidR="001967B6" w:rsidRPr="001967B6" w:rsidRDefault="001967B6" w:rsidP="001967B6">
      <w:pPr>
        <w:spacing w:line="240" w:lineRule="auto"/>
        <w:ind w:left="-567" w:right="-765"/>
        <w:jc w:val="both"/>
        <w:rPr>
          <w:rFonts w:ascii="Comic Sans MS" w:hAnsi="Comic Sans MS"/>
          <w:sz w:val="24"/>
          <w:szCs w:val="24"/>
        </w:rPr>
      </w:pPr>
      <w:r w:rsidRPr="001967B6">
        <w:rPr>
          <w:rFonts w:ascii="Comic Sans MS" w:hAnsi="Comic Sans MS"/>
          <w:sz w:val="24"/>
          <w:szCs w:val="24"/>
        </w:rPr>
        <w:t>Μετά το τέλος του φύλλου εργασίας 2 αναμένεται οι μαθητές:</w:t>
      </w:r>
    </w:p>
    <w:p w:rsidR="00852D92" w:rsidRPr="001967B6" w:rsidRDefault="006068E3" w:rsidP="001967B6">
      <w:pPr>
        <w:numPr>
          <w:ilvl w:val="0"/>
          <w:numId w:val="6"/>
        </w:numPr>
        <w:tabs>
          <w:tab w:val="clear" w:pos="720"/>
        </w:tabs>
        <w:ind w:left="0" w:right="-765" w:hanging="567"/>
        <w:jc w:val="both"/>
        <w:rPr>
          <w:rFonts w:ascii="Comic Sans MS" w:hAnsi="Comic Sans MS"/>
          <w:sz w:val="24"/>
          <w:szCs w:val="24"/>
        </w:rPr>
      </w:pPr>
      <w:r w:rsidRPr="001967B6">
        <w:rPr>
          <w:rFonts w:ascii="Comic Sans MS" w:hAnsi="Comic Sans MS"/>
          <w:sz w:val="24"/>
          <w:szCs w:val="24"/>
        </w:rPr>
        <w:t>Να διακρίνουν το φυσικό μέγεθος μάζα από το φυσικό μέγεθος βάρος.</w:t>
      </w:r>
    </w:p>
    <w:p w:rsidR="00852D92" w:rsidRPr="001967B6" w:rsidRDefault="006068E3" w:rsidP="001967B6">
      <w:pPr>
        <w:numPr>
          <w:ilvl w:val="0"/>
          <w:numId w:val="6"/>
        </w:numPr>
        <w:tabs>
          <w:tab w:val="clear" w:pos="720"/>
        </w:tabs>
        <w:ind w:left="0" w:right="-765" w:hanging="567"/>
        <w:jc w:val="both"/>
        <w:rPr>
          <w:rFonts w:ascii="Comic Sans MS" w:hAnsi="Comic Sans MS"/>
          <w:sz w:val="24"/>
          <w:szCs w:val="24"/>
        </w:rPr>
      </w:pPr>
      <w:r w:rsidRPr="001967B6">
        <w:rPr>
          <w:rFonts w:ascii="Comic Sans MS" w:hAnsi="Comic Sans MS"/>
          <w:sz w:val="24"/>
          <w:szCs w:val="24"/>
        </w:rPr>
        <w:t>Να γνωρίσουν πειραματικά τον τρόπο μέτρησης της μάζας και τον τρόπο υπολογισμού του βάρους ενός σώματος με τη χρήση ζυγού και δυναμόμετρου, με τις σωστές μονάδες.</w:t>
      </w:r>
    </w:p>
    <w:p w:rsidR="00852D92" w:rsidRPr="001967B6" w:rsidRDefault="006068E3" w:rsidP="001967B6">
      <w:pPr>
        <w:numPr>
          <w:ilvl w:val="0"/>
          <w:numId w:val="6"/>
        </w:numPr>
        <w:tabs>
          <w:tab w:val="clear" w:pos="720"/>
        </w:tabs>
        <w:ind w:left="0" w:right="-765" w:hanging="567"/>
        <w:jc w:val="both"/>
        <w:rPr>
          <w:rFonts w:ascii="Comic Sans MS" w:hAnsi="Comic Sans MS"/>
          <w:sz w:val="24"/>
          <w:szCs w:val="24"/>
        </w:rPr>
      </w:pPr>
      <w:r w:rsidRPr="001967B6">
        <w:rPr>
          <w:rFonts w:ascii="Comic Sans MS" w:hAnsi="Comic Sans MS"/>
          <w:sz w:val="24"/>
          <w:szCs w:val="24"/>
        </w:rPr>
        <w:t>Να εξοικειωθούν με την κατασκευή και χειρισμό αυτοσχέδιου ζυγού και τη βαθμονόμηση αυτοσχέδιου δυναμόμετρου.</w:t>
      </w:r>
    </w:p>
    <w:p w:rsidR="001967B6" w:rsidRDefault="006068E3" w:rsidP="001967B6">
      <w:pPr>
        <w:numPr>
          <w:ilvl w:val="0"/>
          <w:numId w:val="6"/>
        </w:numPr>
        <w:tabs>
          <w:tab w:val="clear" w:pos="720"/>
        </w:tabs>
        <w:ind w:left="0" w:right="-765" w:hanging="567"/>
        <w:jc w:val="both"/>
        <w:rPr>
          <w:rFonts w:ascii="Comic Sans MS" w:hAnsi="Comic Sans MS"/>
          <w:sz w:val="24"/>
          <w:szCs w:val="24"/>
        </w:rPr>
      </w:pPr>
      <w:r w:rsidRPr="001967B6">
        <w:rPr>
          <w:rFonts w:ascii="Comic Sans MS" w:hAnsi="Comic Sans MS"/>
          <w:sz w:val="24"/>
          <w:szCs w:val="24"/>
        </w:rPr>
        <w:t xml:space="preserve">Να συμπληρώνουν και να χρησιμοποιούν διαγράμματα επιμήκυνσης – μάζας. </w:t>
      </w:r>
    </w:p>
    <w:p w:rsidR="001967B6" w:rsidRPr="001967B6" w:rsidRDefault="001967B6" w:rsidP="001967B6">
      <w:pPr>
        <w:ind w:left="-567" w:right="-765"/>
        <w:jc w:val="both"/>
        <w:rPr>
          <w:rFonts w:ascii="Comic Sans MS" w:hAnsi="Comic Sans MS"/>
          <w:b/>
          <w:sz w:val="24"/>
          <w:szCs w:val="24"/>
        </w:rPr>
      </w:pPr>
      <w:r w:rsidRPr="001967B6">
        <w:rPr>
          <w:rFonts w:ascii="Comic Sans MS" w:hAnsi="Comic Sans MS"/>
          <w:b/>
          <w:sz w:val="24"/>
          <w:szCs w:val="24"/>
        </w:rPr>
        <w:t>Παρατηρήσεις</w:t>
      </w:r>
    </w:p>
    <w:p w:rsidR="00E51934" w:rsidRPr="001967B6" w:rsidRDefault="00E51934" w:rsidP="001967B6">
      <w:pPr>
        <w:ind w:left="-567" w:right="-765"/>
        <w:jc w:val="both"/>
        <w:rPr>
          <w:rFonts w:ascii="Comic Sans MS" w:hAnsi="Comic Sans MS"/>
          <w:sz w:val="24"/>
          <w:szCs w:val="24"/>
        </w:rPr>
      </w:pPr>
      <w:r w:rsidRPr="001967B6">
        <w:rPr>
          <w:rFonts w:ascii="Comic Sans MS" w:hAnsi="Comic Sans MS"/>
          <w:sz w:val="24"/>
          <w:szCs w:val="24"/>
        </w:rPr>
        <w:t xml:space="preserve">α) Πολύ μικρά m </w:t>
      </w:r>
      <w:r w:rsidRPr="001967B6">
        <w:rPr>
          <w:sz w:val="24"/>
          <w:szCs w:val="24"/>
        </w:rPr>
        <w:t>→</w:t>
      </w:r>
      <w:r w:rsidRPr="001967B6">
        <w:rPr>
          <w:rFonts w:ascii="Comic Sans MS" w:hAnsi="Comic Sans MS"/>
          <w:sz w:val="24"/>
          <w:szCs w:val="24"/>
        </w:rPr>
        <w:t xml:space="preserve"> Μη μετρήσιμη επιμήκυνση </w:t>
      </w:r>
    </w:p>
    <w:p w:rsidR="00E51934" w:rsidRPr="001967B6" w:rsidRDefault="00E51934" w:rsidP="001967B6">
      <w:pPr>
        <w:ind w:left="-567" w:right="-765"/>
        <w:jc w:val="both"/>
        <w:rPr>
          <w:rFonts w:ascii="Comic Sans MS" w:hAnsi="Comic Sans MS"/>
          <w:sz w:val="24"/>
          <w:szCs w:val="24"/>
        </w:rPr>
      </w:pPr>
      <w:r w:rsidRPr="001967B6">
        <w:rPr>
          <w:rFonts w:ascii="Comic Sans MS" w:hAnsi="Comic Sans MS"/>
          <w:sz w:val="24"/>
          <w:szCs w:val="24"/>
        </w:rPr>
        <w:t xml:space="preserve">β) Πολύ μεγάλα m </w:t>
      </w:r>
      <w:r w:rsidRPr="001967B6">
        <w:rPr>
          <w:sz w:val="24"/>
          <w:szCs w:val="24"/>
        </w:rPr>
        <w:t>→</w:t>
      </w:r>
      <w:r w:rsidRPr="001967B6">
        <w:rPr>
          <w:rFonts w:ascii="Comic Sans MS" w:hAnsi="Comic Sans MS"/>
          <w:sz w:val="24"/>
          <w:szCs w:val="24"/>
        </w:rPr>
        <w:t xml:space="preserve"> Καταστροφή του  οργάνου  μέτρησης  λόγω καταστροφής  της  ελαστικότητας του ελατηρίου.</w:t>
      </w:r>
    </w:p>
    <w:p w:rsidR="001967B6" w:rsidRPr="001967B6" w:rsidRDefault="001967B6" w:rsidP="001967B6">
      <w:pPr>
        <w:ind w:left="-567" w:right="-765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γ) Ελέγχουμε</w:t>
      </w:r>
      <w:r w:rsidR="00E51934" w:rsidRPr="001967B6">
        <w:rPr>
          <w:rFonts w:ascii="Comic Sans MS" w:hAnsi="Comic Sans MS"/>
          <w:sz w:val="24"/>
          <w:szCs w:val="24"/>
        </w:rPr>
        <w:t xml:space="preserve"> πριν και μετά μήπως </w:t>
      </w:r>
      <w:r w:rsidR="008F703D" w:rsidRPr="001967B6">
        <w:rPr>
          <w:rFonts w:ascii="Comic Sans MS" w:hAnsi="Comic Sans MS"/>
          <w:sz w:val="24"/>
          <w:szCs w:val="24"/>
        </w:rPr>
        <w:t xml:space="preserve">ξεπεράστηκε το όριο ελαστικότητας του ελατηρίου και </w:t>
      </w:r>
      <w:r w:rsidR="00E51934" w:rsidRPr="001967B6">
        <w:rPr>
          <w:rFonts w:ascii="Comic Sans MS" w:hAnsi="Comic Sans MS"/>
          <w:sz w:val="24"/>
          <w:szCs w:val="24"/>
        </w:rPr>
        <w:t xml:space="preserve">το ελατήριο παραμορφώθηκε μόνιμα. Αν ναι, οι μετρήσεις δε θα είναι σωστές. </w:t>
      </w:r>
    </w:p>
    <w:p w:rsidR="00852D92" w:rsidRPr="001967B6" w:rsidRDefault="001967B6" w:rsidP="001967B6">
      <w:pPr>
        <w:ind w:left="-567" w:right="-765"/>
        <w:jc w:val="both"/>
        <w:rPr>
          <w:rFonts w:ascii="Comic Sans MS" w:hAnsi="Comic Sans MS"/>
          <w:sz w:val="24"/>
          <w:szCs w:val="24"/>
        </w:rPr>
      </w:pPr>
      <w:r w:rsidRPr="001967B6">
        <w:rPr>
          <w:rFonts w:ascii="Comic Sans MS" w:hAnsi="Comic Sans MS"/>
          <w:sz w:val="24"/>
          <w:szCs w:val="24"/>
        </w:rPr>
        <w:t xml:space="preserve">δ) </w:t>
      </w:r>
      <w:r w:rsidR="006068E3" w:rsidRPr="001967B6">
        <w:rPr>
          <w:rFonts w:ascii="Comic Sans MS" w:hAnsi="Comic Sans MS"/>
          <w:sz w:val="24"/>
          <w:szCs w:val="24"/>
        </w:rPr>
        <w:t>Όσο σκληρότερο είναι το ελατήριο, τόσο μικρότερη η κλίση της ευθείας</w:t>
      </w:r>
      <w:r w:rsidRPr="001967B6">
        <w:rPr>
          <w:rFonts w:ascii="Comic Sans MS" w:hAnsi="Comic Sans MS"/>
          <w:sz w:val="24"/>
          <w:szCs w:val="24"/>
        </w:rPr>
        <w:t xml:space="preserve"> στο διάγραμμα</w:t>
      </w:r>
      <w:r w:rsidR="006068E3" w:rsidRPr="001967B6">
        <w:rPr>
          <w:rFonts w:ascii="Comic Sans MS" w:hAnsi="Comic Sans MS"/>
          <w:sz w:val="24"/>
          <w:szCs w:val="24"/>
        </w:rPr>
        <w:t xml:space="preserve">. </w:t>
      </w:r>
    </w:p>
    <w:p w:rsidR="00E51934" w:rsidRDefault="001967B6" w:rsidP="001967B6">
      <w:pPr>
        <w:ind w:left="-567" w:right="-765"/>
        <w:jc w:val="both"/>
        <w:rPr>
          <w:rFonts w:ascii="Comic Sans MS" w:hAnsi="Comic Sans MS"/>
          <w:color w:val="000000"/>
          <w:sz w:val="24"/>
          <w:szCs w:val="24"/>
        </w:rPr>
      </w:pPr>
      <w:r w:rsidRPr="001967B6">
        <w:rPr>
          <w:rFonts w:ascii="Comic Sans MS" w:hAnsi="Comic Sans MS"/>
          <w:color w:val="000000"/>
          <w:sz w:val="24"/>
          <w:szCs w:val="24"/>
        </w:rPr>
        <w:t xml:space="preserve">ε) </w:t>
      </w:r>
      <w:r w:rsidR="00176491" w:rsidRPr="001967B6">
        <w:rPr>
          <w:rFonts w:ascii="Comic Sans MS" w:hAnsi="Comic Sans MS"/>
          <w:color w:val="000000"/>
          <w:sz w:val="24"/>
          <w:szCs w:val="24"/>
        </w:rPr>
        <w:t>Όταν επιλέγουμε το δυναμόμετρο</w:t>
      </w:r>
      <w:r>
        <w:rPr>
          <w:rFonts w:ascii="Comic Sans MS" w:hAnsi="Comic Sans MS"/>
          <w:color w:val="000000"/>
          <w:sz w:val="24"/>
          <w:szCs w:val="24"/>
        </w:rPr>
        <w:t>,</w:t>
      </w:r>
      <w:r w:rsidR="00176491" w:rsidRPr="001967B6">
        <w:rPr>
          <w:rFonts w:ascii="Comic Sans MS" w:hAnsi="Comic Sans MS"/>
          <w:color w:val="000000"/>
          <w:sz w:val="24"/>
          <w:szCs w:val="24"/>
        </w:rPr>
        <w:t xml:space="preserve"> φροντίζουμε το βάρος που μετράμε </w:t>
      </w:r>
      <w:r w:rsidRPr="001967B6">
        <w:rPr>
          <w:rFonts w:ascii="Comic Sans MS" w:hAnsi="Comic Sans MS"/>
          <w:color w:val="000000"/>
          <w:sz w:val="24"/>
          <w:szCs w:val="24"/>
        </w:rPr>
        <w:t xml:space="preserve">να μην υπερβεί </w:t>
      </w:r>
      <w:r w:rsidR="00176491" w:rsidRPr="001967B6">
        <w:rPr>
          <w:rFonts w:ascii="Comic Sans MS" w:hAnsi="Comic Sans MS"/>
          <w:color w:val="000000"/>
          <w:sz w:val="24"/>
          <w:szCs w:val="24"/>
        </w:rPr>
        <w:t>την κλίμακα του, για να μην το καταστρέψουμε.</w:t>
      </w:r>
    </w:p>
    <w:p w:rsidR="001967B6" w:rsidRDefault="001967B6" w:rsidP="001967B6">
      <w:pPr>
        <w:ind w:left="-567" w:right="-765"/>
        <w:jc w:val="both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>στ) Αν το ελατήριο είναι σκληρό, κ</w:t>
      </w:r>
      <w:r w:rsidRPr="001967B6">
        <w:rPr>
          <w:rFonts w:ascii="Comic Sans MS" w:hAnsi="Comic Sans MS"/>
          <w:color w:val="000000"/>
          <w:sz w:val="24"/>
          <w:szCs w:val="24"/>
        </w:rPr>
        <w:t xml:space="preserve">ρεμάμε βάρη στο ελατήριο, τόσα ώστε να μην έρχονται σε επαφή οι σπείρες μεταξύ τους, και αυτό θεωρούμε σαν αρχικό μήκος του ελατηρίου. </w:t>
      </w:r>
    </w:p>
    <w:p w:rsidR="001967B6" w:rsidRDefault="001967B6" w:rsidP="001967B6">
      <w:pPr>
        <w:ind w:left="-567" w:right="-765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>ζ) Πριν τη χρήση ελέγχουμε αν χωρίς φορτίο ο δείκτης του δυναμόμετρου δείχνει 0.</w:t>
      </w:r>
    </w:p>
    <w:p w:rsidR="00E51934" w:rsidRPr="001967B6" w:rsidRDefault="001967B6" w:rsidP="001967B6">
      <w:pPr>
        <w:ind w:left="-567" w:right="-765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η) Κάνουμε ρύθμιση του 0 στο δυναμόμετρο περιστρέφοντας τη βίδα που υπάρχει στο πάνω μέρος του.</w:t>
      </w:r>
    </w:p>
    <w:sectPr w:rsidR="00E51934" w:rsidRPr="001967B6" w:rsidSect="001967B6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64D3"/>
    <w:multiLevelType w:val="hybridMultilevel"/>
    <w:tmpl w:val="8AF41D04"/>
    <w:lvl w:ilvl="0" w:tplc="863E6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92EE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74CC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4A4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A45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623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743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4C6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F84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BF56F2"/>
    <w:multiLevelType w:val="hybridMultilevel"/>
    <w:tmpl w:val="797627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92F6B"/>
    <w:multiLevelType w:val="hybridMultilevel"/>
    <w:tmpl w:val="98DE0F14"/>
    <w:lvl w:ilvl="0" w:tplc="D6C00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B2EF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B26A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88B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64D5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C4B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9A0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8C0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70B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1F174CF"/>
    <w:multiLevelType w:val="hybridMultilevel"/>
    <w:tmpl w:val="DE946F80"/>
    <w:lvl w:ilvl="0" w:tplc="08F4D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12A4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46B5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EE1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B87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FE89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FE6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A89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7C2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4AE6235"/>
    <w:multiLevelType w:val="hybridMultilevel"/>
    <w:tmpl w:val="9F66A2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533641"/>
    <w:multiLevelType w:val="hybridMultilevel"/>
    <w:tmpl w:val="201632AA"/>
    <w:lvl w:ilvl="0" w:tplc="22A09E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301A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A62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44F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7C6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D85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F6DC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6C6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325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1792718"/>
    <w:multiLevelType w:val="hybridMultilevel"/>
    <w:tmpl w:val="DAF0AD0A"/>
    <w:lvl w:ilvl="0" w:tplc="E0B288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7A2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82EC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401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F49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E047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945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ACA0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AA3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B7633CD"/>
    <w:multiLevelType w:val="hybridMultilevel"/>
    <w:tmpl w:val="1D9A0B48"/>
    <w:lvl w:ilvl="0" w:tplc="1A4C5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44CE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1034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52F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623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40C3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E653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5C48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0C7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79C4"/>
    <w:rsid w:val="00176491"/>
    <w:rsid w:val="001967B6"/>
    <w:rsid w:val="002B688A"/>
    <w:rsid w:val="00332213"/>
    <w:rsid w:val="005439D2"/>
    <w:rsid w:val="00565F22"/>
    <w:rsid w:val="006068E3"/>
    <w:rsid w:val="00745511"/>
    <w:rsid w:val="007C79C4"/>
    <w:rsid w:val="00852D92"/>
    <w:rsid w:val="008C3E93"/>
    <w:rsid w:val="008F703D"/>
    <w:rsid w:val="00B54EA4"/>
    <w:rsid w:val="00BD750E"/>
    <w:rsid w:val="00E51934"/>
    <w:rsid w:val="00E5768D"/>
    <w:rsid w:val="00F87960"/>
    <w:rsid w:val="00FB0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7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C79C4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967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854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50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30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74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0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6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84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8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462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29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2020-11-21T23:12:00Z</dcterms:created>
  <dcterms:modified xsi:type="dcterms:W3CDTF">2020-11-25T00:19:00Z</dcterms:modified>
</cp:coreProperties>
</file>