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B2C" w:rsidRPr="00C8578B" w:rsidRDefault="00943B2C" w:rsidP="00943B2C">
      <w:pPr>
        <w:jc w:val="center"/>
        <w:rPr>
          <w:b/>
          <w:sz w:val="20"/>
          <w:szCs w:val="20"/>
        </w:rPr>
      </w:pPr>
      <w:r w:rsidRPr="00C8578B">
        <w:rPr>
          <w:b/>
          <w:sz w:val="20"/>
          <w:szCs w:val="20"/>
        </w:rPr>
        <w:t>ΟΙ ΝΟΜΟΙ ΤΩΝ ΑΕΡΙΩΝ</w:t>
      </w:r>
    </w:p>
    <w:p w:rsidR="00943B2C" w:rsidRPr="00FC17E0" w:rsidRDefault="00FC17E0" w:rsidP="00943B2C">
      <w:pPr>
        <w:jc w:val="center"/>
        <w:rPr>
          <w:b/>
          <w:sz w:val="20"/>
          <w:szCs w:val="20"/>
        </w:rPr>
      </w:pPr>
      <w:r>
        <w:rPr>
          <w:b/>
          <w:sz w:val="20"/>
          <w:szCs w:val="20"/>
        </w:rPr>
        <w:t>Επαλήθευση της καταστατικής Εξίσωσης</w:t>
      </w:r>
    </w:p>
    <w:p w:rsidR="00D5632B" w:rsidRPr="00C8578B" w:rsidRDefault="00D5632B" w:rsidP="00D5632B">
      <w:pPr>
        <w:rPr>
          <w:b/>
          <w:sz w:val="20"/>
          <w:szCs w:val="20"/>
        </w:rPr>
      </w:pPr>
      <w:r w:rsidRPr="00C8578B">
        <w:rPr>
          <w:b/>
          <w:sz w:val="20"/>
          <w:szCs w:val="20"/>
        </w:rPr>
        <w:t xml:space="preserve">Α. </w:t>
      </w:r>
      <w:r w:rsidR="00943B2C" w:rsidRPr="00C8578B">
        <w:rPr>
          <w:b/>
          <w:sz w:val="20"/>
          <w:szCs w:val="20"/>
        </w:rPr>
        <w:t>Στόχοι</w:t>
      </w:r>
    </w:p>
    <w:p w:rsidR="00943B2C" w:rsidRPr="00C8578B" w:rsidRDefault="00943B2C" w:rsidP="00943B2C">
      <w:pPr>
        <w:numPr>
          <w:ilvl w:val="0"/>
          <w:numId w:val="3"/>
        </w:numPr>
        <w:rPr>
          <w:sz w:val="20"/>
          <w:szCs w:val="20"/>
        </w:rPr>
      </w:pPr>
      <w:r w:rsidRPr="00C8578B">
        <w:rPr>
          <w:sz w:val="20"/>
          <w:szCs w:val="20"/>
        </w:rPr>
        <w:t>Η εξοικείωση με τη χρήση απλών πειραματικών διατάξεων.</w:t>
      </w:r>
    </w:p>
    <w:p w:rsidR="00943B2C" w:rsidRPr="00C8578B" w:rsidRDefault="00943B2C" w:rsidP="00943B2C">
      <w:pPr>
        <w:numPr>
          <w:ilvl w:val="0"/>
          <w:numId w:val="3"/>
        </w:numPr>
        <w:rPr>
          <w:sz w:val="20"/>
          <w:szCs w:val="20"/>
        </w:rPr>
      </w:pPr>
      <w:r w:rsidRPr="00C8578B">
        <w:rPr>
          <w:sz w:val="20"/>
          <w:szCs w:val="20"/>
        </w:rPr>
        <w:t xml:space="preserve">Η εξοικείωση σε μετρήσεις </w:t>
      </w:r>
      <w:r w:rsidR="00E414F1" w:rsidRPr="00C8578B">
        <w:rPr>
          <w:sz w:val="20"/>
          <w:szCs w:val="20"/>
        </w:rPr>
        <w:t>θερμοκρασίας ,όγκου και πίεσης με τα αντίστοιχα όργανα.</w:t>
      </w:r>
    </w:p>
    <w:p w:rsidR="00E414F1" w:rsidRDefault="00E414F1" w:rsidP="00943B2C">
      <w:pPr>
        <w:numPr>
          <w:ilvl w:val="0"/>
          <w:numId w:val="3"/>
        </w:numPr>
        <w:rPr>
          <w:sz w:val="20"/>
          <w:szCs w:val="20"/>
        </w:rPr>
      </w:pPr>
      <w:r w:rsidRPr="00C8578B">
        <w:rPr>
          <w:sz w:val="20"/>
          <w:szCs w:val="20"/>
        </w:rPr>
        <w:t xml:space="preserve">Η </w:t>
      </w:r>
      <w:r w:rsidR="003C0859">
        <w:rPr>
          <w:sz w:val="20"/>
          <w:szCs w:val="20"/>
        </w:rPr>
        <w:t>επαλήθευση της καταστατικής εξίσωσης</w:t>
      </w:r>
      <w:r w:rsidR="00053433">
        <w:rPr>
          <w:sz w:val="20"/>
          <w:szCs w:val="20"/>
        </w:rPr>
        <w:t xml:space="preserve"> για τον αέρα </w:t>
      </w:r>
      <w:r w:rsidRPr="00C8578B">
        <w:rPr>
          <w:sz w:val="20"/>
          <w:szCs w:val="20"/>
        </w:rPr>
        <w:t>, που προσεγγίζει το ιδανικό αέριο , όταν είναι απαλλαγμένος  από την υγρασία.</w:t>
      </w:r>
    </w:p>
    <w:p w:rsidR="003C0859" w:rsidRPr="00C8578B" w:rsidRDefault="003C0859" w:rsidP="00943B2C">
      <w:pPr>
        <w:numPr>
          <w:ilvl w:val="0"/>
          <w:numId w:val="3"/>
        </w:numPr>
        <w:rPr>
          <w:sz w:val="20"/>
          <w:szCs w:val="20"/>
        </w:rPr>
      </w:pPr>
      <w:r>
        <w:rPr>
          <w:sz w:val="20"/>
          <w:szCs w:val="20"/>
        </w:rPr>
        <w:t>Η εφαρμογή θεωρητικών γνώσεων στις μεταβολές αερίου.</w:t>
      </w:r>
    </w:p>
    <w:p w:rsidR="00E414F1" w:rsidRPr="00C8578B" w:rsidRDefault="00E414F1" w:rsidP="00943B2C">
      <w:pPr>
        <w:numPr>
          <w:ilvl w:val="0"/>
          <w:numId w:val="3"/>
        </w:numPr>
        <w:rPr>
          <w:sz w:val="20"/>
          <w:szCs w:val="20"/>
        </w:rPr>
      </w:pPr>
      <w:r w:rsidRPr="00C8578B">
        <w:rPr>
          <w:sz w:val="20"/>
          <w:szCs w:val="20"/>
        </w:rPr>
        <w:t xml:space="preserve">Η εξοικείωση στην κατασκευή γραφικών παραστάσεων. </w:t>
      </w:r>
    </w:p>
    <w:p w:rsidR="00E414F1" w:rsidRPr="00C8578B" w:rsidRDefault="00E414F1" w:rsidP="00943B2C">
      <w:pPr>
        <w:numPr>
          <w:ilvl w:val="0"/>
          <w:numId w:val="3"/>
        </w:numPr>
        <w:rPr>
          <w:sz w:val="20"/>
          <w:szCs w:val="20"/>
        </w:rPr>
      </w:pPr>
      <w:r w:rsidRPr="00C8578B">
        <w:rPr>
          <w:sz w:val="20"/>
          <w:szCs w:val="20"/>
        </w:rPr>
        <w:t>Η κατανόηση και η εκτίμηση των σφαλμάτων που υπεισέρχονται κατά τις μετρήσεις.</w:t>
      </w:r>
    </w:p>
    <w:p w:rsidR="00E414F1" w:rsidRPr="00C8578B" w:rsidRDefault="00E414F1" w:rsidP="00E414F1">
      <w:pPr>
        <w:rPr>
          <w:sz w:val="20"/>
          <w:szCs w:val="20"/>
        </w:rPr>
      </w:pPr>
    </w:p>
    <w:p w:rsidR="00943B2C" w:rsidRPr="00C8578B" w:rsidRDefault="00C20B74" w:rsidP="00D5632B">
      <w:pPr>
        <w:rPr>
          <w:b/>
          <w:sz w:val="20"/>
          <w:szCs w:val="20"/>
        </w:rPr>
      </w:pPr>
      <w:r w:rsidRPr="00C8578B">
        <w:rPr>
          <w:b/>
          <w:sz w:val="20"/>
          <w:szCs w:val="20"/>
        </w:rPr>
        <w:t>Β. Όργανα</w:t>
      </w:r>
    </w:p>
    <w:p w:rsidR="00C20B74" w:rsidRPr="00C8578B" w:rsidRDefault="00C20B74" w:rsidP="00C20B74">
      <w:pPr>
        <w:numPr>
          <w:ilvl w:val="0"/>
          <w:numId w:val="4"/>
        </w:numPr>
        <w:rPr>
          <w:sz w:val="20"/>
          <w:szCs w:val="20"/>
        </w:rPr>
      </w:pPr>
      <w:r w:rsidRPr="00C8578B">
        <w:rPr>
          <w:b/>
          <w:sz w:val="20"/>
          <w:szCs w:val="20"/>
        </w:rPr>
        <w:t>Κυλινδρικός μεταλλικός θάλαμος</w:t>
      </w:r>
      <w:r w:rsidRPr="00C8578B">
        <w:rPr>
          <w:sz w:val="20"/>
          <w:szCs w:val="20"/>
        </w:rPr>
        <w:t xml:space="preserve"> όγκου 300 mL περίπου, κλειστός στο ένα άκρο, στο εσωτερικό του οποίου προσαρμόζεται κινούμενο έμβολο. Το έμβολο κινείται μέσα στο θάλαμο μέσω χειροκίνητου μηχανισμού. Επίσης υπάρχει και άγκιστρο επαναφοράς του εμβόλου.</w:t>
      </w:r>
    </w:p>
    <w:p w:rsidR="00C20B74" w:rsidRPr="00C8578B" w:rsidRDefault="00C20B74" w:rsidP="00C20B74">
      <w:pPr>
        <w:rPr>
          <w:sz w:val="20"/>
          <w:szCs w:val="20"/>
        </w:rPr>
      </w:pPr>
    </w:p>
    <w:p w:rsidR="00C20B74" w:rsidRPr="00C8578B" w:rsidRDefault="00C20B74" w:rsidP="00C20B74">
      <w:pPr>
        <w:numPr>
          <w:ilvl w:val="0"/>
          <w:numId w:val="4"/>
        </w:numPr>
        <w:rPr>
          <w:sz w:val="20"/>
          <w:szCs w:val="20"/>
        </w:rPr>
      </w:pPr>
      <w:r w:rsidRPr="00C8578B">
        <w:rPr>
          <w:b/>
          <w:sz w:val="20"/>
          <w:szCs w:val="20"/>
        </w:rPr>
        <w:t>Μεταλλικό μανόμετρο</w:t>
      </w:r>
      <w:r w:rsidRPr="00C8578B">
        <w:rPr>
          <w:sz w:val="20"/>
          <w:szCs w:val="20"/>
        </w:rPr>
        <w:t xml:space="preserve"> με κλίμακα από 0 -2,5 bar, με διαγραμμίσεις ανά 0,02 bar. Στο μανόμετρο είναι προσαρμοσμένος εύκαμπτος σωλήνας για σύνδεσή του με το μεταλλικό θάλαμο μέσω κατάλληλης στρόφιγγας τριών εισόδων. </w:t>
      </w:r>
    </w:p>
    <w:p w:rsidR="00C20B74" w:rsidRPr="00C8578B" w:rsidRDefault="00C20B74" w:rsidP="00C20B74">
      <w:pPr>
        <w:rPr>
          <w:sz w:val="20"/>
          <w:szCs w:val="20"/>
        </w:rPr>
      </w:pPr>
    </w:p>
    <w:p w:rsidR="0022541E" w:rsidRPr="00C8578B" w:rsidRDefault="00C20B74" w:rsidP="0022541E">
      <w:pPr>
        <w:numPr>
          <w:ilvl w:val="0"/>
          <w:numId w:val="4"/>
        </w:numPr>
        <w:rPr>
          <w:sz w:val="20"/>
          <w:szCs w:val="20"/>
        </w:rPr>
      </w:pPr>
      <w:r w:rsidRPr="00C8578B">
        <w:rPr>
          <w:b/>
          <w:sz w:val="20"/>
          <w:szCs w:val="20"/>
        </w:rPr>
        <w:t>Ψηφιακό πολύμετρο / θερμόμετρο</w:t>
      </w:r>
      <w:r w:rsidRPr="00C8578B">
        <w:rPr>
          <w:sz w:val="20"/>
          <w:szCs w:val="20"/>
        </w:rPr>
        <w:t xml:space="preserve"> με αισθητήρα θερμοκρασίας. </w:t>
      </w:r>
    </w:p>
    <w:p w:rsidR="0022541E" w:rsidRPr="00C8578B" w:rsidRDefault="00C20B74" w:rsidP="00622A7F">
      <w:pPr>
        <w:ind w:left="720"/>
        <w:rPr>
          <w:sz w:val="20"/>
          <w:szCs w:val="20"/>
        </w:rPr>
      </w:pPr>
      <w:r w:rsidRPr="00C8578B">
        <w:rPr>
          <w:sz w:val="20"/>
          <w:szCs w:val="20"/>
        </w:rPr>
        <w:t>Το πολύμετρο αυτό, για λόγους εξοικονόμησης μπαταρίας, κλείνει αυτόματα μετά από λίγα λεπτά λειτουργίας. Για να επαναφέρετε την ένδειξη πιέστε το μπουτόν</w:t>
      </w:r>
      <w:r w:rsidR="008437FC" w:rsidRPr="00C8578B">
        <w:rPr>
          <w:sz w:val="20"/>
          <w:szCs w:val="20"/>
        </w:rPr>
        <w:t xml:space="preserve"> </w:t>
      </w:r>
      <w:r w:rsidRPr="00C8578B">
        <w:rPr>
          <w:sz w:val="20"/>
          <w:szCs w:val="20"/>
        </w:rPr>
        <w:t xml:space="preserve"> POWER δύο φορές.</w:t>
      </w:r>
      <w:r w:rsidR="0022541E" w:rsidRPr="00C8578B">
        <w:rPr>
          <w:sz w:val="20"/>
          <w:szCs w:val="20"/>
        </w:rPr>
        <w:t xml:space="preserve"> </w:t>
      </w:r>
    </w:p>
    <w:p w:rsidR="0022541E" w:rsidRPr="00C8578B" w:rsidRDefault="0022541E" w:rsidP="00622A7F">
      <w:pPr>
        <w:ind w:left="720"/>
        <w:rPr>
          <w:sz w:val="20"/>
          <w:szCs w:val="20"/>
        </w:rPr>
      </w:pPr>
      <w:r w:rsidRPr="00C8578B">
        <w:rPr>
          <w:sz w:val="20"/>
          <w:szCs w:val="20"/>
        </w:rPr>
        <w:t xml:space="preserve">Το φις του καλωδίου που συνδέεται στο ψηφιακό θερμόμετρο έχει δύο λαμάκια διαφορετικού πλάτους. </w:t>
      </w:r>
      <w:r w:rsidR="000F5199" w:rsidRPr="00C8578B">
        <w:rPr>
          <w:sz w:val="20"/>
          <w:szCs w:val="20"/>
        </w:rPr>
        <w:t>Τοποθετήσ</w:t>
      </w:r>
      <w:r w:rsidR="0083170B">
        <w:rPr>
          <w:sz w:val="20"/>
          <w:szCs w:val="20"/>
        </w:rPr>
        <w:t>τε</w:t>
      </w:r>
      <w:r w:rsidR="00622A7F" w:rsidRPr="00622A7F">
        <w:rPr>
          <w:sz w:val="20"/>
          <w:szCs w:val="20"/>
        </w:rPr>
        <w:t xml:space="preserve"> </w:t>
      </w:r>
      <w:r w:rsidRPr="00C8578B">
        <w:rPr>
          <w:sz w:val="20"/>
          <w:szCs w:val="20"/>
        </w:rPr>
        <w:t xml:space="preserve">το με τέτοιο τρόπο ώστε το λαμάκι με το μεγαλύτερο πλάτος να είναι προς την πλευρά της οθόνης. </w:t>
      </w:r>
    </w:p>
    <w:p w:rsidR="00C20B74" w:rsidRPr="00C8578B" w:rsidRDefault="00C20B74" w:rsidP="0022541E">
      <w:pPr>
        <w:ind w:left="360"/>
        <w:rPr>
          <w:sz w:val="20"/>
          <w:szCs w:val="20"/>
        </w:rPr>
      </w:pPr>
    </w:p>
    <w:p w:rsidR="00C20B74" w:rsidRPr="00C8578B" w:rsidRDefault="00C20B74" w:rsidP="00C20B74">
      <w:pPr>
        <w:numPr>
          <w:ilvl w:val="0"/>
          <w:numId w:val="4"/>
        </w:numPr>
        <w:rPr>
          <w:sz w:val="20"/>
          <w:szCs w:val="20"/>
        </w:rPr>
      </w:pPr>
      <w:r w:rsidRPr="00C8578B">
        <w:rPr>
          <w:b/>
          <w:sz w:val="20"/>
          <w:szCs w:val="20"/>
        </w:rPr>
        <w:t>Βαθμονομημένη κλίμακα</w:t>
      </w:r>
      <w:r w:rsidRPr="00C8578B">
        <w:rPr>
          <w:sz w:val="20"/>
          <w:szCs w:val="20"/>
        </w:rPr>
        <w:t xml:space="preserve"> από 0 -360 mL, με διαγραμμίσεις ανά 2 mL, η</w:t>
      </w:r>
      <w:r w:rsidR="00ED7099" w:rsidRPr="00C8578B">
        <w:rPr>
          <w:sz w:val="20"/>
          <w:szCs w:val="20"/>
        </w:rPr>
        <w:t xml:space="preserve"> </w:t>
      </w:r>
      <w:r w:rsidRPr="00C8578B">
        <w:rPr>
          <w:sz w:val="20"/>
          <w:szCs w:val="20"/>
        </w:rPr>
        <w:t>οποία αντιστοιχεί στον όγκο του αέρα που εγκλωβίζεται στον θάλαμο σε</w:t>
      </w:r>
      <w:r w:rsidR="00ED7099" w:rsidRPr="00C8578B">
        <w:rPr>
          <w:sz w:val="20"/>
          <w:szCs w:val="20"/>
        </w:rPr>
        <w:t xml:space="preserve"> </w:t>
      </w:r>
      <w:r w:rsidRPr="00C8578B">
        <w:rPr>
          <w:sz w:val="20"/>
          <w:szCs w:val="20"/>
        </w:rPr>
        <w:t xml:space="preserve">κάθε φάση του πειράματος. </w:t>
      </w:r>
    </w:p>
    <w:p w:rsidR="00C20B74" w:rsidRPr="00C8578B" w:rsidRDefault="00C20B74" w:rsidP="00C20B74">
      <w:pPr>
        <w:rPr>
          <w:sz w:val="20"/>
          <w:szCs w:val="20"/>
        </w:rPr>
      </w:pPr>
    </w:p>
    <w:p w:rsidR="00ED7099" w:rsidRPr="00C8578B" w:rsidRDefault="00C20B74" w:rsidP="00C20B74">
      <w:pPr>
        <w:numPr>
          <w:ilvl w:val="0"/>
          <w:numId w:val="4"/>
        </w:numPr>
        <w:rPr>
          <w:sz w:val="20"/>
          <w:szCs w:val="20"/>
        </w:rPr>
      </w:pPr>
      <w:r w:rsidRPr="00C8578B">
        <w:rPr>
          <w:b/>
          <w:sz w:val="20"/>
          <w:szCs w:val="20"/>
        </w:rPr>
        <w:t>Δύο στρόφιγγες τριών εισόδων</w:t>
      </w:r>
      <w:r w:rsidRPr="00C8578B">
        <w:rPr>
          <w:sz w:val="20"/>
          <w:szCs w:val="20"/>
        </w:rPr>
        <w:t xml:space="preserve"> κατάλληλα συνδεδεμένες μεταξύ τους.</w:t>
      </w:r>
    </w:p>
    <w:p w:rsidR="00ED7099" w:rsidRPr="00C8578B" w:rsidRDefault="00ED7099" w:rsidP="00C20B74">
      <w:pPr>
        <w:rPr>
          <w:sz w:val="20"/>
          <w:szCs w:val="20"/>
        </w:rPr>
      </w:pPr>
    </w:p>
    <w:p w:rsidR="003C0859" w:rsidRDefault="00C20B74" w:rsidP="003C0859">
      <w:pPr>
        <w:numPr>
          <w:ilvl w:val="0"/>
          <w:numId w:val="4"/>
        </w:numPr>
        <w:rPr>
          <w:sz w:val="20"/>
          <w:szCs w:val="20"/>
        </w:rPr>
      </w:pPr>
      <w:r w:rsidRPr="00C8578B">
        <w:rPr>
          <w:b/>
          <w:sz w:val="20"/>
          <w:szCs w:val="20"/>
        </w:rPr>
        <w:t xml:space="preserve">Κυλινδρικό δοχείο από </w:t>
      </w:r>
      <w:r w:rsidRPr="00C8578B">
        <w:rPr>
          <w:b/>
          <w:sz w:val="20"/>
          <w:szCs w:val="20"/>
          <w:lang w:val="en-US"/>
        </w:rPr>
        <w:t>PVC</w:t>
      </w:r>
      <w:r w:rsidRPr="00C8578B">
        <w:rPr>
          <w:b/>
          <w:sz w:val="20"/>
          <w:szCs w:val="20"/>
        </w:rPr>
        <w:t xml:space="preserve"> (υδατόλουτρο)</w:t>
      </w:r>
      <w:r w:rsidRPr="00C8578B">
        <w:rPr>
          <w:sz w:val="20"/>
          <w:szCs w:val="20"/>
        </w:rPr>
        <w:t xml:space="preserve"> μέσα στο οποίο τοποθετείται ο</w:t>
      </w:r>
      <w:r w:rsidR="00ED7099" w:rsidRPr="00C8578B">
        <w:rPr>
          <w:sz w:val="20"/>
          <w:szCs w:val="20"/>
        </w:rPr>
        <w:t xml:space="preserve"> </w:t>
      </w:r>
      <w:r w:rsidRPr="00C8578B">
        <w:rPr>
          <w:sz w:val="20"/>
          <w:szCs w:val="20"/>
        </w:rPr>
        <w:t>μεταλλικός θάλαμος για δημιουργία μεταβαλλόμενων συνθηκών</w:t>
      </w:r>
      <w:r w:rsidR="00ED7099" w:rsidRPr="00C8578B">
        <w:rPr>
          <w:sz w:val="20"/>
          <w:szCs w:val="20"/>
        </w:rPr>
        <w:t xml:space="preserve"> </w:t>
      </w:r>
      <w:r w:rsidRPr="00C8578B">
        <w:rPr>
          <w:sz w:val="20"/>
          <w:szCs w:val="20"/>
        </w:rPr>
        <w:t>θερμοκρασίας. Το υδατόλουτρο έχει προσαρμοσμένο κοντά στο πάνω</w:t>
      </w:r>
      <w:r w:rsidR="00ED7099" w:rsidRPr="00C8578B">
        <w:rPr>
          <w:sz w:val="20"/>
          <w:szCs w:val="20"/>
        </w:rPr>
        <w:t xml:space="preserve"> </w:t>
      </w:r>
      <w:r w:rsidRPr="00C8578B">
        <w:rPr>
          <w:sz w:val="20"/>
          <w:szCs w:val="20"/>
        </w:rPr>
        <w:t>καπάκι του έναν γωνιακό σωλήνα/στόμιο για το γέμισμά του με νερό και</w:t>
      </w:r>
      <w:r w:rsidR="00ED7099" w:rsidRPr="00C8578B">
        <w:rPr>
          <w:sz w:val="20"/>
          <w:szCs w:val="20"/>
        </w:rPr>
        <w:t xml:space="preserve"> </w:t>
      </w:r>
      <w:r w:rsidRPr="00C8578B">
        <w:rPr>
          <w:sz w:val="20"/>
          <w:szCs w:val="20"/>
        </w:rPr>
        <w:t>στο κάτω μέρος του, κοντά στον πυθμένα του, ένα εύκαμπτο σωλήνα</w:t>
      </w:r>
      <w:r w:rsidR="00ED7099" w:rsidRPr="00C8578B">
        <w:rPr>
          <w:sz w:val="20"/>
          <w:szCs w:val="20"/>
        </w:rPr>
        <w:t xml:space="preserve"> </w:t>
      </w:r>
      <w:r w:rsidRPr="00C8578B">
        <w:rPr>
          <w:sz w:val="20"/>
          <w:szCs w:val="20"/>
        </w:rPr>
        <w:t xml:space="preserve">απορροής για το άδειασμα του κυλινδρικού δοχείου. </w:t>
      </w:r>
    </w:p>
    <w:p w:rsidR="003C0859" w:rsidRDefault="003C0859" w:rsidP="003C0859">
      <w:pPr>
        <w:rPr>
          <w:sz w:val="20"/>
          <w:szCs w:val="20"/>
        </w:rPr>
      </w:pPr>
    </w:p>
    <w:p w:rsidR="003C0859" w:rsidRPr="003C0859" w:rsidRDefault="003C0859" w:rsidP="003C0859">
      <w:pPr>
        <w:numPr>
          <w:ilvl w:val="0"/>
          <w:numId w:val="4"/>
        </w:numPr>
        <w:rPr>
          <w:sz w:val="20"/>
          <w:szCs w:val="20"/>
        </w:rPr>
      </w:pPr>
      <w:r w:rsidRPr="003C0859">
        <w:rPr>
          <w:sz w:val="20"/>
          <w:szCs w:val="20"/>
        </w:rPr>
        <w:t>.</w:t>
      </w:r>
      <w:r w:rsidRPr="00053433">
        <w:rPr>
          <w:b/>
          <w:sz w:val="20"/>
          <w:szCs w:val="20"/>
        </w:rPr>
        <w:t>Πλαστική σύριγγα</w:t>
      </w:r>
      <w:r w:rsidRPr="003C0859">
        <w:rPr>
          <w:sz w:val="20"/>
          <w:szCs w:val="20"/>
        </w:rPr>
        <w:t xml:space="preserve"> των 20</w:t>
      </w:r>
      <w:r w:rsidRPr="003C0859">
        <w:rPr>
          <w:sz w:val="20"/>
          <w:szCs w:val="20"/>
          <w:lang w:val="en-US"/>
        </w:rPr>
        <w:t>mL</w:t>
      </w:r>
      <w:r w:rsidRPr="003C0859">
        <w:rPr>
          <w:sz w:val="20"/>
          <w:szCs w:val="20"/>
        </w:rPr>
        <w:t xml:space="preserve"> με υποδιαιρέσεις ανά </w:t>
      </w:r>
      <w:r w:rsidRPr="003C0859">
        <w:rPr>
          <w:sz w:val="20"/>
          <w:szCs w:val="20"/>
          <w:lang w:val="en-US"/>
        </w:rPr>
        <w:t>mL</w:t>
      </w:r>
      <w:r w:rsidRPr="003C0859">
        <w:rPr>
          <w:sz w:val="20"/>
          <w:szCs w:val="20"/>
        </w:rPr>
        <w:t>.</w:t>
      </w:r>
    </w:p>
    <w:p w:rsidR="003C0859" w:rsidRPr="00C8578B" w:rsidRDefault="003C0859" w:rsidP="003C0859">
      <w:pPr>
        <w:ind w:left="360"/>
        <w:rPr>
          <w:sz w:val="20"/>
          <w:szCs w:val="20"/>
        </w:rPr>
      </w:pPr>
    </w:p>
    <w:p w:rsidR="00E414F1" w:rsidRPr="00C8578B" w:rsidRDefault="00E414F1" w:rsidP="00D5632B">
      <w:pPr>
        <w:rPr>
          <w:sz w:val="20"/>
          <w:szCs w:val="20"/>
        </w:rPr>
      </w:pPr>
    </w:p>
    <w:p w:rsidR="000103D8" w:rsidRPr="00C8578B" w:rsidRDefault="00ED7099" w:rsidP="000103D8">
      <w:pPr>
        <w:rPr>
          <w:b/>
          <w:sz w:val="20"/>
          <w:szCs w:val="20"/>
        </w:rPr>
      </w:pPr>
      <w:r w:rsidRPr="00C8578B">
        <w:rPr>
          <w:b/>
          <w:sz w:val="20"/>
          <w:szCs w:val="20"/>
        </w:rPr>
        <w:t>Γ. Θεωρητικές επισημάνσεις</w:t>
      </w:r>
    </w:p>
    <w:p w:rsidR="000103D8" w:rsidRPr="00C8578B" w:rsidRDefault="000103D8" w:rsidP="000103D8">
      <w:pPr>
        <w:rPr>
          <w:b/>
          <w:sz w:val="20"/>
          <w:szCs w:val="20"/>
        </w:rPr>
      </w:pPr>
    </w:p>
    <w:p w:rsidR="00641425" w:rsidRPr="00641425" w:rsidRDefault="00053433" w:rsidP="00C8578B">
      <w:pPr>
        <w:rPr>
          <w:b/>
          <w:sz w:val="20"/>
          <w:szCs w:val="20"/>
        </w:rPr>
      </w:pPr>
      <w:r w:rsidRPr="00641425">
        <w:rPr>
          <w:b/>
          <w:sz w:val="20"/>
          <w:szCs w:val="20"/>
        </w:rPr>
        <w:t>Καταστατική εξίσωση των ιδανικών αερίων</w:t>
      </w:r>
    </w:p>
    <w:p w:rsidR="00641425" w:rsidRPr="00641425" w:rsidRDefault="00641425" w:rsidP="00641425">
      <w:pPr>
        <w:spacing w:before="96" w:line="360" w:lineRule="auto"/>
        <w:ind w:firstLine="648"/>
        <w:rPr>
          <w:sz w:val="20"/>
          <w:szCs w:val="20"/>
        </w:rPr>
      </w:pPr>
      <w:r w:rsidRPr="00641425">
        <w:rPr>
          <w:sz w:val="20"/>
          <w:szCs w:val="20"/>
        </w:rPr>
        <w:t>Από το συνδυασμό των νόμων των αερίων προκύπτει η εξίσωση:</w:t>
      </w:r>
    </w:p>
    <w:p w:rsidR="00641425" w:rsidRPr="00641425" w:rsidRDefault="00641425" w:rsidP="00641425">
      <w:pPr>
        <w:spacing w:before="96" w:line="360" w:lineRule="auto"/>
        <w:ind w:firstLine="648"/>
        <w:jc w:val="center"/>
        <w:rPr>
          <w:b/>
          <w:sz w:val="20"/>
          <w:szCs w:val="20"/>
        </w:rPr>
      </w:pPr>
      <w:r w:rsidRPr="00641425">
        <w:rPr>
          <w:b/>
          <w:sz w:val="20"/>
          <w:szCs w:val="20"/>
          <w:lang w:val="en-US"/>
        </w:rPr>
        <w:t>pV</w:t>
      </w:r>
      <w:r w:rsidRPr="00641425">
        <w:rPr>
          <w:b/>
          <w:sz w:val="20"/>
          <w:szCs w:val="20"/>
        </w:rPr>
        <w:t>=</w:t>
      </w:r>
      <w:r w:rsidRPr="00641425">
        <w:rPr>
          <w:b/>
          <w:sz w:val="20"/>
          <w:szCs w:val="20"/>
          <w:lang w:val="en-US"/>
        </w:rPr>
        <w:t>nRT</w:t>
      </w:r>
    </w:p>
    <w:p w:rsidR="00641425" w:rsidRPr="00641425" w:rsidRDefault="00641425" w:rsidP="00641425">
      <w:pPr>
        <w:spacing w:line="360" w:lineRule="auto"/>
        <w:rPr>
          <w:sz w:val="20"/>
          <w:szCs w:val="20"/>
        </w:rPr>
      </w:pPr>
      <w:r w:rsidRPr="00641425">
        <w:rPr>
          <w:sz w:val="20"/>
          <w:szCs w:val="20"/>
        </w:rPr>
        <w:t xml:space="preserve"> Η παραπάνω εξίσωση ονομάζεται </w:t>
      </w:r>
      <w:r w:rsidRPr="00641425">
        <w:rPr>
          <w:b/>
          <w:sz w:val="20"/>
          <w:szCs w:val="20"/>
        </w:rPr>
        <w:t>κ</w:t>
      </w:r>
      <w:r w:rsidRPr="00641425">
        <w:rPr>
          <w:b/>
          <w:sz w:val="20"/>
          <w:szCs w:val="20"/>
        </w:rPr>
        <w:t>α</w:t>
      </w:r>
      <w:r w:rsidRPr="00641425">
        <w:rPr>
          <w:b/>
          <w:sz w:val="20"/>
          <w:szCs w:val="20"/>
        </w:rPr>
        <w:t>ταστατική εξίσωση</w:t>
      </w:r>
      <w:r w:rsidRPr="00641425">
        <w:rPr>
          <w:sz w:val="20"/>
          <w:szCs w:val="20"/>
        </w:rPr>
        <w:t xml:space="preserve"> των ιδανικών αερίων .</w:t>
      </w:r>
    </w:p>
    <w:p w:rsidR="00641425" w:rsidRPr="00641425" w:rsidRDefault="00641425" w:rsidP="00641425">
      <w:pPr>
        <w:spacing w:line="360" w:lineRule="auto"/>
        <w:rPr>
          <w:sz w:val="20"/>
          <w:szCs w:val="20"/>
        </w:rPr>
      </w:pPr>
      <w:r w:rsidRPr="00641425">
        <w:rPr>
          <w:sz w:val="20"/>
          <w:szCs w:val="20"/>
        </w:rPr>
        <w:t xml:space="preserve">Η R ονομάζεται </w:t>
      </w:r>
      <w:r w:rsidRPr="00641425">
        <w:rPr>
          <w:b/>
          <w:sz w:val="20"/>
          <w:szCs w:val="20"/>
        </w:rPr>
        <w:t>σταθερά των ιδανικών αερίων</w:t>
      </w:r>
      <w:r w:rsidRPr="00641425">
        <w:rPr>
          <w:sz w:val="20"/>
          <w:szCs w:val="20"/>
        </w:rPr>
        <w:t xml:space="preserve"> και η τιμή της εξαρτάται από τις μονάδες των </w:t>
      </w:r>
      <w:r w:rsidRPr="00641425">
        <w:rPr>
          <w:sz w:val="20"/>
          <w:szCs w:val="20"/>
          <w:lang w:val="en-US"/>
        </w:rPr>
        <w:t>p</w:t>
      </w:r>
      <w:r w:rsidRPr="00641425">
        <w:rPr>
          <w:sz w:val="20"/>
          <w:szCs w:val="20"/>
        </w:rPr>
        <w:t xml:space="preserve">, </w:t>
      </w:r>
      <w:r w:rsidRPr="00641425">
        <w:rPr>
          <w:sz w:val="20"/>
          <w:szCs w:val="20"/>
          <w:lang w:val="en-US"/>
        </w:rPr>
        <w:t>V</w:t>
      </w:r>
      <w:r w:rsidRPr="00641425">
        <w:rPr>
          <w:sz w:val="20"/>
          <w:szCs w:val="20"/>
        </w:rPr>
        <w:t xml:space="preserve"> , Τ .Στο σύστημα S.I., όπου μονάδα πίεσης είναι το N/m</w:t>
      </w:r>
      <w:r w:rsidRPr="00641425">
        <w:rPr>
          <w:sz w:val="20"/>
          <w:szCs w:val="20"/>
          <w:vertAlign w:val="superscript"/>
        </w:rPr>
        <w:t>2</w:t>
      </w:r>
      <w:r w:rsidRPr="00641425">
        <w:rPr>
          <w:sz w:val="20"/>
          <w:szCs w:val="20"/>
        </w:rPr>
        <w:t xml:space="preserve"> και μονάδα όγκου είναι το </w:t>
      </w:r>
      <w:r w:rsidRPr="00641425">
        <w:rPr>
          <w:sz w:val="20"/>
          <w:szCs w:val="20"/>
          <w:lang w:val="en-US"/>
        </w:rPr>
        <w:t>m</w:t>
      </w:r>
      <w:r w:rsidRPr="00641425">
        <w:rPr>
          <w:sz w:val="20"/>
          <w:szCs w:val="20"/>
          <w:vertAlign w:val="superscript"/>
        </w:rPr>
        <w:t>3</w:t>
      </w:r>
      <w:r w:rsidRPr="00641425">
        <w:rPr>
          <w:sz w:val="20"/>
          <w:szCs w:val="20"/>
        </w:rPr>
        <w:t>, η τιμή της R είναι:</w:t>
      </w:r>
    </w:p>
    <w:p w:rsidR="00641425" w:rsidRPr="00641425" w:rsidRDefault="00641425" w:rsidP="00641425">
      <w:pPr>
        <w:spacing w:line="360" w:lineRule="auto"/>
        <w:ind w:firstLine="720"/>
        <w:jc w:val="center"/>
        <w:rPr>
          <w:b/>
          <w:sz w:val="20"/>
          <w:szCs w:val="20"/>
        </w:rPr>
      </w:pPr>
      <w:r w:rsidRPr="00641425">
        <w:rPr>
          <w:b/>
          <w:sz w:val="20"/>
          <w:szCs w:val="20"/>
        </w:rPr>
        <w:t>R = 8,314J /mol.K</w:t>
      </w:r>
    </w:p>
    <w:p w:rsidR="00641425" w:rsidRPr="00641425" w:rsidRDefault="00641425" w:rsidP="00641425">
      <w:pPr>
        <w:spacing w:line="360" w:lineRule="auto"/>
        <w:ind w:left="144"/>
        <w:rPr>
          <w:sz w:val="20"/>
          <w:szCs w:val="20"/>
        </w:rPr>
      </w:pPr>
      <w:r w:rsidRPr="00641425">
        <w:rPr>
          <w:sz w:val="20"/>
          <w:szCs w:val="20"/>
        </w:rPr>
        <w:t>Συνήθως η πίεση μετριέται σε ατμόσφαιρες (atm), ο όγκος σε λίτρα (L) και η τ</w:t>
      </w:r>
      <w:r w:rsidRPr="00641425">
        <w:rPr>
          <w:sz w:val="20"/>
          <w:szCs w:val="20"/>
        </w:rPr>
        <w:t>ι</w:t>
      </w:r>
      <w:r w:rsidRPr="00641425">
        <w:rPr>
          <w:sz w:val="20"/>
          <w:szCs w:val="20"/>
        </w:rPr>
        <w:t>μή της R είναι :</w:t>
      </w:r>
    </w:p>
    <w:p w:rsidR="00641425" w:rsidRPr="00641425" w:rsidRDefault="00641425" w:rsidP="00641425">
      <w:pPr>
        <w:spacing w:before="86" w:line="360" w:lineRule="auto"/>
        <w:ind w:firstLine="864"/>
        <w:jc w:val="center"/>
        <w:rPr>
          <w:b/>
          <w:sz w:val="20"/>
          <w:szCs w:val="20"/>
        </w:rPr>
      </w:pPr>
      <w:r w:rsidRPr="00641425">
        <w:rPr>
          <w:b/>
          <w:sz w:val="20"/>
          <w:szCs w:val="20"/>
        </w:rPr>
        <w:t xml:space="preserve">R = </w:t>
      </w:r>
      <w:smartTag w:uri="urn:schemas-microsoft-com:office:smarttags" w:element="metricconverter">
        <w:smartTagPr>
          <w:attr w:name="ProductID" w:val="0,082 L"/>
        </w:smartTagPr>
        <w:r w:rsidRPr="00641425">
          <w:rPr>
            <w:b/>
            <w:sz w:val="20"/>
            <w:szCs w:val="20"/>
          </w:rPr>
          <w:t>0,082 L</w:t>
        </w:r>
      </w:smartTag>
      <w:r w:rsidRPr="00641425">
        <w:rPr>
          <w:b/>
          <w:sz w:val="20"/>
          <w:szCs w:val="20"/>
        </w:rPr>
        <w:t>.atm/mol.K</w:t>
      </w:r>
    </w:p>
    <w:p w:rsidR="00943B2C" w:rsidRPr="00C8578B" w:rsidRDefault="004F02B0" w:rsidP="00D5632B">
      <w:pPr>
        <w:rPr>
          <w:b/>
          <w:sz w:val="20"/>
          <w:szCs w:val="20"/>
        </w:rPr>
      </w:pPr>
      <w:r w:rsidRPr="00C8578B">
        <w:rPr>
          <w:b/>
          <w:sz w:val="20"/>
          <w:szCs w:val="20"/>
          <w:u w:val="single"/>
        </w:rPr>
        <w:t>Παρατήρηση</w:t>
      </w:r>
    </w:p>
    <w:p w:rsidR="004F02B0" w:rsidRPr="00C8578B" w:rsidRDefault="00285685" w:rsidP="00D5632B">
      <w:pPr>
        <w:rPr>
          <w:sz w:val="20"/>
          <w:szCs w:val="20"/>
        </w:rPr>
      </w:pPr>
      <w:r w:rsidRPr="00C8578B">
        <w:rPr>
          <w:sz w:val="20"/>
          <w:szCs w:val="20"/>
        </w:rPr>
        <w:t>Κάθε στιγμή η πίεση του αέρα στο δοχείο είναι:</w:t>
      </w:r>
    </w:p>
    <w:p w:rsidR="00285685" w:rsidRPr="006C0EBE" w:rsidRDefault="00285685" w:rsidP="00285685">
      <w:pPr>
        <w:jc w:val="center"/>
        <w:rPr>
          <w:b/>
          <w:sz w:val="20"/>
          <w:szCs w:val="20"/>
          <w:vertAlign w:val="subscript"/>
        </w:rPr>
      </w:pPr>
      <w:r w:rsidRPr="00C8578B">
        <w:rPr>
          <w:b/>
          <w:sz w:val="20"/>
          <w:szCs w:val="20"/>
          <w:lang w:val="en-US"/>
        </w:rPr>
        <w:t>p</w:t>
      </w:r>
      <w:r w:rsidRPr="00C8578B">
        <w:rPr>
          <w:b/>
          <w:sz w:val="20"/>
          <w:szCs w:val="20"/>
          <w:vertAlign w:val="subscript"/>
        </w:rPr>
        <w:t>αέρα</w:t>
      </w:r>
      <w:r w:rsidRPr="00C8578B">
        <w:rPr>
          <w:b/>
          <w:sz w:val="20"/>
          <w:szCs w:val="20"/>
        </w:rPr>
        <w:t>=</w:t>
      </w:r>
      <w:r w:rsidRPr="00C8578B">
        <w:rPr>
          <w:b/>
          <w:sz w:val="20"/>
          <w:szCs w:val="20"/>
          <w:lang w:val="en-US"/>
        </w:rPr>
        <w:t>p</w:t>
      </w:r>
      <w:r w:rsidRPr="00C8578B">
        <w:rPr>
          <w:b/>
          <w:sz w:val="20"/>
          <w:szCs w:val="20"/>
          <w:vertAlign w:val="subscript"/>
        </w:rPr>
        <w:t>ατμ</w:t>
      </w:r>
      <w:r w:rsidRPr="00C8578B">
        <w:rPr>
          <w:b/>
          <w:sz w:val="20"/>
          <w:szCs w:val="20"/>
        </w:rPr>
        <w:t>+</w:t>
      </w:r>
      <w:r w:rsidRPr="00C8578B">
        <w:rPr>
          <w:b/>
          <w:sz w:val="20"/>
          <w:szCs w:val="20"/>
          <w:lang w:val="en-US"/>
        </w:rPr>
        <w:t>p</w:t>
      </w:r>
      <w:r w:rsidR="006C0EBE">
        <w:rPr>
          <w:b/>
          <w:sz w:val="20"/>
          <w:szCs w:val="20"/>
          <w:vertAlign w:val="subscript"/>
        </w:rPr>
        <w:t>μαν</w:t>
      </w:r>
    </w:p>
    <w:p w:rsidR="00285685" w:rsidRPr="00C8578B" w:rsidRDefault="00285685" w:rsidP="00285685">
      <w:pPr>
        <w:rPr>
          <w:sz w:val="20"/>
          <w:szCs w:val="20"/>
        </w:rPr>
      </w:pPr>
      <w:r w:rsidRPr="00C8578B">
        <w:rPr>
          <w:sz w:val="20"/>
          <w:szCs w:val="20"/>
        </w:rPr>
        <w:t xml:space="preserve">όπου </w:t>
      </w:r>
      <w:r w:rsidRPr="00C8578B">
        <w:rPr>
          <w:sz w:val="20"/>
          <w:szCs w:val="20"/>
          <w:lang w:val="en-US"/>
        </w:rPr>
        <w:t>p</w:t>
      </w:r>
      <w:r w:rsidRPr="00C8578B">
        <w:rPr>
          <w:sz w:val="20"/>
          <w:szCs w:val="20"/>
          <w:vertAlign w:val="subscript"/>
        </w:rPr>
        <w:t xml:space="preserve">ατμ </w:t>
      </w:r>
      <w:r w:rsidRPr="00C8578B">
        <w:rPr>
          <w:sz w:val="20"/>
          <w:szCs w:val="20"/>
        </w:rPr>
        <w:t xml:space="preserve">η ατμοσφαιρική πίεση και </w:t>
      </w:r>
      <w:r w:rsidRPr="00C8578B">
        <w:rPr>
          <w:sz w:val="20"/>
          <w:szCs w:val="20"/>
          <w:lang w:val="en-US"/>
        </w:rPr>
        <w:t>p</w:t>
      </w:r>
      <w:r w:rsidR="006C0EBE">
        <w:rPr>
          <w:sz w:val="20"/>
          <w:szCs w:val="20"/>
          <w:vertAlign w:val="subscript"/>
        </w:rPr>
        <w:t>μαν</w:t>
      </w:r>
      <w:r w:rsidRPr="00C8578B">
        <w:rPr>
          <w:sz w:val="20"/>
          <w:szCs w:val="20"/>
        </w:rPr>
        <w:t xml:space="preserve"> η ένδειξη του μανομέτρου (υπερπίεση)</w:t>
      </w:r>
      <w:r w:rsidR="006C0EBE">
        <w:rPr>
          <w:sz w:val="20"/>
          <w:szCs w:val="20"/>
        </w:rPr>
        <w:t>.</w:t>
      </w:r>
    </w:p>
    <w:p w:rsidR="00285685" w:rsidRPr="00C8578B" w:rsidRDefault="00285685" w:rsidP="00285685">
      <w:pPr>
        <w:rPr>
          <w:sz w:val="20"/>
          <w:szCs w:val="20"/>
        </w:rPr>
      </w:pPr>
      <w:r w:rsidRPr="00C8578B">
        <w:rPr>
          <w:sz w:val="20"/>
          <w:szCs w:val="20"/>
        </w:rPr>
        <w:t>Η ατμοσφαιρική πίεση στην επιφάνεια της θάλασσας είναι 1</w:t>
      </w:r>
      <w:r w:rsidRPr="00C8578B">
        <w:rPr>
          <w:sz w:val="20"/>
          <w:szCs w:val="20"/>
          <w:lang w:val="en-US"/>
        </w:rPr>
        <w:t>at</w:t>
      </w:r>
      <w:r w:rsidRPr="00C8578B">
        <w:rPr>
          <w:sz w:val="20"/>
          <w:szCs w:val="20"/>
        </w:rPr>
        <w:t xml:space="preserve"> =1,01325 </w:t>
      </w:r>
      <w:r w:rsidRPr="00C8578B">
        <w:rPr>
          <w:sz w:val="20"/>
          <w:szCs w:val="20"/>
          <w:lang w:val="en-US"/>
        </w:rPr>
        <w:t>bars</w:t>
      </w:r>
      <w:r w:rsidRPr="00C8578B">
        <w:rPr>
          <w:sz w:val="20"/>
          <w:szCs w:val="20"/>
        </w:rPr>
        <w:t xml:space="preserve">. Άρα όταν το μανόμετρο μετράει την ατμοσφαιρική πίεση και δείχνει 0 </w:t>
      </w:r>
      <w:r w:rsidRPr="00C8578B">
        <w:rPr>
          <w:sz w:val="20"/>
          <w:szCs w:val="20"/>
          <w:lang w:val="en-US"/>
        </w:rPr>
        <w:t>bar</w:t>
      </w:r>
      <w:r w:rsidRPr="00C8578B">
        <w:rPr>
          <w:sz w:val="20"/>
          <w:szCs w:val="20"/>
        </w:rPr>
        <w:t xml:space="preserve"> , πρέπει να διορθώνουμε την ένδειξη θέτοντας </w:t>
      </w:r>
      <w:r w:rsidR="006F3A2C" w:rsidRPr="00C8578B">
        <w:rPr>
          <w:sz w:val="20"/>
          <w:szCs w:val="20"/>
        </w:rPr>
        <w:t xml:space="preserve">1,01325 </w:t>
      </w:r>
      <w:r w:rsidR="006F3A2C" w:rsidRPr="00C8578B">
        <w:rPr>
          <w:sz w:val="20"/>
          <w:szCs w:val="20"/>
          <w:lang w:val="en-US"/>
        </w:rPr>
        <w:t>bars</w:t>
      </w:r>
      <w:r w:rsidR="006F3A2C" w:rsidRPr="00C8578B">
        <w:rPr>
          <w:sz w:val="20"/>
          <w:szCs w:val="20"/>
        </w:rPr>
        <w:t>.</w:t>
      </w:r>
    </w:p>
    <w:p w:rsidR="000103D8" w:rsidRPr="00C8578B" w:rsidRDefault="000103D8" w:rsidP="00D5632B">
      <w:pPr>
        <w:rPr>
          <w:b/>
          <w:sz w:val="20"/>
          <w:szCs w:val="20"/>
        </w:rPr>
      </w:pPr>
    </w:p>
    <w:p w:rsidR="00641425" w:rsidRDefault="00641425" w:rsidP="00D5632B">
      <w:pPr>
        <w:rPr>
          <w:b/>
          <w:sz w:val="20"/>
          <w:szCs w:val="20"/>
        </w:rPr>
      </w:pPr>
    </w:p>
    <w:p w:rsidR="004F02B0" w:rsidRPr="00C8578B" w:rsidRDefault="004F02B0" w:rsidP="00D5632B">
      <w:pPr>
        <w:rPr>
          <w:b/>
          <w:sz w:val="20"/>
          <w:szCs w:val="20"/>
        </w:rPr>
      </w:pPr>
      <w:r w:rsidRPr="00C8578B">
        <w:rPr>
          <w:b/>
          <w:sz w:val="20"/>
          <w:szCs w:val="20"/>
        </w:rPr>
        <w:lastRenderedPageBreak/>
        <w:t>Δ. Πειραματική διαδικασία</w:t>
      </w:r>
    </w:p>
    <w:p w:rsidR="00113FFC" w:rsidRDefault="00F87DDE" w:rsidP="00113FFC">
      <w:pPr>
        <w:rPr>
          <w:sz w:val="20"/>
          <w:szCs w:val="20"/>
        </w:rPr>
      </w:pPr>
      <w:r w:rsidRPr="00C8578B">
        <w:rPr>
          <w:sz w:val="20"/>
          <w:szCs w:val="20"/>
        </w:rPr>
        <w:t>1. Γυρίστε τα ρυθμιστικά των στροφίγγων ώστε να επιτρέπο</w:t>
      </w:r>
      <w:r w:rsidR="00113FFC">
        <w:rPr>
          <w:sz w:val="20"/>
          <w:szCs w:val="20"/>
        </w:rPr>
        <w:t xml:space="preserve">υν την είσοδο αέρα στον θάλαμο                        </w:t>
      </w:r>
    </w:p>
    <w:p w:rsidR="00113FFC" w:rsidRPr="00113FFC" w:rsidRDefault="00113FFC" w:rsidP="00113FFC">
      <w:pPr>
        <w:rPr>
          <w:sz w:val="20"/>
          <w:szCs w:val="20"/>
        </w:rPr>
      </w:pPr>
      <w:r>
        <w:rPr>
          <w:sz w:val="20"/>
          <w:szCs w:val="20"/>
        </w:rPr>
        <w:t xml:space="preserve">                                                                                                 </w:t>
      </w:r>
      <w:r w:rsidRPr="00006A74">
        <w:rPr>
          <w:b/>
          <w:sz w:val="32"/>
          <w:szCs w:val="32"/>
        </w:rPr>
        <w:t>├</w:t>
      </w:r>
    </w:p>
    <w:p w:rsidR="00113FFC" w:rsidRPr="00006A74" w:rsidRDefault="00113FFC" w:rsidP="00113FFC">
      <w:pPr>
        <w:jc w:val="center"/>
        <w:rPr>
          <w:b/>
          <w:sz w:val="20"/>
          <w:szCs w:val="20"/>
        </w:rPr>
      </w:pPr>
      <w:r w:rsidRPr="00006A74">
        <w:rPr>
          <w:b/>
          <w:sz w:val="32"/>
          <w:szCs w:val="32"/>
        </w:rPr>
        <w:t>┤</w:t>
      </w:r>
    </w:p>
    <w:p w:rsidR="00F87DDE" w:rsidRDefault="00F87DDE" w:rsidP="00F87DDE">
      <w:pPr>
        <w:rPr>
          <w:sz w:val="20"/>
          <w:szCs w:val="20"/>
        </w:rPr>
      </w:pPr>
      <w:r w:rsidRPr="00C8578B">
        <w:rPr>
          <w:sz w:val="20"/>
          <w:szCs w:val="20"/>
        </w:rPr>
        <w:t xml:space="preserve">2. Πιέζοντας το μοχλό απελευθέρωσης του στελέχους, τραβήξτε το στέλεχος του εμβόλου προς τα πάνω μέχρις ότου η χαραγή του συμπέσει με την ένδειξη 140 </w:t>
      </w:r>
      <w:r w:rsidRPr="00C8578B">
        <w:rPr>
          <w:sz w:val="20"/>
          <w:szCs w:val="20"/>
          <w:lang w:val="en-US"/>
        </w:rPr>
        <w:t>mL</w:t>
      </w:r>
      <w:r w:rsidRPr="00C8578B">
        <w:rPr>
          <w:sz w:val="20"/>
          <w:szCs w:val="20"/>
        </w:rPr>
        <w:t xml:space="preserve"> ή 160 </w:t>
      </w:r>
      <w:r w:rsidRPr="00C8578B">
        <w:rPr>
          <w:sz w:val="20"/>
          <w:szCs w:val="20"/>
          <w:lang w:val="en-US"/>
        </w:rPr>
        <w:t>mL</w:t>
      </w:r>
      <w:r w:rsidRPr="00C8578B">
        <w:rPr>
          <w:sz w:val="20"/>
          <w:szCs w:val="20"/>
        </w:rPr>
        <w:t>. Γυρίστε τα ρυθμιστικά</w:t>
      </w:r>
      <w:r w:rsidRPr="00F87DDE">
        <w:rPr>
          <w:sz w:val="20"/>
          <w:szCs w:val="20"/>
        </w:rPr>
        <w:t xml:space="preserve"> </w:t>
      </w:r>
      <w:r w:rsidRPr="00C8578B">
        <w:rPr>
          <w:sz w:val="20"/>
          <w:szCs w:val="20"/>
        </w:rPr>
        <w:t xml:space="preserve">των στροφίγγων ώστε ο χώρος του θαλάμου να επικοινωνεί με το μανόμετρο. Η ποσότητα του αέρα που έχει εγκλωβιστεί στο θάλαμο αντιστοιχεί σε ορισμένο αριθμό γραμμομορίων </w:t>
      </w:r>
      <w:r w:rsidRPr="00C8578B">
        <w:rPr>
          <w:sz w:val="20"/>
          <w:szCs w:val="20"/>
          <w:lang w:val="en-US"/>
        </w:rPr>
        <w:t>n</w:t>
      </w:r>
      <w:r w:rsidRPr="00C8578B">
        <w:rPr>
          <w:sz w:val="20"/>
          <w:szCs w:val="20"/>
          <w:vertAlign w:val="subscript"/>
        </w:rPr>
        <w:t>0</w:t>
      </w:r>
      <w:r w:rsidRPr="00C8578B">
        <w:rPr>
          <w:sz w:val="20"/>
          <w:szCs w:val="20"/>
        </w:rPr>
        <w:t>.</w:t>
      </w:r>
    </w:p>
    <w:p w:rsidR="00113FFC" w:rsidRPr="00C8578B" w:rsidRDefault="00113FFC" w:rsidP="00F87DDE">
      <w:pPr>
        <w:rPr>
          <w:sz w:val="20"/>
          <w:szCs w:val="20"/>
        </w:rPr>
      </w:pPr>
      <w:r>
        <w:rPr>
          <w:sz w:val="20"/>
          <w:szCs w:val="20"/>
        </w:rPr>
        <w:t xml:space="preserve">                                                                                              </w:t>
      </w:r>
      <w:r w:rsidRPr="00006A74">
        <w:rPr>
          <w:b/>
          <w:sz w:val="32"/>
          <w:szCs w:val="32"/>
        </w:rPr>
        <w:t>├</w:t>
      </w:r>
    </w:p>
    <w:p w:rsidR="00F87DDE" w:rsidRPr="00113FFC" w:rsidRDefault="00113FFC" w:rsidP="00F87DDE">
      <w:pPr>
        <w:rPr>
          <w:b/>
          <w:sz w:val="32"/>
          <w:szCs w:val="32"/>
        </w:rPr>
      </w:pPr>
      <w:r w:rsidRPr="00113FFC">
        <w:rPr>
          <w:b/>
          <w:sz w:val="32"/>
          <w:szCs w:val="32"/>
        </w:rPr>
        <w:t xml:space="preserve">                                                           ┬   </w:t>
      </w:r>
    </w:p>
    <w:p w:rsidR="00F87DDE" w:rsidRPr="00C8578B" w:rsidRDefault="00113FFC" w:rsidP="00F87DDE">
      <w:pPr>
        <w:rPr>
          <w:sz w:val="20"/>
          <w:szCs w:val="20"/>
        </w:rPr>
      </w:pPr>
      <w:r>
        <w:rPr>
          <w:sz w:val="20"/>
          <w:szCs w:val="20"/>
        </w:rPr>
        <w:t>3  Τ</w:t>
      </w:r>
      <w:r w:rsidR="00F87DDE" w:rsidRPr="00C8578B">
        <w:rPr>
          <w:sz w:val="20"/>
          <w:szCs w:val="20"/>
        </w:rPr>
        <w:t xml:space="preserve">ραβήξετε το έμβολό </w:t>
      </w:r>
      <w:r>
        <w:rPr>
          <w:sz w:val="20"/>
          <w:szCs w:val="20"/>
        </w:rPr>
        <w:t>της σύριγγας</w:t>
      </w:r>
      <w:r w:rsidR="00F87DDE" w:rsidRPr="00C8578B">
        <w:rPr>
          <w:sz w:val="20"/>
          <w:szCs w:val="20"/>
        </w:rPr>
        <w:t xml:space="preserve"> στη θέση των 10 </w:t>
      </w:r>
      <w:r w:rsidR="00F87DDE" w:rsidRPr="00C8578B">
        <w:rPr>
          <w:sz w:val="20"/>
          <w:szCs w:val="20"/>
          <w:lang w:val="en-US"/>
        </w:rPr>
        <w:t>mL</w:t>
      </w:r>
      <w:r w:rsidR="00F87DDE" w:rsidRPr="00C8578B">
        <w:rPr>
          <w:sz w:val="20"/>
          <w:szCs w:val="20"/>
        </w:rPr>
        <w:t xml:space="preserve"> ώστε να εισαχθεί σ</w:t>
      </w:r>
      <w:r>
        <w:rPr>
          <w:sz w:val="20"/>
          <w:szCs w:val="20"/>
        </w:rPr>
        <w:t>’ αυτή</w:t>
      </w:r>
      <w:r w:rsidR="00F87DDE" w:rsidRPr="00C8578B">
        <w:rPr>
          <w:sz w:val="20"/>
          <w:szCs w:val="20"/>
        </w:rPr>
        <w:t xml:space="preserve"> η συγκεκριμένη ποσότητα αέρα η οποία αντιστοιχεί σε </w:t>
      </w:r>
      <w:r w:rsidR="00F87DDE" w:rsidRPr="00C8578B">
        <w:rPr>
          <w:sz w:val="20"/>
          <w:szCs w:val="20"/>
          <w:lang w:val="en-US"/>
        </w:rPr>
        <w:t>n</w:t>
      </w:r>
      <w:r w:rsidR="00F87DDE" w:rsidRPr="00C8578B">
        <w:rPr>
          <w:sz w:val="20"/>
          <w:szCs w:val="20"/>
          <w:vertAlign w:val="subscript"/>
        </w:rPr>
        <w:t>1</w:t>
      </w:r>
      <w:r>
        <w:rPr>
          <w:sz w:val="20"/>
          <w:szCs w:val="20"/>
        </w:rPr>
        <w:t xml:space="preserve"> γραμμομόρια και π</w:t>
      </w:r>
      <w:r w:rsidRPr="00C8578B">
        <w:rPr>
          <w:sz w:val="20"/>
          <w:szCs w:val="20"/>
        </w:rPr>
        <w:t>ροσαρμόστε τη</w:t>
      </w:r>
      <w:r>
        <w:rPr>
          <w:sz w:val="20"/>
          <w:szCs w:val="20"/>
        </w:rPr>
        <w:t>ν</w:t>
      </w:r>
      <w:r w:rsidRPr="00C8578B">
        <w:rPr>
          <w:sz w:val="20"/>
          <w:szCs w:val="20"/>
        </w:rPr>
        <w:t xml:space="preserve"> στο σωληνάκι που είναι τοποθετημένο στ</w:t>
      </w:r>
      <w:r>
        <w:rPr>
          <w:sz w:val="20"/>
          <w:szCs w:val="20"/>
        </w:rPr>
        <w:t>ο άκρο της πάνω στρόφιγγας.</w:t>
      </w:r>
    </w:p>
    <w:p w:rsidR="00F87DDE" w:rsidRPr="00C8578B" w:rsidRDefault="00F87DDE" w:rsidP="00F87DDE">
      <w:pPr>
        <w:rPr>
          <w:sz w:val="20"/>
          <w:szCs w:val="20"/>
        </w:rPr>
      </w:pPr>
    </w:p>
    <w:p w:rsidR="00F87DDE" w:rsidRPr="00C8578B" w:rsidRDefault="00F87DDE" w:rsidP="00F87DDE">
      <w:pPr>
        <w:rPr>
          <w:sz w:val="20"/>
          <w:szCs w:val="20"/>
        </w:rPr>
      </w:pPr>
      <w:r w:rsidRPr="00C8578B">
        <w:rPr>
          <w:sz w:val="20"/>
          <w:szCs w:val="20"/>
        </w:rPr>
        <w:t xml:space="preserve">4. Γυρίστε τα ρυθμιστικά των στροφίγγων, όπως φαίνεται παρακάτω, ώστε να συνδέεται η σύριγγα και το μανόμετρο με το θάλαμο και πιέστε το έμβολο της σύριγγας ώστε να εισάγετε ποσότητα 10 </w:t>
      </w:r>
      <w:r w:rsidRPr="00C8578B">
        <w:rPr>
          <w:sz w:val="20"/>
          <w:szCs w:val="20"/>
          <w:lang w:val="en-US"/>
        </w:rPr>
        <w:t>mL</w:t>
      </w:r>
      <w:r w:rsidRPr="00F87DDE">
        <w:rPr>
          <w:sz w:val="20"/>
          <w:szCs w:val="20"/>
        </w:rPr>
        <w:t xml:space="preserve"> </w:t>
      </w:r>
      <w:r w:rsidRPr="00C8578B">
        <w:rPr>
          <w:sz w:val="20"/>
          <w:szCs w:val="20"/>
        </w:rPr>
        <w:t>αέρα (</w:t>
      </w:r>
      <w:r w:rsidRPr="00C8578B">
        <w:rPr>
          <w:sz w:val="20"/>
          <w:szCs w:val="20"/>
          <w:lang w:val="en-US"/>
        </w:rPr>
        <w:t>n</w:t>
      </w:r>
      <w:r w:rsidRPr="00C8578B">
        <w:rPr>
          <w:sz w:val="20"/>
          <w:szCs w:val="20"/>
          <w:vertAlign w:val="subscript"/>
        </w:rPr>
        <w:t>1</w:t>
      </w:r>
      <w:r w:rsidRPr="00C8578B">
        <w:rPr>
          <w:sz w:val="20"/>
          <w:szCs w:val="20"/>
        </w:rPr>
        <w:t xml:space="preserve"> γραμμομόρια) στο θάλαμο.</w:t>
      </w:r>
    </w:p>
    <w:p w:rsidR="00F87DDE" w:rsidRPr="00006A74" w:rsidRDefault="00006A74" w:rsidP="00F87DDE">
      <w:pPr>
        <w:jc w:val="center"/>
        <w:rPr>
          <w:b/>
          <w:sz w:val="32"/>
          <w:szCs w:val="32"/>
          <w:lang w:val="en-US"/>
        </w:rPr>
      </w:pPr>
      <w:r w:rsidRPr="00006A74">
        <w:rPr>
          <w:b/>
          <w:sz w:val="32"/>
          <w:szCs w:val="32"/>
        </w:rPr>
        <w:t>├</w:t>
      </w:r>
    </w:p>
    <w:p w:rsidR="00006A74" w:rsidRPr="00006A74" w:rsidRDefault="00006A74" w:rsidP="00F87DDE">
      <w:pPr>
        <w:jc w:val="center"/>
        <w:rPr>
          <w:b/>
          <w:sz w:val="20"/>
          <w:szCs w:val="20"/>
        </w:rPr>
      </w:pPr>
      <w:r w:rsidRPr="00006A74">
        <w:rPr>
          <w:b/>
          <w:sz w:val="32"/>
          <w:szCs w:val="32"/>
        </w:rPr>
        <w:t>┤</w:t>
      </w:r>
    </w:p>
    <w:p w:rsidR="00F87DDE" w:rsidRDefault="00F87DDE" w:rsidP="00F87DDE">
      <w:pPr>
        <w:rPr>
          <w:sz w:val="20"/>
          <w:szCs w:val="20"/>
          <w:lang w:val="en-US"/>
        </w:rPr>
      </w:pPr>
      <w:r w:rsidRPr="00C8578B">
        <w:rPr>
          <w:sz w:val="20"/>
          <w:szCs w:val="20"/>
        </w:rPr>
        <w:t>5. Γυρίστε προς τα αριστερά την πάνω στρόφιγγα σε θέση ανάστροφου Τ, απομονώνοντας έτσι το θάλαμο και το μανόμετρο από τη σύριγγα και καταγράψτε την ένδειξη του μανομέτρου. (Προσοχή: Αν γυρίσετε τη στρόφιγγα προς τα δεξιά η ποσότητα του αέρα που βάλατε στο θάλαμο θα διαφύγει προς το περιβάλλον)</w:t>
      </w:r>
    </w:p>
    <w:p w:rsidR="00F87DDE" w:rsidRPr="00006A74" w:rsidRDefault="00113FFC" w:rsidP="00006A74">
      <w:pPr>
        <w:jc w:val="center"/>
        <w:rPr>
          <w:sz w:val="32"/>
          <w:szCs w:val="32"/>
        </w:rPr>
      </w:pPr>
      <w:r w:rsidRPr="00006A74">
        <w:rPr>
          <w:sz w:val="32"/>
          <w:szCs w:val="32"/>
        </w:rPr>
        <w:t>┴</w:t>
      </w:r>
    </w:p>
    <w:p w:rsidR="00006A74" w:rsidRPr="00006A74" w:rsidRDefault="00006A74" w:rsidP="00006A74">
      <w:pPr>
        <w:jc w:val="center"/>
        <w:rPr>
          <w:b/>
          <w:sz w:val="32"/>
          <w:szCs w:val="32"/>
        </w:rPr>
      </w:pPr>
      <w:r w:rsidRPr="00006A74">
        <w:rPr>
          <w:b/>
          <w:sz w:val="32"/>
          <w:szCs w:val="32"/>
        </w:rPr>
        <w:t>┤</w:t>
      </w:r>
    </w:p>
    <w:p w:rsidR="00F87DDE" w:rsidRPr="00C8578B" w:rsidRDefault="00F87DDE" w:rsidP="00F87DDE">
      <w:pPr>
        <w:rPr>
          <w:sz w:val="20"/>
          <w:szCs w:val="20"/>
        </w:rPr>
      </w:pPr>
    </w:p>
    <w:p w:rsidR="00F87DDE" w:rsidRPr="00C8578B" w:rsidRDefault="00F87DDE" w:rsidP="00F87DDE">
      <w:pPr>
        <w:rPr>
          <w:sz w:val="20"/>
          <w:szCs w:val="20"/>
        </w:rPr>
      </w:pPr>
      <w:r w:rsidRPr="00C8578B">
        <w:rPr>
          <w:sz w:val="20"/>
          <w:szCs w:val="20"/>
        </w:rPr>
        <w:t xml:space="preserve">6. Τραβήξτε το έμβολο της σύριγγας στα 10 </w:t>
      </w:r>
      <w:r w:rsidRPr="00C8578B">
        <w:rPr>
          <w:sz w:val="20"/>
          <w:szCs w:val="20"/>
          <w:lang w:val="en-US"/>
        </w:rPr>
        <w:t>mL</w:t>
      </w:r>
      <w:r w:rsidRPr="00C8578B">
        <w:rPr>
          <w:sz w:val="20"/>
          <w:szCs w:val="20"/>
        </w:rPr>
        <w:t xml:space="preserve">, γυρίστε την πάνω στρόφιγγα σε θέση </w:t>
      </w:r>
      <w:r w:rsidR="00006A74" w:rsidRPr="00006A74">
        <w:rPr>
          <w:b/>
          <w:sz w:val="32"/>
          <w:szCs w:val="32"/>
        </w:rPr>
        <w:t xml:space="preserve">├ </w:t>
      </w:r>
      <w:r w:rsidRPr="00C8578B">
        <w:rPr>
          <w:sz w:val="20"/>
          <w:szCs w:val="20"/>
        </w:rPr>
        <w:t xml:space="preserve">και εισάγετε την πρόσθετη ποσότητα των 10 </w:t>
      </w:r>
      <w:r w:rsidRPr="00C8578B">
        <w:rPr>
          <w:sz w:val="20"/>
          <w:szCs w:val="20"/>
          <w:lang w:val="en-US"/>
        </w:rPr>
        <w:t>mL</w:t>
      </w:r>
      <w:r w:rsidRPr="00C8578B">
        <w:rPr>
          <w:sz w:val="20"/>
          <w:szCs w:val="20"/>
        </w:rPr>
        <w:t xml:space="preserve"> αερίου στο θάλαμο, όπως περιγράφεται στα βήματα 4 κα</w:t>
      </w:r>
      <w:r w:rsidR="00006A74">
        <w:rPr>
          <w:sz w:val="20"/>
          <w:szCs w:val="20"/>
        </w:rPr>
        <w:t xml:space="preserve">ι </w:t>
      </w:r>
      <w:r w:rsidRPr="00C8578B">
        <w:rPr>
          <w:sz w:val="20"/>
          <w:szCs w:val="20"/>
        </w:rPr>
        <w:t>5.</w:t>
      </w:r>
    </w:p>
    <w:p w:rsidR="00F87DDE" w:rsidRPr="00C8578B" w:rsidRDefault="00F87DDE" w:rsidP="00F87DDE">
      <w:pPr>
        <w:rPr>
          <w:sz w:val="20"/>
          <w:szCs w:val="20"/>
        </w:rPr>
      </w:pPr>
    </w:p>
    <w:p w:rsidR="00F87DDE" w:rsidRPr="00C8578B" w:rsidRDefault="00F87DDE" w:rsidP="00F87DDE">
      <w:pPr>
        <w:rPr>
          <w:sz w:val="20"/>
          <w:szCs w:val="20"/>
        </w:rPr>
      </w:pPr>
      <w:r w:rsidRPr="00006A74">
        <w:rPr>
          <w:b/>
          <w:sz w:val="20"/>
          <w:szCs w:val="20"/>
        </w:rPr>
        <w:t>ΠΡΟΣΟΧΗ</w:t>
      </w:r>
      <w:r w:rsidRPr="00C8578B">
        <w:rPr>
          <w:sz w:val="20"/>
          <w:szCs w:val="20"/>
        </w:rPr>
        <w:t>: Κάθε φορά που εισάγετε με τη σύριγγα αέρα στο θάλαμο, αυξάνεται η εσωτερική του πίεση. Έτσι, όταν οι στρόφιγγες γυρίζονται σε θέση που η σύριγγα επικοινωνεί με το θάλαμο, η</w:t>
      </w:r>
      <w:r w:rsidR="00006A74">
        <w:rPr>
          <w:sz w:val="20"/>
          <w:szCs w:val="20"/>
        </w:rPr>
        <w:t xml:space="preserve"> </w:t>
      </w:r>
      <w:r w:rsidRPr="00C8578B">
        <w:rPr>
          <w:sz w:val="20"/>
          <w:szCs w:val="20"/>
        </w:rPr>
        <w:t>εσωτερική πίεση του θαλάμου εξασκείται και στο έμβολο της σύριγγας, πιέζοντάς το προς τα έξω. Για να εξασφαλίσετε ότι το έμβολο της σύριγγας δεν θα τιναχτεί έξω πρέπει να το συγκρατείτε με</w:t>
      </w:r>
      <w:r w:rsidR="00006A74">
        <w:rPr>
          <w:sz w:val="20"/>
          <w:szCs w:val="20"/>
        </w:rPr>
        <w:t xml:space="preserve"> </w:t>
      </w:r>
      <w:r w:rsidRPr="00C8578B">
        <w:rPr>
          <w:sz w:val="20"/>
          <w:szCs w:val="20"/>
        </w:rPr>
        <w:t xml:space="preserve">τον αντίχειρα ενώ κρατάτε το σώμα της σύριγγας με τα άλλα δάκτυλα και την παλάμη σας, όπως φαίνεται στην παρακάτω φωτογραφία και αφού πιέσετε μέχρι κάτω το έμβολο, γυρίστε με το άλλο σας χέρι την πάνω στρόφιγγα προς τα αριστερά σε θέση ανάστροφου </w:t>
      </w:r>
      <w:r w:rsidR="00006A74">
        <w:rPr>
          <w:sz w:val="20"/>
          <w:szCs w:val="20"/>
        </w:rPr>
        <w:t xml:space="preserve">Τ </w:t>
      </w:r>
      <w:r w:rsidR="00006A74" w:rsidRPr="00006A74">
        <w:rPr>
          <w:sz w:val="32"/>
          <w:szCs w:val="32"/>
        </w:rPr>
        <w:t>┴</w:t>
      </w:r>
      <w:r w:rsidRPr="00C8578B">
        <w:rPr>
          <w:sz w:val="20"/>
          <w:szCs w:val="20"/>
        </w:rPr>
        <w:t xml:space="preserve"> .Στη θέση αυτή δεν ασκείται πίεση στο έμβολο γιατί ο θάλαμος της σύριγγας επικοινωνεί με την ατμόσφαιρα μέσω της στρόφιγγας.</w:t>
      </w:r>
    </w:p>
    <w:p w:rsidR="00F87DDE" w:rsidRPr="00C8578B" w:rsidRDefault="00F87DDE" w:rsidP="00F87DDE">
      <w:pPr>
        <w:rPr>
          <w:sz w:val="20"/>
          <w:szCs w:val="20"/>
        </w:rPr>
      </w:pPr>
    </w:p>
    <w:p w:rsidR="00F87DDE" w:rsidRPr="00C8578B" w:rsidRDefault="00F87DDE" w:rsidP="00F87DDE">
      <w:pPr>
        <w:rPr>
          <w:sz w:val="20"/>
          <w:szCs w:val="20"/>
        </w:rPr>
      </w:pPr>
      <w:r w:rsidRPr="00C8578B">
        <w:rPr>
          <w:sz w:val="20"/>
          <w:szCs w:val="20"/>
        </w:rPr>
        <w:t>7 .Καταγράψτε την ένδειξη του μανόμετρου.</w:t>
      </w:r>
    </w:p>
    <w:p w:rsidR="00F87DDE" w:rsidRPr="00C8578B" w:rsidRDefault="00F87DDE" w:rsidP="00F87DDE">
      <w:pPr>
        <w:rPr>
          <w:sz w:val="20"/>
          <w:szCs w:val="20"/>
        </w:rPr>
      </w:pPr>
    </w:p>
    <w:p w:rsidR="00F87DDE" w:rsidRPr="00C8578B" w:rsidRDefault="00F87DDE" w:rsidP="00F87DDE">
      <w:pPr>
        <w:rPr>
          <w:sz w:val="20"/>
          <w:szCs w:val="20"/>
        </w:rPr>
      </w:pPr>
      <w:r w:rsidRPr="00C8578B">
        <w:rPr>
          <w:sz w:val="20"/>
          <w:szCs w:val="20"/>
        </w:rPr>
        <w:t xml:space="preserve">8. Επαναλάβετε την ίδια διαδικασία άλλες 6 ή 7 φορές συμπληρώνοντας αντιστοίχως </w:t>
      </w:r>
      <w:r w:rsidR="00846D7E">
        <w:rPr>
          <w:sz w:val="20"/>
          <w:szCs w:val="20"/>
        </w:rPr>
        <w:t>τ</w:t>
      </w:r>
      <w:r w:rsidRPr="00C8578B">
        <w:rPr>
          <w:sz w:val="20"/>
          <w:szCs w:val="20"/>
        </w:rPr>
        <w:t>ις μετρήσεις στο φύλλο εργασία 7 .</w:t>
      </w:r>
    </w:p>
    <w:p w:rsidR="00F87DDE" w:rsidRPr="00C8578B" w:rsidRDefault="00F87DDE" w:rsidP="00F87DDE">
      <w:pPr>
        <w:rPr>
          <w:sz w:val="20"/>
          <w:szCs w:val="20"/>
        </w:rPr>
      </w:pPr>
    </w:p>
    <w:p w:rsidR="00F87DDE" w:rsidRPr="00C8578B" w:rsidRDefault="00F87DDE" w:rsidP="00F87DDE">
      <w:pPr>
        <w:rPr>
          <w:sz w:val="20"/>
          <w:szCs w:val="20"/>
        </w:rPr>
      </w:pPr>
      <w:r w:rsidRPr="00C8578B">
        <w:rPr>
          <w:sz w:val="20"/>
          <w:szCs w:val="20"/>
        </w:rPr>
        <w:t>9. Αποσυνδέστε τη σύριγγα από το σωληνάκι και γυρίστε την πάνω στρόφιγγα στη θέση</w:t>
      </w:r>
      <w:r w:rsidR="00846D7E" w:rsidRPr="00006A74">
        <w:rPr>
          <w:b/>
          <w:sz w:val="32"/>
          <w:szCs w:val="32"/>
        </w:rPr>
        <w:t>├</w:t>
      </w:r>
      <w:r w:rsidRPr="00C8578B">
        <w:rPr>
          <w:sz w:val="20"/>
          <w:szCs w:val="20"/>
        </w:rPr>
        <w:t>. Προσοχή : Η σύριγγα δεν πρέπει να είναι προσαρμοσμένη στο σωληνάκι όταν εκτελούνται οι ασκήσεις ισόθερμης, ισόχωρης και ισοβαρούς μεταβολής.</w:t>
      </w:r>
    </w:p>
    <w:p w:rsidR="00F87DDE" w:rsidRPr="00C8578B" w:rsidRDefault="00F87DDE" w:rsidP="00F87DDE">
      <w:pPr>
        <w:rPr>
          <w:sz w:val="20"/>
          <w:szCs w:val="20"/>
        </w:rPr>
      </w:pPr>
    </w:p>
    <w:p w:rsidR="00F87DDE" w:rsidRDefault="00F87DDE" w:rsidP="00F87DDE">
      <w:pPr>
        <w:rPr>
          <w:sz w:val="20"/>
          <w:szCs w:val="20"/>
          <w:lang w:val="en-US"/>
        </w:rPr>
      </w:pPr>
      <w:r w:rsidRPr="00C8578B">
        <w:rPr>
          <w:sz w:val="20"/>
          <w:szCs w:val="20"/>
        </w:rPr>
        <w:t>10. Σχεδιάστε την καμπύλη (</w:t>
      </w:r>
      <w:r w:rsidRPr="00C8578B">
        <w:rPr>
          <w:sz w:val="20"/>
          <w:szCs w:val="20"/>
          <w:lang w:val="en-US"/>
        </w:rPr>
        <w:t>pV</w:t>
      </w:r>
      <w:r w:rsidRPr="00C8578B">
        <w:rPr>
          <w:sz w:val="20"/>
          <w:szCs w:val="20"/>
        </w:rPr>
        <w:t>/</w:t>
      </w:r>
      <w:r w:rsidRPr="00C8578B">
        <w:rPr>
          <w:sz w:val="20"/>
          <w:szCs w:val="20"/>
          <w:lang w:val="en-US"/>
        </w:rPr>
        <w:t>T</w:t>
      </w:r>
      <w:r w:rsidRPr="00C8578B">
        <w:rPr>
          <w:sz w:val="20"/>
          <w:szCs w:val="20"/>
        </w:rPr>
        <w:t xml:space="preserve">, </w:t>
      </w:r>
      <w:r w:rsidRPr="00C8578B">
        <w:rPr>
          <w:sz w:val="20"/>
          <w:szCs w:val="20"/>
          <w:lang w:val="en-US"/>
        </w:rPr>
        <w:t>n</w:t>
      </w:r>
      <w:r w:rsidRPr="00C8578B">
        <w:rPr>
          <w:sz w:val="20"/>
          <w:szCs w:val="20"/>
        </w:rPr>
        <w:t>) σε χαρτί μιλιμετρέ.</w:t>
      </w:r>
    </w:p>
    <w:p w:rsidR="006E5BC4" w:rsidRDefault="006E5BC4" w:rsidP="006E5BC4">
      <w:pPr>
        <w:rPr>
          <w:sz w:val="20"/>
          <w:szCs w:val="20"/>
          <w:lang w:val="en-US"/>
        </w:rPr>
      </w:pPr>
    </w:p>
    <w:p w:rsidR="006E5BC4" w:rsidRPr="00C8578B" w:rsidRDefault="006E5BC4" w:rsidP="006E5BC4">
      <w:pPr>
        <w:rPr>
          <w:b/>
          <w:sz w:val="20"/>
          <w:szCs w:val="20"/>
        </w:rPr>
      </w:pPr>
      <w:r w:rsidRPr="00C8578B">
        <w:rPr>
          <w:b/>
          <w:sz w:val="20"/>
          <w:szCs w:val="20"/>
        </w:rPr>
        <w:t>Ε.</w:t>
      </w:r>
      <w:r w:rsidRPr="0096554F">
        <w:rPr>
          <w:b/>
          <w:sz w:val="20"/>
          <w:szCs w:val="20"/>
        </w:rPr>
        <w:t xml:space="preserve"> </w:t>
      </w:r>
      <w:r w:rsidRPr="00C8578B">
        <w:rPr>
          <w:b/>
          <w:sz w:val="20"/>
          <w:szCs w:val="20"/>
        </w:rPr>
        <w:t>Ερωτήσεις</w:t>
      </w:r>
    </w:p>
    <w:p w:rsidR="006E5BC4" w:rsidRDefault="006E5BC4" w:rsidP="006E5BC4">
      <w:pPr>
        <w:rPr>
          <w:sz w:val="20"/>
          <w:szCs w:val="20"/>
        </w:rPr>
      </w:pPr>
      <w:r w:rsidRPr="0096554F">
        <w:rPr>
          <w:sz w:val="20"/>
          <w:szCs w:val="20"/>
        </w:rPr>
        <w:t xml:space="preserve">1 </w:t>
      </w:r>
      <w:r w:rsidRPr="00C8578B">
        <w:rPr>
          <w:sz w:val="20"/>
          <w:szCs w:val="20"/>
        </w:rPr>
        <w:t>Τι συμπέρασμα βγάζουμε από τ</w:t>
      </w:r>
      <w:r>
        <w:rPr>
          <w:sz w:val="20"/>
          <w:szCs w:val="20"/>
        </w:rPr>
        <w:t>η</w:t>
      </w:r>
      <w:r w:rsidRPr="00C8578B">
        <w:rPr>
          <w:sz w:val="20"/>
          <w:szCs w:val="20"/>
        </w:rPr>
        <w:t xml:space="preserve"> γραφικ</w:t>
      </w:r>
      <w:r>
        <w:rPr>
          <w:sz w:val="20"/>
          <w:szCs w:val="20"/>
        </w:rPr>
        <w:t xml:space="preserve">ή </w:t>
      </w:r>
      <w:r w:rsidRPr="00C8578B">
        <w:rPr>
          <w:sz w:val="20"/>
          <w:szCs w:val="20"/>
        </w:rPr>
        <w:t xml:space="preserve"> </w:t>
      </w:r>
      <w:r>
        <w:rPr>
          <w:sz w:val="20"/>
          <w:szCs w:val="20"/>
        </w:rPr>
        <w:t xml:space="preserve">παράσταση </w:t>
      </w:r>
      <w:r w:rsidRPr="0096554F">
        <w:rPr>
          <w:position w:val="-24"/>
          <w:sz w:val="20"/>
          <w:szCs w:val="20"/>
        </w:rPr>
        <w:object w:dxaOrig="6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30.75pt" o:ole="">
            <v:imagedata r:id="rId8" o:title=""/>
          </v:shape>
          <o:OLEObject Type="Embed" ProgID="Equation.DSMT4" ShapeID="_x0000_i1025" DrawAspect="Content" ObjectID="_1546163105" r:id="rId9"/>
        </w:object>
      </w:r>
      <w:r w:rsidRPr="00C8578B">
        <w:rPr>
          <w:sz w:val="20"/>
          <w:szCs w:val="20"/>
        </w:rPr>
        <w:t>;</w:t>
      </w:r>
    </w:p>
    <w:p w:rsidR="006E5BC4" w:rsidRPr="00C8578B" w:rsidRDefault="006E5BC4" w:rsidP="006E5BC4">
      <w:pPr>
        <w:rPr>
          <w:sz w:val="20"/>
          <w:szCs w:val="20"/>
        </w:rPr>
      </w:pPr>
      <w:r>
        <w:rPr>
          <w:sz w:val="20"/>
          <w:szCs w:val="20"/>
        </w:rPr>
        <w:t xml:space="preserve">2. Τι εκφράζει η κλίση της γραφικής παράστασης </w:t>
      </w:r>
      <w:r w:rsidRPr="0096554F">
        <w:rPr>
          <w:position w:val="-24"/>
          <w:sz w:val="20"/>
          <w:szCs w:val="20"/>
        </w:rPr>
        <w:object w:dxaOrig="680" w:dyaOrig="620">
          <v:shape id="_x0000_i1026" type="#_x0000_t75" style="width:33.75pt;height:30.75pt" o:ole="">
            <v:imagedata r:id="rId8" o:title=""/>
          </v:shape>
          <o:OLEObject Type="Embed" ProgID="Equation.DSMT4" ShapeID="_x0000_i1026" DrawAspect="Content" ObjectID="_1546163106" r:id="rId10"/>
        </w:object>
      </w:r>
      <w:r>
        <w:rPr>
          <w:sz w:val="20"/>
          <w:szCs w:val="20"/>
        </w:rPr>
        <w:t>;</w:t>
      </w:r>
    </w:p>
    <w:p w:rsidR="00B80828" w:rsidRPr="009878CC" w:rsidRDefault="0030445D" w:rsidP="006E5BC4">
      <w:pPr>
        <w:rPr>
          <w:rFonts w:ascii="Arial" w:hAnsi="Arial" w:cs="Arial"/>
          <w:b/>
          <w:sz w:val="20"/>
          <w:szCs w:val="20"/>
        </w:rPr>
      </w:pPr>
      <w:r w:rsidRPr="0021314E">
        <w:rPr>
          <w:sz w:val="20"/>
          <w:szCs w:val="20"/>
        </w:rPr>
        <w:br w:type="page"/>
      </w:r>
      <w:r w:rsidR="00B80828" w:rsidRPr="009878CC">
        <w:rPr>
          <w:rFonts w:ascii="Arial" w:hAnsi="Arial" w:cs="Arial"/>
          <w:b/>
          <w:sz w:val="20"/>
          <w:szCs w:val="20"/>
        </w:rPr>
        <w:lastRenderedPageBreak/>
        <w:t>Φύλλο Εργασίας 7</w:t>
      </w:r>
    </w:p>
    <w:p w:rsidR="0030445D" w:rsidRPr="009878CC" w:rsidRDefault="0030445D" w:rsidP="00F87DDE">
      <w:pPr>
        <w:rPr>
          <w:rFonts w:ascii="Arial" w:hAnsi="Arial" w:cs="Arial"/>
          <w:b/>
          <w:sz w:val="20"/>
          <w:szCs w:val="20"/>
          <w:u w:val="single"/>
        </w:rPr>
      </w:pPr>
      <w:r w:rsidRPr="009878CC">
        <w:rPr>
          <w:rFonts w:ascii="Arial" w:hAnsi="Arial" w:cs="Arial"/>
          <w:b/>
          <w:sz w:val="20"/>
          <w:szCs w:val="20"/>
          <w:u w:val="single"/>
        </w:rPr>
        <w:t>Αρχικές τιμές</w:t>
      </w:r>
    </w:p>
    <w:p w:rsidR="0030445D" w:rsidRPr="0021314E" w:rsidRDefault="0030445D" w:rsidP="00F87DDE">
      <w:pPr>
        <w:rPr>
          <w:rFonts w:ascii="Arial" w:hAnsi="Arial" w:cs="Arial"/>
          <w:sz w:val="20"/>
          <w:szCs w:val="20"/>
        </w:rPr>
      </w:pPr>
    </w:p>
    <w:p w:rsidR="0030445D" w:rsidRDefault="0030445D" w:rsidP="00F87DDE">
      <w:pPr>
        <w:rPr>
          <w:rFonts w:ascii="Arial" w:hAnsi="Arial" w:cs="Arial"/>
          <w:sz w:val="20"/>
          <w:szCs w:val="20"/>
          <w:lang w:val="en-US"/>
        </w:rPr>
      </w:pPr>
      <w:r w:rsidRPr="009878CC">
        <w:rPr>
          <w:rFonts w:ascii="Arial" w:hAnsi="Arial" w:cs="Arial"/>
          <w:sz w:val="20"/>
          <w:szCs w:val="20"/>
          <w:lang w:val="en-US"/>
        </w:rPr>
        <w:t>V</w:t>
      </w:r>
      <w:r w:rsidRPr="0021314E">
        <w:rPr>
          <w:rFonts w:ascii="Arial" w:hAnsi="Arial" w:cs="Arial"/>
          <w:sz w:val="20"/>
          <w:szCs w:val="20"/>
        </w:rPr>
        <w:t>=……………</w:t>
      </w:r>
      <w:r w:rsidRPr="009878CC">
        <w:rPr>
          <w:rFonts w:ascii="Arial" w:hAnsi="Arial" w:cs="Arial"/>
          <w:sz w:val="20"/>
          <w:szCs w:val="20"/>
          <w:lang w:val="en-US"/>
        </w:rPr>
        <w:t>mL</w:t>
      </w:r>
    </w:p>
    <w:p w:rsidR="00615850" w:rsidRDefault="00615850" w:rsidP="00F87DDE">
      <w:pPr>
        <w:rPr>
          <w:rFonts w:ascii="Arial" w:hAnsi="Arial" w:cs="Arial"/>
          <w:sz w:val="20"/>
          <w:szCs w:val="20"/>
          <w:lang w:val="en-US"/>
        </w:rPr>
      </w:pPr>
    </w:p>
    <w:p w:rsidR="00615850" w:rsidRPr="00615850" w:rsidRDefault="00615850" w:rsidP="00F87DDE">
      <w:pPr>
        <w:rPr>
          <w:rFonts w:ascii="Arial" w:hAnsi="Arial" w:cs="Arial"/>
          <w:sz w:val="20"/>
          <w:szCs w:val="20"/>
          <w:lang w:val="en-US"/>
        </w:rPr>
      </w:pPr>
      <w:r>
        <w:rPr>
          <w:rFonts w:ascii="Arial" w:hAnsi="Arial" w:cs="Arial"/>
          <w:sz w:val="20"/>
          <w:szCs w:val="20"/>
          <w:lang w:val="en-US"/>
        </w:rPr>
        <w:t>T=……………</w:t>
      </w:r>
      <w:r w:rsidRPr="00615850">
        <w:rPr>
          <w:rFonts w:ascii="Arial" w:hAnsi="Arial" w:cs="Arial"/>
          <w:sz w:val="20"/>
          <w:szCs w:val="20"/>
          <w:vertAlign w:val="superscript"/>
          <w:lang w:val="en-US"/>
        </w:rPr>
        <w:t>o</w:t>
      </w:r>
      <w:r>
        <w:rPr>
          <w:rFonts w:ascii="Arial" w:hAnsi="Arial" w:cs="Arial"/>
          <w:sz w:val="20"/>
          <w:szCs w:val="20"/>
          <w:lang w:val="en-US"/>
        </w:rPr>
        <w:t xml:space="preserve"> K</w:t>
      </w:r>
    </w:p>
    <w:p w:rsidR="0030445D" w:rsidRPr="0021314E" w:rsidRDefault="0030445D" w:rsidP="00F87DDE">
      <w:pPr>
        <w:rPr>
          <w:rFonts w:ascii="Arial" w:hAnsi="Arial" w:cs="Arial"/>
          <w:sz w:val="20"/>
          <w:szCs w:val="20"/>
        </w:rPr>
      </w:pPr>
    </w:p>
    <w:p w:rsidR="0030445D" w:rsidRPr="0021314E" w:rsidRDefault="0030445D" w:rsidP="00F87DDE">
      <w:pPr>
        <w:rPr>
          <w:rFonts w:ascii="Arial" w:hAnsi="Arial" w:cs="Arial"/>
          <w:sz w:val="20"/>
          <w:szCs w:val="20"/>
        </w:rPr>
      </w:pPr>
      <w:r w:rsidRPr="009878CC">
        <w:rPr>
          <w:rFonts w:ascii="Arial" w:hAnsi="Arial" w:cs="Arial"/>
          <w:sz w:val="20"/>
          <w:szCs w:val="20"/>
          <w:lang w:val="en-US"/>
        </w:rPr>
        <w:t>P</w:t>
      </w:r>
      <w:r w:rsidRPr="009878CC">
        <w:rPr>
          <w:rFonts w:ascii="Arial" w:hAnsi="Arial" w:cs="Arial"/>
          <w:sz w:val="20"/>
          <w:szCs w:val="20"/>
          <w:vertAlign w:val="subscript"/>
        </w:rPr>
        <w:t>ατμ</w:t>
      </w:r>
      <w:r w:rsidRPr="009878CC">
        <w:rPr>
          <w:rFonts w:ascii="Arial" w:hAnsi="Arial" w:cs="Arial"/>
          <w:sz w:val="20"/>
          <w:szCs w:val="20"/>
        </w:rPr>
        <w:t>=.................</w:t>
      </w:r>
      <w:r w:rsidRPr="009878CC">
        <w:rPr>
          <w:rFonts w:ascii="Arial" w:hAnsi="Arial" w:cs="Arial"/>
          <w:sz w:val="20"/>
          <w:szCs w:val="20"/>
          <w:lang w:val="en-US"/>
        </w:rPr>
        <w:t>bar</w:t>
      </w:r>
    </w:p>
    <w:p w:rsidR="0030445D" w:rsidRPr="0021314E" w:rsidRDefault="0030445D" w:rsidP="00F87DDE">
      <w:pPr>
        <w:rPr>
          <w:rFonts w:ascii="Arial" w:hAnsi="Arial" w:cs="Arial"/>
          <w:sz w:val="20"/>
          <w:szCs w:val="20"/>
        </w:rPr>
      </w:pPr>
    </w:p>
    <w:p w:rsidR="0030445D" w:rsidRPr="0021314E" w:rsidRDefault="0030445D" w:rsidP="00F87DDE">
      <w:pPr>
        <w:rPr>
          <w:rFonts w:ascii="Arial" w:hAnsi="Arial" w:cs="Arial"/>
          <w:sz w:val="20"/>
          <w:szCs w:val="20"/>
        </w:rPr>
      </w:pPr>
      <w:r w:rsidRPr="009878CC">
        <w:rPr>
          <w:rFonts w:ascii="Arial" w:hAnsi="Arial" w:cs="Arial"/>
          <w:sz w:val="20"/>
          <w:szCs w:val="20"/>
          <w:lang w:val="en-US"/>
        </w:rPr>
        <w:t>n</w:t>
      </w:r>
      <w:r w:rsidRPr="0021314E">
        <w:rPr>
          <w:rFonts w:ascii="Arial" w:hAnsi="Arial" w:cs="Arial"/>
          <w:sz w:val="20"/>
          <w:szCs w:val="20"/>
          <w:vertAlign w:val="subscript"/>
        </w:rPr>
        <w:t>0</w:t>
      </w:r>
      <w:r w:rsidRPr="0021314E">
        <w:rPr>
          <w:rFonts w:ascii="Arial" w:hAnsi="Arial" w:cs="Arial"/>
          <w:sz w:val="20"/>
          <w:szCs w:val="20"/>
        </w:rPr>
        <w:t>= ……………</w:t>
      </w:r>
      <w:r w:rsidRPr="009878CC">
        <w:rPr>
          <w:rFonts w:ascii="Arial" w:hAnsi="Arial" w:cs="Arial"/>
          <w:sz w:val="20"/>
          <w:szCs w:val="20"/>
          <w:lang w:val="en-US"/>
        </w:rPr>
        <w:t>mL</w:t>
      </w:r>
    </w:p>
    <w:p w:rsidR="0030445D" w:rsidRPr="0021314E" w:rsidRDefault="0030445D" w:rsidP="00F87DDE">
      <w:pPr>
        <w:rPr>
          <w:rFonts w:ascii="Arial" w:hAnsi="Arial" w:cs="Arial"/>
          <w:sz w:val="20"/>
          <w:szCs w:val="20"/>
        </w:rPr>
      </w:pPr>
    </w:p>
    <w:p w:rsidR="0030445D" w:rsidRPr="009878CC" w:rsidRDefault="0030445D" w:rsidP="00F87DDE">
      <w:pPr>
        <w:rPr>
          <w:rFonts w:ascii="Arial" w:hAnsi="Arial" w:cs="Arial"/>
          <w:sz w:val="20"/>
          <w:szCs w:val="20"/>
          <w:lang w:val="en-US"/>
        </w:rPr>
      </w:pPr>
      <w:r w:rsidRPr="009878CC">
        <w:rPr>
          <w:rFonts w:ascii="Arial" w:hAnsi="Arial" w:cs="Arial"/>
          <w:sz w:val="20"/>
          <w:szCs w:val="20"/>
          <w:lang w:val="en-US"/>
        </w:rPr>
        <w:t>n</w:t>
      </w:r>
      <w:r w:rsidRPr="009878CC">
        <w:rPr>
          <w:rFonts w:ascii="Arial" w:hAnsi="Arial" w:cs="Arial"/>
          <w:sz w:val="20"/>
          <w:szCs w:val="20"/>
          <w:vertAlign w:val="subscript"/>
          <w:lang w:val="en-US"/>
        </w:rPr>
        <w:t>1</w:t>
      </w:r>
      <w:r w:rsidRPr="009878CC">
        <w:rPr>
          <w:rFonts w:ascii="Arial" w:hAnsi="Arial" w:cs="Arial"/>
          <w:sz w:val="20"/>
          <w:szCs w:val="20"/>
          <w:lang w:val="en-US"/>
        </w:rPr>
        <w:t>= ……………. mL</w:t>
      </w:r>
    </w:p>
    <w:p w:rsidR="0030445D" w:rsidRPr="009878CC" w:rsidRDefault="0030445D" w:rsidP="00F87DDE">
      <w:pPr>
        <w:rPr>
          <w:rFonts w:ascii="Arial" w:hAnsi="Arial" w:cs="Arial"/>
          <w:sz w:val="20"/>
          <w:szCs w:val="20"/>
          <w:lang w:val="en-US"/>
        </w:rPr>
      </w:pPr>
    </w:p>
    <w:p w:rsidR="0030445D" w:rsidRPr="00615850" w:rsidRDefault="0030445D" w:rsidP="00F87DDE">
      <w:pPr>
        <w:rPr>
          <w:rFonts w:ascii="Arial" w:hAnsi="Arial" w:cs="Arial"/>
          <w:b/>
          <w:sz w:val="20"/>
          <w:szCs w:val="20"/>
          <w:lang w:val="en-US"/>
        </w:rPr>
      </w:pPr>
      <w:r w:rsidRPr="009878CC">
        <w:rPr>
          <w:rFonts w:ascii="Arial" w:hAnsi="Arial" w:cs="Arial"/>
          <w:b/>
          <w:sz w:val="20"/>
          <w:szCs w:val="20"/>
        </w:rPr>
        <w:t>Μετρήσεις</w:t>
      </w:r>
    </w:p>
    <w:tbl>
      <w:tblPr>
        <w:tblStyle w:val="TableGrid"/>
        <w:tblW w:w="0" w:type="auto"/>
        <w:tblLook w:val="01E0"/>
      </w:tblPr>
      <w:tblGrid>
        <w:gridCol w:w="1188"/>
        <w:gridCol w:w="1260"/>
        <w:gridCol w:w="1620"/>
        <w:gridCol w:w="1440"/>
      </w:tblGrid>
      <w:tr w:rsidR="00615850" w:rsidRPr="009878CC">
        <w:tc>
          <w:tcPr>
            <w:tcW w:w="1188" w:type="dxa"/>
          </w:tcPr>
          <w:p w:rsidR="00615850" w:rsidRPr="009878CC" w:rsidRDefault="00615850" w:rsidP="00006A74">
            <w:pPr>
              <w:jc w:val="center"/>
              <w:rPr>
                <w:rFonts w:ascii="Arial" w:hAnsi="Arial" w:cs="Arial"/>
              </w:rPr>
            </w:pPr>
            <w:r w:rsidRPr="009878CC">
              <w:rPr>
                <w:rFonts w:ascii="Arial" w:hAnsi="Arial" w:cs="Arial"/>
              </w:rPr>
              <w:t>Ν</w:t>
            </w:r>
          </w:p>
        </w:tc>
        <w:tc>
          <w:tcPr>
            <w:tcW w:w="1260" w:type="dxa"/>
          </w:tcPr>
          <w:p w:rsidR="00615850" w:rsidRPr="003009EA" w:rsidRDefault="00615850" w:rsidP="003009EA">
            <w:pPr>
              <w:jc w:val="center"/>
              <w:rPr>
                <w:rFonts w:ascii="Arial" w:hAnsi="Arial" w:cs="Arial"/>
                <w:sz w:val="20"/>
                <w:szCs w:val="20"/>
              </w:rPr>
            </w:pPr>
            <w:r w:rsidRPr="003009EA">
              <w:rPr>
                <w:rFonts w:ascii="Arial" w:hAnsi="Arial" w:cs="Arial"/>
                <w:sz w:val="20"/>
                <w:szCs w:val="20"/>
                <w:lang w:val="en-US"/>
              </w:rPr>
              <w:t>P</w:t>
            </w:r>
            <w:r w:rsidRPr="003009EA">
              <w:rPr>
                <w:rFonts w:ascii="Arial" w:hAnsi="Arial" w:cs="Arial"/>
                <w:sz w:val="20"/>
                <w:szCs w:val="20"/>
                <w:vertAlign w:val="subscript"/>
              </w:rPr>
              <w:t>μαν.</w:t>
            </w:r>
          </w:p>
          <w:p w:rsidR="00615850" w:rsidRPr="003009EA" w:rsidRDefault="00615850" w:rsidP="003009EA">
            <w:pPr>
              <w:jc w:val="center"/>
              <w:rPr>
                <w:rFonts w:ascii="Arial" w:hAnsi="Arial" w:cs="Arial"/>
                <w:lang w:val="en-US"/>
              </w:rPr>
            </w:pPr>
            <w:r w:rsidRPr="003009EA">
              <w:rPr>
                <w:rFonts w:ascii="Arial" w:hAnsi="Arial" w:cs="Arial"/>
                <w:sz w:val="20"/>
                <w:szCs w:val="20"/>
                <w:lang w:val="en-US"/>
              </w:rPr>
              <w:t>( bar</w:t>
            </w:r>
            <w:r w:rsidRPr="003009EA">
              <w:rPr>
                <w:rFonts w:ascii="Arial" w:hAnsi="Arial" w:cs="Arial"/>
                <w:sz w:val="20"/>
                <w:szCs w:val="20"/>
              </w:rPr>
              <w:t xml:space="preserve">   </w:t>
            </w:r>
            <w:r w:rsidRPr="003009EA">
              <w:rPr>
                <w:rFonts w:ascii="Arial" w:hAnsi="Arial" w:cs="Arial"/>
                <w:sz w:val="20"/>
                <w:szCs w:val="20"/>
                <w:lang w:val="en-US"/>
              </w:rPr>
              <w:t>)</w:t>
            </w:r>
          </w:p>
        </w:tc>
        <w:tc>
          <w:tcPr>
            <w:tcW w:w="1620" w:type="dxa"/>
          </w:tcPr>
          <w:p w:rsidR="00615850" w:rsidRPr="003009EA" w:rsidRDefault="00615850" w:rsidP="003009EA">
            <w:pPr>
              <w:jc w:val="center"/>
              <w:rPr>
                <w:rFonts w:ascii="Arial" w:hAnsi="Arial" w:cs="Arial"/>
                <w:sz w:val="20"/>
                <w:szCs w:val="20"/>
                <w:lang w:val="en-US"/>
              </w:rPr>
            </w:pPr>
            <w:r w:rsidRPr="003009EA">
              <w:rPr>
                <w:rFonts w:ascii="Arial" w:hAnsi="Arial" w:cs="Arial"/>
                <w:sz w:val="20"/>
                <w:szCs w:val="20"/>
                <w:lang w:val="en-US"/>
              </w:rPr>
              <w:t>P</w:t>
            </w:r>
            <w:r w:rsidRPr="003009EA">
              <w:rPr>
                <w:rFonts w:ascii="Arial" w:hAnsi="Arial" w:cs="Arial"/>
                <w:sz w:val="20"/>
                <w:szCs w:val="20"/>
                <w:vertAlign w:val="subscript"/>
              </w:rPr>
              <w:t>ΟΛ</w:t>
            </w:r>
            <w:r w:rsidRPr="003009EA">
              <w:rPr>
                <w:rFonts w:ascii="Arial" w:hAnsi="Arial" w:cs="Arial"/>
                <w:sz w:val="20"/>
                <w:szCs w:val="20"/>
                <w:lang w:val="en-US"/>
              </w:rPr>
              <w:t>=</w:t>
            </w:r>
          </w:p>
          <w:p w:rsidR="00615850" w:rsidRPr="003009EA" w:rsidRDefault="00615850" w:rsidP="003009EA">
            <w:pPr>
              <w:jc w:val="center"/>
              <w:rPr>
                <w:rFonts w:ascii="Arial" w:hAnsi="Arial" w:cs="Arial"/>
                <w:sz w:val="20"/>
                <w:szCs w:val="20"/>
                <w:lang w:val="en-US"/>
              </w:rPr>
            </w:pPr>
            <w:r w:rsidRPr="003009EA">
              <w:rPr>
                <w:rFonts w:ascii="Arial" w:hAnsi="Arial" w:cs="Arial"/>
                <w:sz w:val="20"/>
                <w:szCs w:val="20"/>
                <w:lang w:val="en-US"/>
              </w:rPr>
              <w:t>P</w:t>
            </w:r>
            <w:r w:rsidRPr="003009EA">
              <w:rPr>
                <w:rFonts w:ascii="Arial" w:hAnsi="Arial" w:cs="Arial"/>
                <w:sz w:val="20"/>
                <w:szCs w:val="20"/>
              </w:rPr>
              <w:t>μ</w:t>
            </w:r>
            <w:r w:rsidRPr="003009EA">
              <w:rPr>
                <w:rFonts w:ascii="Arial" w:hAnsi="Arial" w:cs="Arial"/>
                <w:sz w:val="20"/>
                <w:szCs w:val="20"/>
                <w:vertAlign w:val="subscript"/>
              </w:rPr>
              <w:t>αν</w:t>
            </w:r>
            <w:r w:rsidRPr="003009EA">
              <w:rPr>
                <w:rFonts w:ascii="Arial" w:hAnsi="Arial" w:cs="Arial"/>
                <w:sz w:val="20"/>
                <w:szCs w:val="20"/>
                <w:lang w:val="en-US"/>
              </w:rPr>
              <w:t>+P</w:t>
            </w:r>
            <w:r w:rsidRPr="003009EA">
              <w:rPr>
                <w:rFonts w:ascii="Arial" w:hAnsi="Arial" w:cs="Arial"/>
                <w:sz w:val="20"/>
                <w:szCs w:val="20"/>
                <w:vertAlign w:val="subscript"/>
              </w:rPr>
              <w:t>ατμ</w:t>
            </w:r>
          </w:p>
          <w:p w:rsidR="00615850" w:rsidRPr="003009EA" w:rsidRDefault="00615850" w:rsidP="003009EA">
            <w:pPr>
              <w:jc w:val="center"/>
              <w:rPr>
                <w:rFonts w:ascii="Arial" w:hAnsi="Arial" w:cs="Arial"/>
                <w:lang w:val="en-US"/>
              </w:rPr>
            </w:pPr>
            <w:r w:rsidRPr="003009EA">
              <w:rPr>
                <w:rFonts w:ascii="Arial" w:hAnsi="Arial" w:cs="Arial"/>
                <w:sz w:val="20"/>
                <w:szCs w:val="20"/>
                <w:lang w:val="en-US"/>
              </w:rPr>
              <w:t xml:space="preserve">   ( bar</w:t>
            </w:r>
            <w:r w:rsidRPr="003009EA">
              <w:rPr>
                <w:rFonts w:ascii="Arial" w:hAnsi="Arial" w:cs="Arial"/>
                <w:sz w:val="20"/>
                <w:szCs w:val="20"/>
              </w:rPr>
              <w:t xml:space="preserve"> </w:t>
            </w:r>
            <w:r w:rsidRPr="003009EA">
              <w:rPr>
                <w:rFonts w:ascii="Arial" w:hAnsi="Arial" w:cs="Arial"/>
                <w:sz w:val="20"/>
                <w:szCs w:val="20"/>
                <w:lang w:val="en-US"/>
              </w:rPr>
              <w:t>)</w:t>
            </w:r>
          </w:p>
        </w:tc>
        <w:tc>
          <w:tcPr>
            <w:tcW w:w="1440" w:type="dxa"/>
          </w:tcPr>
          <w:p w:rsidR="00615850" w:rsidRDefault="00615850" w:rsidP="00006A74">
            <w:pPr>
              <w:jc w:val="center"/>
              <w:rPr>
                <w:rFonts w:ascii="Arial" w:hAnsi="Arial" w:cs="Arial"/>
                <w:sz w:val="20"/>
                <w:szCs w:val="20"/>
                <w:lang w:val="en-US"/>
              </w:rPr>
            </w:pPr>
            <w:r w:rsidRPr="003009EA">
              <w:rPr>
                <w:rFonts w:ascii="Arial" w:hAnsi="Arial" w:cs="Arial"/>
                <w:sz w:val="20"/>
                <w:szCs w:val="20"/>
                <w:lang w:val="en-US"/>
              </w:rPr>
              <w:t>P</w:t>
            </w:r>
            <w:r w:rsidRPr="003009EA">
              <w:rPr>
                <w:rFonts w:ascii="Arial" w:hAnsi="Arial" w:cs="Arial"/>
                <w:sz w:val="20"/>
                <w:szCs w:val="20"/>
                <w:vertAlign w:val="subscript"/>
              </w:rPr>
              <w:t>ΟΛ</w:t>
            </w:r>
            <w:r w:rsidRPr="003009EA">
              <w:rPr>
                <w:rFonts w:ascii="Arial" w:hAnsi="Arial" w:cs="Arial"/>
                <w:sz w:val="20"/>
                <w:szCs w:val="20"/>
                <w:vertAlign w:val="subscript"/>
                <w:lang w:val="en-US"/>
              </w:rPr>
              <w:t xml:space="preserve"> </w:t>
            </w:r>
            <w:r w:rsidRPr="003009EA">
              <w:rPr>
                <w:rFonts w:ascii="Arial" w:hAnsi="Arial" w:cs="Arial"/>
                <w:sz w:val="20"/>
                <w:szCs w:val="20"/>
                <w:lang w:val="en-US"/>
              </w:rPr>
              <w:t>V/T</w:t>
            </w:r>
          </w:p>
          <w:p w:rsidR="00615850" w:rsidRPr="003009EA" w:rsidRDefault="00615850" w:rsidP="00006A74">
            <w:pPr>
              <w:jc w:val="center"/>
              <w:rPr>
                <w:rFonts w:ascii="Arial" w:hAnsi="Arial" w:cs="Arial"/>
                <w:lang w:val="en-US"/>
              </w:rPr>
            </w:pPr>
            <w:r>
              <w:rPr>
                <w:rFonts w:ascii="Arial" w:hAnsi="Arial" w:cs="Arial"/>
                <w:sz w:val="20"/>
                <w:szCs w:val="20"/>
                <w:lang w:val="en-US"/>
              </w:rPr>
              <w:t>(bar mL/K)</w:t>
            </w:r>
          </w:p>
        </w:tc>
      </w:tr>
      <w:tr w:rsidR="00615850" w:rsidRPr="009878CC">
        <w:tc>
          <w:tcPr>
            <w:tcW w:w="1188" w:type="dxa"/>
          </w:tcPr>
          <w:p w:rsidR="00615850" w:rsidRPr="009878CC" w:rsidRDefault="00615850" w:rsidP="00006A74">
            <w:pPr>
              <w:jc w:val="center"/>
              <w:rPr>
                <w:rFonts w:ascii="Arial" w:hAnsi="Arial" w:cs="Arial"/>
              </w:rPr>
            </w:pPr>
            <w:r>
              <w:rPr>
                <w:rFonts w:ascii="Arial" w:hAnsi="Arial" w:cs="Arial"/>
                <w:lang w:val="en-US"/>
              </w:rPr>
              <w:t xml:space="preserve"> </w:t>
            </w:r>
            <w:r w:rsidRPr="009878CC">
              <w:rPr>
                <w:rFonts w:ascii="Arial" w:hAnsi="Arial" w:cs="Arial"/>
                <w:lang w:val="en-US"/>
              </w:rPr>
              <w:t>n</w:t>
            </w:r>
            <w:r w:rsidRPr="009878CC">
              <w:rPr>
                <w:rFonts w:ascii="Arial" w:hAnsi="Arial" w:cs="Arial"/>
                <w:vertAlign w:val="subscript"/>
                <w:lang w:val="en-US"/>
              </w:rPr>
              <w:t>0</w:t>
            </w:r>
          </w:p>
        </w:tc>
        <w:tc>
          <w:tcPr>
            <w:tcW w:w="1260" w:type="dxa"/>
          </w:tcPr>
          <w:p w:rsidR="00615850" w:rsidRPr="009878CC" w:rsidRDefault="00615850" w:rsidP="00006A74">
            <w:pPr>
              <w:jc w:val="center"/>
              <w:rPr>
                <w:rFonts w:ascii="Arial" w:hAnsi="Arial" w:cs="Arial"/>
              </w:rPr>
            </w:pPr>
          </w:p>
        </w:tc>
        <w:tc>
          <w:tcPr>
            <w:tcW w:w="1620" w:type="dxa"/>
          </w:tcPr>
          <w:p w:rsidR="00615850" w:rsidRPr="009878CC" w:rsidRDefault="00615850" w:rsidP="00006A74">
            <w:pPr>
              <w:jc w:val="center"/>
              <w:rPr>
                <w:rFonts w:ascii="Arial" w:hAnsi="Arial" w:cs="Arial"/>
              </w:rPr>
            </w:pPr>
          </w:p>
        </w:tc>
        <w:tc>
          <w:tcPr>
            <w:tcW w:w="1440" w:type="dxa"/>
          </w:tcPr>
          <w:p w:rsidR="00615850" w:rsidRPr="009878CC" w:rsidRDefault="00615850" w:rsidP="00006A74">
            <w:pPr>
              <w:jc w:val="center"/>
              <w:rPr>
                <w:rFonts w:ascii="Arial" w:hAnsi="Arial" w:cs="Arial"/>
              </w:rPr>
            </w:pPr>
          </w:p>
        </w:tc>
      </w:tr>
      <w:tr w:rsidR="00615850" w:rsidRPr="009878CC">
        <w:tc>
          <w:tcPr>
            <w:tcW w:w="1188" w:type="dxa"/>
          </w:tcPr>
          <w:p w:rsidR="00615850" w:rsidRPr="009878CC" w:rsidRDefault="00615850" w:rsidP="00006A74">
            <w:pPr>
              <w:jc w:val="center"/>
              <w:rPr>
                <w:rFonts w:ascii="Arial" w:hAnsi="Arial" w:cs="Arial"/>
              </w:rPr>
            </w:pPr>
            <w:r w:rsidRPr="009878CC">
              <w:rPr>
                <w:rFonts w:ascii="Arial" w:hAnsi="Arial" w:cs="Arial"/>
                <w:lang w:val="en-US"/>
              </w:rPr>
              <w:t>n</w:t>
            </w:r>
            <w:r w:rsidRPr="009878CC">
              <w:rPr>
                <w:rFonts w:ascii="Arial" w:hAnsi="Arial" w:cs="Arial"/>
                <w:vertAlign w:val="subscript"/>
                <w:lang w:val="en-US"/>
              </w:rPr>
              <w:t>0 +</w:t>
            </w:r>
            <w:r w:rsidRPr="009878CC">
              <w:rPr>
                <w:rFonts w:ascii="Arial" w:hAnsi="Arial" w:cs="Arial"/>
                <w:lang w:val="en-US"/>
              </w:rPr>
              <w:t xml:space="preserve"> n</w:t>
            </w:r>
            <w:r w:rsidRPr="009878CC">
              <w:rPr>
                <w:rFonts w:ascii="Arial" w:hAnsi="Arial" w:cs="Arial"/>
                <w:vertAlign w:val="subscript"/>
                <w:lang w:val="en-US"/>
              </w:rPr>
              <w:t>1</w:t>
            </w:r>
          </w:p>
        </w:tc>
        <w:tc>
          <w:tcPr>
            <w:tcW w:w="1260" w:type="dxa"/>
          </w:tcPr>
          <w:p w:rsidR="00615850" w:rsidRPr="009878CC" w:rsidRDefault="00615850" w:rsidP="00006A74">
            <w:pPr>
              <w:jc w:val="center"/>
              <w:rPr>
                <w:rFonts w:ascii="Arial" w:hAnsi="Arial" w:cs="Arial"/>
              </w:rPr>
            </w:pPr>
          </w:p>
        </w:tc>
        <w:tc>
          <w:tcPr>
            <w:tcW w:w="1620" w:type="dxa"/>
          </w:tcPr>
          <w:p w:rsidR="00615850" w:rsidRPr="009878CC" w:rsidRDefault="00615850" w:rsidP="00006A74">
            <w:pPr>
              <w:jc w:val="center"/>
              <w:rPr>
                <w:rFonts w:ascii="Arial" w:hAnsi="Arial" w:cs="Arial"/>
              </w:rPr>
            </w:pPr>
          </w:p>
        </w:tc>
        <w:tc>
          <w:tcPr>
            <w:tcW w:w="1440" w:type="dxa"/>
          </w:tcPr>
          <w:p w:rsidR="00615850" w:rsidRPr="009878CC" w:rsidRDefault="00615850" w:rsidP="00006A74">
            <w:pPr>
              <w:jc w:val="center"/>
              <w:rPr>
                <w:rFonts w:ascii="Arial" w:hAnsi="Arial" w:cs="Arial"/>
              </w:rPr>
            </w:pPr>
          </w:p>
        </w:tc>
      </w:tr>
      <w:tr w:rsidR="00615850" w:rsidRPr="009878CC">
        <w:tc>
          <w:tcPr>
            <w:tcW w:w="1188" w:type="dxa"/>
          </w:tcPr>
          <w:p w:rsidR="00615850" w:rsidRPr="009878CC" w:rsidRDefault="00615850" w:rsidP="00006A74">
            <w:pPr>
              <w:jc w:val="center"/>
              <w:rPr>
                <w:rFonts w:ascii="Arial" w:hAnsi="Arial" w:cs="Arial"/>
              </w:rPr>
            </w:pPr>
            <w:r w:rsidRPr="009878CC">
              <w:rPr>
                <w:rFonts w:ascii="Arial" w:hAnsi="Arial" w:cs="Arial"/>
                <w:lang w:val="en-US"/>
              </w:rPr>
              <w:t>n</w:t>
            </w:r>
            <w:r w:rsidRPr="009878CC">
              <w:rPr>
                <w:rFonts w:ascii="Arial" w:hAnsi="Arial" w:cs="Arial"/>
                <w:vertAlign w:val="subscript"/>
                <w:lang w:val="en-US"/>
              </w:rPr>
              <w:t>0 +</w:t>
            </w:r>
            <w:r w:rsidRPr="009878CC">
              <w:rPr>
                <w:rFonts w:ascii="Arial" w:hAnsi="Arial" w:cs="Arial"/>
                <w:lang w:val="en-US"/>
              </w:rPr>
              <w:t xml:space="preserve"> 2n</w:t>
            </w:r>
            <w:r w:rsidRPr="009878CC">
              <w:rPr>
                <w:rFonts w:ascii="Arial" w:hAnsi="Arial" w:cs="Arial"/>
                <w:vertAlign w:val="subscript"/>
                <w:lang w:val="en-US"/>
              </w:rPr>
              <w:t>1</w:t>
            </w:r>
          </w:p>
        </w:tc>
        <w:tc>
          <w:tcPr>
            <w:tcW w:w="1260" w:type="dxa"/>
          </w:tcPr>
          <w:p w:rsidR="00615850" w:rsidRPr="009878CC" w:rsidRDefault="00615850" w:rsidP="00006A74">
            <w:pPr>
              <w:jc w:val="center"/>
              <w:rPr>
                <w:rFonts w:ascii="Arial" w:hAnsi="Arial" w:cs="Arial"/>
              </w:rPr>
            </w:pPr>
          </w:p>
        </w:tc>
        <w:tc>
          <w:tcPr>
            <w:tcW w:w="1620" w:type="dxa"/>
          </w:tcPr>
          <w:p w:rsidR="00615850" w:rsidRPr="009878CC" w:rsidRDefault="00615850" w:rsidP="00006A74">
            <w:pPr>
              <w:jc w:val="center"/>
              <w:rPr>
                <w:rFonts w:ascii="Arial" w:hAnsi="Arial" w:cs="Arial"/>
              </w:rPr>
            </w:pPr>
          </w:p>
        </w:tc>
        <w:tc>
          <w:tcPr>
            <w:tcW w:w="1440" w:type="dxa"/>
          </w:tcPr>
          <w:p w:rsidR="00615850" w:rsidRPr="009878CC" w:rsidRDefault="00615850" w:rsidP="00006A74">
            <w:pPr>
              <w:jc w:val="center"/>
              <w:rPr>
                <w:rFonts w:ascii="Arial" w:hAnsi="Arial" w:cs="Arial"/>
              </w:rPr>
            </w:pPr>
          </w:p>
        </w:tc>
      </w:tr>
      <w:tr w:rsidR="00615850" w:rsidRPr="009878CC">
        <w:tc>
          <w:tcPr>
            <w:tcW w:w="1188" w:type="dxa"/>
          </w:tcPr>
          <w:p w:rsidR="00615850" w:rsidRPr="009878CC" w:rsidRDefault="00615850" w:rsidP="00006A74">
            <w:pPr>
              <w:jc w:val="center"/>
              <w:rPr>
                <w:rFonts w:ascii="Arial" w:hAnsi="Arial" w:cs="Arial"/>
              </w:rPr>
            </w:pPr>
            <w:r w:rsidRPr="009878CC">
              <w:rPr>
                <w:rFonts w:ascii="Arial" w:hAnsi="Arial" w:cs="Arial"/>
                <w:lang w:val="en-US"/>
              </w:rPr>
              <w:t>n</w:t>
            </w:r>
            <w:r w:rsidRPr="009878CC">
              <w:rPr>
                <w:rFonts w:ascii="Arial" w:hAnsi="Arial" w:cs="Arial"/>
                <w:vertAlign w:val="subscript"/>
                <w:lang w:val="en-US"/>
              </w:rPr>
              <w:t>0 +</w:t>
            </w:r>
            <w:r w:rsidRPr="009878CC">
              <w:rPr>
                <w:rFonts w:ascii="Arial" w:hAnsi="Arial" w:cs="Arial"/>
                <w:lang w:val="en-US"/>
              </w:rPr>
              <w:t xml:space="preserve"> 3n</w:t>
            </w:r>
            <w:r w:rsidRPr="009878CC">
              <w:rPr>
                <w:rFonts w:ascii="Arial" w:hAnsi="Arial" w:cs="Arial"/>
                <w:vertAlign w:val="subscript"/>
                <w:lang w:val="en-US"/>
              </w:rPr>
              <w:t>1</w:t>
            </w:r>
          </w:p>
        </w:tc>
        <w:tc>
          <w:tcPr>
            <w:tcW w:w="1260" w:type="dxa"/>
          </w:tcPr>
          <w:p w:rsidR="00615850" w:rsidRPr="009878CC" w:rsidRDefault="00615850" w:rsidP="00006A74">
            <w:pPr>
              <w:jc w:val="center"/>
              <w:rPr>
                <w:rFonts w:ascii="Arial" w:hAnsi="Arial" w:cs="Arial"/>
              </w:rPr>
            </w:pPr>
          </w:p>
        </w:tc>
        <w:tc>
          <w:tcPr>
            <w:tcW w:w="1620" w:type="dxa"/>
          </w:tcPr>
          <w:p w:rsidR="00615850" w:rsidRPr="009878CC" w:rsidRDefault="00615850" w:rsidP="00006A74">
            <w:pPr>
              <w:jc w:val="center"/>
              <w:rPr>
                <w:rFonts w:ascii="Arial" w:hAnsi="Arial" w:cs="Arial"/>
              </w:rPr>
            </w:pPr>
          </w:p>
        </w:tc>
        <w:tc>
          <w:tcPr>
            <w:tcW w:w="1440" w:type="dxa"/>
          </w:tcPr>
          <w:p w:rsidR="00615850" w:rsidRPr="009878CC" w:rsidRDefault="00615850" w:rsidP="00006A74">
            <w:pPr>
              <w:jc w:val="center"/>
              <w:rPr>
                <w:rFonts w:ascii="Arial" w:hAnsi="Arial" w:cs="Arial"/>
              </w:rPr>
            </w:pPr>
          </w:p>
        </w:tc>
      </w:tr>
      <w:tr w:rsidR="00615850" w:rsidRPr="009878CC">
        <w:tc>
          <w:tcPr>
            <w:tcW w:w="1188" w:type="dxa"/>
          </w:tcPr>
          <w:p w:rsidR="00615850" w:rsidRPr="009878CC" w:rsidRDefault="00615850" w:rsidP="00006A74">
            <w:pPr>
              <w:jc w:val="center"/>
              <w:rPr>
                <w:rFonts w:ascii="Arial" w:hAnsi="Arial" w:cs="Arial"/>
              </w:rPr>
            </w:pPr>
            <w:r w:rsidRPr="009878CC">
              <w:rPr>
                <w:rFonts w:ascii="Arial" w:hAnsi="Arial" w:cs="Arial"/>
                <w:lang w:val="en-US"/>
              </w:rPr>
              <w:t>n</w:t>
            </w:r>
            <w:r w:rsidRPr="009878CC">
              <w:rPr>
                <w:rFonts w:ascii="Arial" w:hAnsi="Arial" w:cs="Arial"/>
                <w:vertAlign w:val="subscript"/>
                <w:lang w:val="en-US"/>
              </w:rPr>
              <w:t>0 +</w:t>
            </w:r>
            <w:r w:rsidRPr="009878CC">
              <w:rPr>
                <w:rFonts w:ascii="Arial" w:hAnsi="Arial" w:cs="Arial"/>
                <w:lang w:val="en-US"/>
              </w:rPr>
              <w:t xml:space="preserve"> 4n</w:t>
            </w:r>
            <w:r w:rsidRPr="009878CC">
              <w:rPr>
                <w:rFonts w:ascii="Arial" w:hAnsi="Arial" w:cs="Arial"/>
                <w:vertAlign w:val="subscript"/>
                <w:lang w:val="en-US"/>
              </w:rPr>
              <w:t>1</w:t>
            </w:r>
          </w:p>
        </w:tc>
        <w:tc>
          <w:tcPr>
            <w:tcW w:w="1260" w:type="dxa"/>
          </w:tcPr>
          <w:p w:rsidR="00615850" w:rsidRPr="009878CC" w:rsidRDefault="00615850" w:rsidP="00006A74">
            <w:pPr>
              <w:jc w:val="center"/>
              <w:rPr>
                <w:rFonts w:ascii="Arial" w:hAnsi="Arial" w:cs="Arial"/>
              </w:rPr>
            </w:pPr>
          </w:p>
        </w:tc>
        <w:tc>
          <w:tcPr>
            <w:tcW w:w="1620" w:type="dxa"/>
          </w:tcPr>
          <w:p w:rsidR="00615850" w:rsidRPr="009878CC" w:rsidRDefault="00615850" w:rsidP="00006A74">
            <w:pPr>
              <w:jc w:val="center"/>
              <w:rPr>
                <w:rFonts w:ascii="Arial" w:hAnsi="Arial" w:cs="Arial"/>
              </w:rPr>
            </w:pPr>
          </w:p>
        </w:tc>
        <w:tc>
          <w:tcPr>
            <w:tcW w:w="1440" w:type="dxa"/>
          </w:tcPr>
          <w:p w:rsidR="00615850" w:rsidRPr="009878CC" w:rsidRDefault="00615850" w:rsidP="00006A74">
            <w:pPr>
              <w:jc w:val="center"/>
              <w:rPr>
                <w:rFonts w:ascii="Arial" w:hAnsi="Arial" w:cs="Arial"/>
              </w:rPr>
            </w:pPr>
          </w:p>
        </w:tc>
      </w:tr>
      <w:tr w:rsidR="00615850" w:rsidRPr="009878CC">
        <w:tc>
          <w:tcPr>
            <w:tcW w:w="1188" w:type="dxa"/>
          </w:tcPr>
          <w:p w:rsidR="00615850" w:rsidRPr="009878CC" w:rsidRDefault="00615850" w:rsidP="00006A74">
            <w:pPr>
              <w:jc w:val="center"/>
              <w:rPr>
                <w:rFonts w:ascii="Arial" w:hAnsi="Arial" w:cs="Arial"/>
              </w:rPr>
            </w:pPr>
            <w:r w:rsidRPr="009878CC">
              <w:rPr>
                <w:rFonts w:ascii="Arial" w:hAnsi="Arial" w:cs="Arial"/>
                <w:lang w:val="en-US"/>
              </w:rPr>
              <w:t>n</w:t>
            </w:r>
            <w:r w:rsidRPr="009878CC">
              <w:rPr>
                <w:rFonts w:ascii="Arial" w:hAnsi="Arial" w:cs="Arial"/>
                <w:vertAlign w:val="subscript"/>
                <w:lang w:val="en-US"/>
              </w:rPr>
              <w:t>0 +</w:t>
            </w:r>
            <w:r w:rsidRPr="009878CC">
              <w:rPr>
                <w:rFonts w:ascii="Arial" w:hAnsi="Arial" w:cs="Arial"/>
                <w:lang w:val="en-US"/>
              </w:rPr>
              <w:t xml:space="preserve"> 5n</w:t>
            </w:r>
            <w:r w:rsidRPr="009878CC">
              <w:rPr>
                <w:rFonts w:ascii="Arial" w:hAnsi="Arial" w:cs="Arial"/>
                <w:vertAlign w:val="subscript"/>
                <w:lang w:val="en-US"/>
              </w:rPr>
              <w:t>1</w:t>
            </w:r>
          </w:p>
        </w:tc>
        <w:tc>
          <w:tcPr>
            <w:tcW w:w="1260" w:type="dxa"/>
          </w:tcPr>
          <w:p w:rsidR="00615850" w:rsidRPr="009878CC" w:rsidRDefault="00615850" w:rsidP="00006A74">
            <w:pPr>
              <w:jc w:val="center"/>
              <w:rPr>
                <w:rFonts w:ascii="Arial" w:hAnsi="Arial" w:cs="Arial"/>
              </w:rPr>
            </w:pPr>
          </w:p>
        </w:tc>
        <w:tc>
          <w:tcPr>
            <w:tcW w:w="1620" w:type="dxa"/>
          </w:tcPr>
          <w:p w:rsidR="00615850" w:rsidRPr="009878CC" w:rsidRDefault="00615850" w:rsidP="00006A74">
            <w:pPr>
              <w:jc w:val="center"/>
              <w:rPr>
                <w:rFonts w:ascii="Arial" w:hAnsi="Arial" w:cs="Arial"/>
              </w:rPr>
            </w:pPr>
          </w:p>
        </w:tc>
        <w:tc>
          <w:tcPr>
            <w:tcW w:w="1440" w:type="dxa"/>
          </w:tcPr>
          <w:p w:rsidR="00615850" w:rsidRPr="009878CC" w:rsidRDefault="00615850" w:rsidP="00006A74">
            <w:pPr>
              <w:jc w:val="center"/>
              <w:rPr>
                <w:rFonts w:ascii="Arial" w:hAnsi="Arial" w:cs="Arial"/>
              </w:rPr>
            </w:pPr>
          </w:p>
        </w:tc>
      </w:tr>
      <w:tr w:rsidR="00615850" w:rsidRPr="009878CC">
        <w:tc>
          <w:tcPr>
            <w:tcW w:w="1188" w:type="dxa"/>
          </w:tcPr>
          <w:p w:rsidR="00615850" w:rsidRPr="009878CC" w:rsidRDefault="00615850" w:rsidP="00006A74">
            <w:pPr>
              <w:jc w:val="center"/>
              <w:rPr>
                <w:rFonts w:ascii="Arial" w:hAnsi="Arial" w:cs="Arial"/>
              </w:rPr>
            </w:pPr>
            <w:r w:rsidRPr="009878CC">
              <w:rPr>
                <w:rFonts w:ascii="Arial" w:hAnsi="Arial" w:cs="Arial"/>
                <w:lang w:val="en-US"/>
              </w:rPr>
              <w:t>n</w:t>
            </w:r>
            <w:r w:rsidRPr="009878CC">
              <w:rPr>
                <w:rFonts w:ascii="Arial" w:hAnsi="Arial" w:cs="Arial"/>
                <w:vertAlign w:val="subscript"/>
                <w:lang w:val="en-US"/>
              </w:rPr>
              <w:t>0 +</w:t>
            </w:r>
            <w:r w:rsidRPr="009878CC">
              <w:rPr>
                <w:rFonts w:ascii="Arial" w:hAnsi="Arial" w:cs="Arial"/>
                <w:lang w:val="en-US"/>
              </w:rPr>
              <w:t xml:space="preserve"> 6n</w:t>
            </w:r>
            <w:r w:rsidRPr="009878CC">
              <w:rPr>
                <w:rFonts w:ascii="Arial" w:hAnsi="Arial" w:cs="Arial"/>
                <w:vertAlign w:val="subscript"/>
                <w:lang w:val="en-US"/>
              </w:rPr>
              <w:t>1</w:t>
            </w:r>
          </w:p>
        </w:tc>
        <w:tc>
          <w:tcPr>
            <w:tcW w:w="1260" w:type="dxa"/>
          </w:tcPr>
          <w:p w:rsidR="00615850" w:rsidRPr="009878CC" w:rsidRDefault="00615850" w:rsidP="00006A74">
            <w:pPr>
              <w:jc w:val="center"/>
              <w:rPr>
                <w:rFonts w:ascii="Arial" w:hAnsi="Arial" w:cs="Arial"/>
              </w:rPr>
            </w:pPr>
          </w:p>
        </w:tc>
        <w:tc>
          <w:tcPr>
            <w:tcW w:w="1620" w:type="dxa"/>
          </w:tcPr>
          <w:p w:rsidR="00615850" w:rsidRPr="009878CC" w:rsidRDefault="00615850" w:rsidP="00006A74">
            <w:pPr>
              <w:jc w:val="center"/>
              <w:rPr>
                <w:rFonts w:ascii="Arial" w:hAnsi="Arial" w:cs="Arial"/>
              </w:rPr>
            </w:pPr>
          </w:p>
        </w:tc>
        <w:tc>
          <w:tcPr>
            <w:tcW w:w="1440" w:type="dxa"/>
          </w:tcPr>
          <w:p w:rsidR="00615850" w:rsidRPr="009878CC" w:rsidRDefault="00615850" w:rsidP="00006A74">
            <w:pPr>
              <w:jc w:val="center"/>
              <w:rPr>
                <w:rFonts w:ascii="Arial" w:hAnsi="Arial" w:cs="Arial"/>
              </w:rPr>
            </w:pPr>
          </w:p>
        </w:tc>
      </w:tr>
    </w:tbl>
    <w:p w:rsidR="00C23627" w:rsidRPr="00C23627" w:rsidRDefault="00C23627" w:rsidP="00C23627">
      <w:pPr>
        <w:jc w:val="center"/>
        <w:rPr>
          <w:rFonts w:ascii="Arial" w:hAnsi="Arial" w:cs="Arial"/>
          <w:sz w:val="20"/>
          <w:szCs w:val="20"/>
          <w:lang w:val="en-US"/>
        </w:rPr>
      </w:pPr>
    </w:p>
    <w:p w:rsidR="00215928" w:rsidRDefault="00A172B3" w:rsidP="00215928">
      <w:pPr>
        <w:rPr>
          <w:sz w:val="20"/>
          <w:szCs w:val="20"/>
          <w:lang w:val="en-US"/>
        </w:rPr>
      </w:pPr>
      <w:r>
        <w:rPr>
          <w:noProof/>
          <w:sz w:val="20"/>
          <w:szCs w:val="20"/>
        </w:rPr>
        <w:drawing>
          <wp:inline distT="0" distB="0" distL="0" distR="0">
            <wp:extent cx="6296025" cy="48768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296025" cy="4876800"/>
                    </a:xfrm>
                    <a:prstGeom prst="rect">
                      <a:avLst/>
                    </a:prstGeom>
                    <a:noFill/>
                    <a:ln w="9525">
                      <a:noFill/>
                      <a:miter lim="800000"/>
                      <a:headEnd/>
                      <a:tailEnd/>
                    </a:ln>
                  </pic:spPr>
                </pic:pic>
              </a:graphicData>
            </a:graphic>
          </wp:inline>
        </w:drawing>
      </w:r>
    </w:p>
    <w:p w:rsidR="0021314E" w:rsidRPr="00215928" w:rsidRDefault="00215928" w:rsidP="00215928">
      <w:pPr>
        <w:tabs>
          <w:tab w:val="left" w:pos="1110"/>
        </w:tabs>
        <w:rPr>
          <w:sz w:val="20"/>
          <w:szCs w:val="20"/>
          <w:lang w:val="en-US"/>
        </w:rPr>
      </w:pPr>
      <w:r>
        <w:rPr>
          <w:sz w:val="20"/>
          <w:szCs w:val="20"/>
          <w:lang w:val="en-US"/>
        </w:rPr>
        <w:tab/>
      </w:r>
    </w:p>
    <w:sectPr w:rsidR="0021314E" w:rsidRPr="00215928" w:rsidSect="00D5632B">
      <w:headerReference w:type="default" r:id="rId12"/>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6F13" w:rsidRDefault="00F76F13">
      <w:r>
        <w:separator/>
      </w:r>
    </w:p>
  </w:endnote>
  <w:endnote w:type="continuationSeparator" w:id="0">
    <w:p w:rsidR="00F76F13" w:rsidRDefault="00F76F1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6F13" w:rsidRDefault="00F76F13">
      <w:r>
        <w:separator/>
      </w:r>
    </w:p>
  </w:footnote>
  <w:footnote w:type="continuationSeparator" w:id="0">
    <w:p w:rsidR="00F76F13" w:rsidRDefault="00F76F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850" w:rsidRPr="00943B2C" w:rsidRDefault="00615850">
    <w:pPr>
      <w:pStyle w:val="Header"/>
      <w:rPr>
        <w:b/>
        <w:sz w:val="20"/>
        <w:szCs w:val="20"/>
      </w:rPr>
    </w:pPr>
    <w:r w:rsidRPr="00943B2C">
      <w:rPr>
        <w:b/>
        <w:sz w:val="20"/>
        <w:szCs w:val="20"/>
      </w:rPr>
      <w:t>2</w:t>
    </w:r>
    <w:r w:rsidRPr="00943B2C">
      <w:rPr>
        <w:b/>
        <w:sz w:val="20"/>
        <w:szCs w:val="20"/>
        <w:vertAlign w:val="superscript"/>
        <w:lang w:val="en-US"/>
      </w:rPr>
      <w:t>o</w:t>
    </w:r>
    <w:r w:rsidRPr="00943B2C">
      <w:rPr>
        <w:b/>
        <w:sz w:val="20"/>
        <w:szCs w:val="20"/>
      </w:rPr>
      <w:t xml:space="preserve"> Ε.Κ.Φ.Ε. (Αλίμου) Δ΄ Διεύθυνσης  Δ.Ε. Αθήνας</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277C7"/>
    <w:multiLevelType w:val="hybridMultilevel"/>
    <w:tmpl w:val="4A60CE4A"/>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14E845EB"/>
    <w:multiLevelType w:val="hybridMultilevel"/>
    <w:tmpl w:val="1766F418"/>
    <w:lvl w:ilvl="0" w:tplc="0408000B">
      <w:start w:val="1"/>
      <w:numFmt w:val="bullet"/>
      <w:lvlText w:val=""/>
      <w:lvlJc w:val="left"/>
      <w:pPr>
        <w:tabs>
          <w:tab w:val="num" w:pos="1080"/>
        </w:tabs>
        <w:ind w:left="1080" w:hanging="360"/>
      </w:pPr>
      <w:rPr>
        <w:rFonts w:ascii="Wingdings" w:hAnsi="Wingdings"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2">
    <w:nsid w:val="1A3C33A5"/>
    <w:multiLevelType w:val="hybridMultilevel"/>
    <w:tmpl w:val="F68028A2"/>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36326BAA"/>
    <w:multiLevelType w:val="hybridMultilevel"/>
    <w:tmpl w:val="5EC4E12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67212AEB"/>
    <w:multiLevelType w:val="hybridMultilevel"/>
    <w:tmpl w:val="C7E8A19C"/>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nsid w:val="6FBF3828"/>
    <w:multiLevelType w:val="hybridMultilevel"/>
    <w:tmpl w:val="2DA8DEDA"/>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5"/>
  </w:num>
  <w:num w:numId="4">
    <w:abstractNumId w:val="0"/>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efaultTabStop w:val="720"/>
  <w:characterSpacingControl w:val="doNotCompress"/>
  <w:footnotePr>
    <w:footnote w:id="-1"/>
    <w:footnote w:id="0"/>
  </w:footnotePr>
  <w:endnotePr>
    <w:endnote w:id="-1"/>
    <w:endnote w:id="0"/>
  </w:endnotePr>
  <w:compat/>
  <w:rsids>
    <w:rsidRoot w:val="00D5632B"/>
    <w:rsid w:val="00006A74"/>
    <w:rsid w:val="000103D8"/>
    <w:rsid w:val="00053433"/>
    <w:rsid w:val="00091FED"/>
    <w:rsid w:val="000B27D2"/>
    <w:rsid w:val="000F5199"/>
    <w:rsid w:val="00113FFC"/>
    <w:rsid w:val="00186A90"/>
    <w:rsid w:val="00196345"/>
    <w:rsid w:val="00197819"/>
    <w:rsid w:val="001B6D78"/>
    <w:rsid w:val="0021314E"/>
    <w:rsid w:val="00215928"/>
    <w:rsid w:val="0022541E"/>
    <w:rsid w:val="00272FBD"/>
    <w:rsid w:val="00285685"/>
    <w:rsid w:val="002B56CF"/>
    <w:rsid w:val="003009EA"/>
    <w:rsid w:val="0030445D"/>
    <w:rsid w:val="003C0859"/>
    <w:rsid w:val="003F20B6"/>
    <w:rsid w:val="00414292"/>
    <w:rsid w:val="00426F98"/>
    <w:rsid w:val="004B4870"/>
    <w:rsid w:val="004F02B0"/>
    <w:rsid w:val="005451A1"/>
    <w:rsid w:val="005C3740"/>
    <w:rsid w:val="00615850"/>
    <w:rsid w:val="00622A7F"/>
    <w:rsid w:val="00626F2E"/>
    <w:rsid w:val="006378CA"/>
    <w:rsid w:val="00641425"/>
    <w:rsid w:val="006B410C"/>
    <w:rsid w:val="006C0EBE"/>
    <w:rsid w:val="006E5BC4"/>
    <w:rsid w:val="006F3A2C"/>
    <w:rsid w:val="007105D4"/>
    <w:rsid w:val="007174A9"/>
    <w:rsid w:val="007330E8"/>
    <w:rsid w:val="0076060D"/>
    <w:rsid w:val="008107B9"/>
    <w:rsid w:val="0083170B"/>
    <w:rsid w:val="008437FC"/>
    <w:rsid w:val="00846D7E"/>
    <w:rsid w:val="008C62BA"/>
    <w:rsid w:val="0090102D"/>
    <w:rsid w:val="00936459"/>
    <w:rsid w:val="00943B2C"/>
    <w:rsid w:val="009878CC"/>
    <w:rsid w:val="00A00AD9"/>
    <w:rsid w:val="00A172B3"/>
    <w:rsid w:val="00AA46A4"/>
    <w:rsid w:val="00B030FC"/>
    <w:rsid w:val="00B6292C"/>
    <w:rsid w:val="00B80828"/>
    <w:rsid w:val="00C20B74"/>
    <w:rsid w:val="00C23627"/>
    <w:rsid w:val="00C37087"/>
    <w:rsid w:val="00C8174D"/>
    <w:rsid w:val="00C8578B"/>
    <w:rsid w:val="00CF675D"/>
    <w:rsid w:val="00D062D5"/>
    <w:rsid w:val="00D54A65"/>
    <w:rsid w:val="00D5632B"/>
    <w:rsid w:val="00D8148E"/>
    <w:rsid w:val="00DA2FCD"/>
    <w:rsid w:val="00DA5291"/>
    <w:rsid w:val="00DB3CD2"/>
    <w:rsid w:val="00E256CF"/>
    <w:rsid w:val="00E414F1"/>
    <w:rsid w:val="00E47631"/>
    <w:rsid w:val="00EC0027"/>
    <w:rsid w:val="00ED7099"/>
    <w:rsid w:val="00F7409C"/>
    <w:rsid w:val="00F76F13"/>
    <w:rsid w:val="00F87DDE"/>
    <w:rsid w:val="00FC17E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632B"/>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D563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943B2C"/>
    <w:pPr>
      <w:tabs>
        <w:tab w:val="center" w:pos="4153"/>
        <w:tab w:val="right" w:pos="8306"/>
      </w:tabs>
    </w:pPr>
  </w:style>
  <w:style w:type="paragraph" w:styleId="Footer">
    <w:name w:val="footer"/>
    <w:basedOn w:val="Normal"/>
    <w:rsid w:val="00943B2C"/>
    <w:pPr>
      <w:tabs>
        <w:tab w:val="center" w:pos="4153"/>
        <w:tab w:val="right" w:pos="8306"/>
      </w:tabs>
    </w:pPr>
  </w:style>
</w:styles>
</file>

<file path=word/webSettings.xml><?xml version="1.0" encoding="utf-8"?>
<w:webSettings xmlns:r="http://schemas.openxmlformats.org/officeDocument/2006/relationships" xmlns:w="http://schemas.openxmlformats.org/wordprocessingml/2006/main">
  <w:divs>
    <w:div w:id="181749907">
      <w:bodyDiv w:val="1"/>
      <w:marLeft w:val="0"/>
      <w:marRight w:val="0"/>
      <w:marTop w:val="0"/>
      <w:marBottom w:val="0"/>
      <w:divBdr>
        <w:top w:val="none" w:sz="0" w:space="0" w:color="auto"/>
        <w:left w:val="none" w:sz="0" w:space="0" w:color="auto"/>
        <w:bottom w:val="none" w:sz="0" w:space="0" w:color="auto"/>
        <w:right w:val="none" w:sz="0" w:space="0" w:color="auto"/>
      </w:divBdr>
      <w:divsChild>
        <w:div w:id="207837948">
          <w:marLeft w:val="0"/>
          <w:marRight w:val="0"/>
          <w:marTop w:val="0"/>
          <w:marBottom w:val="0"/>
          <w:divBdr>
            <w:top w:val="none" w:sz="0" w:space="0" w:color="auto"/>
            <w:left w:val="none" w:sz="0" w:space="0" w:color="auto"/>
            <w:bottom w:val="none" w:sz="0" w:space="0" w:color="auto"/>
            <w:right w:val="none" w:sz="0" w:space="0" w:color="auto"/>
          </w:divBdr>
          <w:divsChild>
            <w:div w:id="431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82038">
      <w:bodyDiv w:val="1"/>
      <w:marLeft w:val="0"/>
      <w:marRight w:val="0"/>
      <w:marTop w:val="0"/>
      <w:marBottom w:val="0"/>
      <w:divBdr>
        <w:top w:val="none" w:sz="0" w:space="0" w:color="auto"/>
        <w:left w:val="none" w:sz="0" w:space="0" w:color="auto"/>
        <w:bottom w:val="none" w:sz="0" w:space="0" w:color="auto"/>
        <w:right w:val="none" w:sz="0" w:space="0" w:color="auto"/>
      </w:divBdr>
      <w:divsChild>
        <w:div w:id="621573689">
          <w:marLeft w:val="0"/>
          <w:marRight w:val="0"/>
          <w:marTop w:val="0"/>
          <w:marBottom w:val="0"/>
          <w:divBdr>
            <w:top w:val="none" w:sz="0" w:space="0" w:color="auto"/>
            <w:left w:val="none" w:sz="0" w:space="0" w:color="auto"/>
            <w:bottom w:val="none" w:sz="0" w:space="0" w:color="auto"/>
            <w:right w:val="none" w:sz="0" w:space="0" w:color="auto"/>
          </w:divBdr>
        </w:div>
      </w:divsChild>
    </w:div>
    <w:div w:id="1068578835">
      <w:bodyDiv w:val="1"/>
      <w:marLeft w:val="0"/>
      <w:marRight w:val="0"/>
      <w:marTop w:val="0"/>
      <w:marBottom w:val="0"/>
      <w:divBdr>
        <w:top w:val="none" w:sz="0" w:space="0" w:color="auto"/>
        <w:left w:val="none" w:sz="0" w:space="0" w:color="auto"/>
        <w:bottom w:val="none" w:sz="0" w:space="0" w:color="auto"/>
        <w:right w:val="none" w:sz="0" w:space="0" w:color="auto"/>
      </w:divBdr>
      <w:divsChild>
        <w:div w:id="1868368164">
          <w:marLeft w:val="0"/>
          <w:marRight w:val="0"/>
          <w:marTop w:val="0"/>
          <w:marBottom w:val="0"/>
          <w:divBdr>
            <w:top w:val="none" w:sz="0" w:space="0" w:color="auto"/>
            <w:left w:val="none" w:sz="0" w:space="0" w:color="auto"/>
            <w:bottom w:val="none" w:sz="0" w:space="0" w:color="auto"/>
            <w:right w:val="none" w:sz="0" w:space="0" w:color="auto"/>
          </w:divBdr>
          <w:divsChild>
            <w:div w:id="145918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FEALIMOU\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46733CC-CAEC-488B-8822-81B185F9E5E3}">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1</TotalTime>
  <Pages>3</Pages>
  <Words>988</Words>
  <Characters>5338</Characters>
  <Application>Microsoft Office Word</Application>
  <DocSecurity>0</DocSecurity>
  <Lines>44</Lines>
  <Paragraphs>12</Paragraphs>
  <ScaleCrop>false</ScaleCrop>
  <HeadingPairs>
    <vt:vector size="2" baseType="variant">
      <vt:variant>
        <vt:lpstr>Τίτλος</vt:lpstr>
      </vt:variant>
      <vt:variant>
        <vt:i4>1</vt:i4>
      </vt:variant>
    </vt:vector>
  </HeadingPairs>
  <TitlesOfParts>
    <vt:vector size="1" baseType="lpstr">
      <vt:lpstr>ΟΙ ΝΟΜΟΙ ΤΩΝ ΑΕΡΙΩΝ</vt:lpstr>
    </vt:vector>
  </TitlesOfParts>
  <Company>MOL HOME</Company>
  <LinksUpToDate>false</LinksUpToDate>
  <CharactersWithSpaces>6314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ΟΙ ΝΟΜΟΙ ΤΩΝ ΑΕΡΙΩΝ</dc:title>
  <dc:creator>Thanasis</dc:creator>
  <cp:lastModifiedBy>EKFEALIMOU</cp:lastModifiedBy>
  <cp:revision>2</cp:revision>
  <cp:lastPrinted>2006-11-22T08:24:00Z</cp:lastPrinted>
  <dcterms:created xsi:type="dcterms:W3CDTF">2017-01-17T10:59:00Z</dcterms:created>
  <dcterms:modified xsi:type="dcterms:W3CDTF">2017-01-17T10:59:00Z</dcterms:modified>
</cp:coreProperties>
</file>