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B55" w:rsidRPr="004A61BB" w:rsidRDefault="006A4B55" w:rsidP="006A4B55">
      <w:pPr>
        <w:rPr>
          <w:rFonts w:ascii="Times New Roman" w:hAnsi="Times New Roman" w:cs="Times New Roman"/>
          <w:b/>
          <w:sz w:val="24"/>
          <w:szCs w:val="24"/>
        </w:rPr>
      </w:pPr>
      <w:r w:rsidRPr="004A61BB">
        <w:rPr>
          <w:rFonts w:ascii="Times New Roman" w:hAnsi="Times New Roman" w:cs="Times New Roman"/>
          <w:b/>
          <w:sz w:val="24"/>
          <w:szCs w:val="24"/>
        </w:rPr>
        <w:t>2</w:t>
      </w:r>
      <w:r w:rsidRPr="004A61BB">
        <w:rPr>
          <w:rFonts w:ascii="Times New Roman" w:hAnsi="Times New Roman" w:cs="Times New Roman"/>
          <w:b/>
          <w:sz w:val="24"/>
          <w:szCs w:val="24"/>
          <w:lang w:val="en-US"/>
        </w:rPr>
        <w:t>o</w:t>
      </w:r>
      <w:r w:rsidRPr="004A61BB">
        <w:rPr>
          <w:rFonts w:ascii="Times New Roman" w:hAnsi="Times New Roman" w:cs="Times New Roman"/>
          <w:b/>
          <w:sz w:val="24"/>
          <w:szCs w:val="24"/>
        </w:rPr>
        <w:t xml:space="preserve"> ΓΥΜΝΑΣΙΟ ΛΕΡΟΥ</w:t>
      </w:r>
    </w:p>
    <w:p w:rsidR="006A4B55" w:rsidRPr="004A61BB" w:rsidRDefault="006A4B55" w:rsidP="006A4B55">
      <w:pPr>
        <w:rPr>
          <w:rFonts w:ascii="Times New Roman" w:hAnsi="Times New Roman" w:cs="Times New Roman"/>
          <w:b/>
          <w:sz w:val="24"/>
          <w:szCs w:val="24"/>
        </w:rPr>
      </w:pPr>
      <w:r w:rsidRPr="004A61BB">
        <w:rPr>
          <w:rFonts w:ascii="Times New Roman" w:hAnsi="Times New Roman" w:cs="Times New Roman"/>
          <w:b/>
          <w:sz w:val="24"/>
          <w:szCs w:val="24"/>
        </w:rPr>
        <w:t xml:space="preserve">ΔΙΑΓΩΝΙΣΜΑ  </w:t>
      </w:r>
      <w:r>
        <w:rPr>
          <w:rFonts w:ascii="Times New Roman" w:hAnsi="Times New Roman" w:cs="Times New Roman"/>
          <w:b/>
          <w:sz w:val="24"/>
          <w:szCs w:val="24"/>
        </w:rPr>
        <w:t>Α ΤΕΤΡΑΜΗΝΟΥ ΣΤΗΝ ΙΣΤΟΡΙΑ</w:t>
      </w:r>
    </w:p>
    <w:p w:rsidR="006A4B55" w:rsidRDefault="006A4B55" w:rsidP="006A4B55">
      <w:pPr>
        <w:rPr>
          <w:rFonts w:ascii="Times New Roman" w:hAnsi="Times New Roman" w:cs="Times New Roman"/>
          <w:b/>
          <w:sz w:val="24"/>
          <w:szCs w:val="24"/>
        </w:rPr>
      </w:pPr>
      <w:r>
        <w:rPr>
          <w:rFonts w:ascii="Times New Roman" w:hAnsi="Times New Roman" w:cs="Times New Roman"/>
          <w:b/>
          <w:sz w:val="24"/>
          <w:szCs w:val="24"/>
        </w:rPr>
        <w:t>ΟΝΟΜΑΤΕΠΩΝΥΜΟ:</w:t>
      </w:r>
      <w:r w:rsidRPr="004A61BB">
        <w:rPr>
          <w:rFonts w:ascii="Times New Roman" w:hAnsi="Times New Roman" w:cs="Times New Roman"/>
          <w:b/>
          <w:sz w:val="24"/>
          <w:szCs w:val="24"/>
        </w:rPr>
        <w:t>____________________________________</w:t>
      </w:r>
      <w:r>
        <w:rPr>
          <w:rFonts w:ascii="Times New Roman" w:hAnsi="Times New Roman" w:cs="Times New Roman"/>
          <w:b/>
          <w:sz w:val="24"/>
          <w:szCs w:val="24"/>
        </w:rPr>
        <w:t>ΤΜΗΜΑ:___</w:t>
      </w:r>
    </w:p>
    <w:p w:rsidR="006A4B55" w:rsidRDefault="006A4B55" w:rsidP="006A4B55">
      <w:pPr>
        <w:rPr>
          <w:rFonts w:ascii="Times New Roman" w:hAnsi="Times New Roman" w:cs="Times New Roman"/>
          <w:b/>
          <w:sz w:val="24"/>
          <w:szCs w:val="24"/>
        </w:rPr>
      </w:pPr>
    </w:p>
    <w:p w:rsidR="000E3623" w:rsidRDefault="006A4B55" w:rsidP="006A4B55">
      <w:pPr>
        <w:jc w:val="both"/>
        <w:rPr>
          <w:rFonts w:ascii="Times New Roman" w:hAnsi="Times New Roman" w:cs="Times New Roman"/>
          <w:b/>
          <w:sz w:val="24"/>
          <w:szCs w:val="24"/>
        </w:rPr>
      </w:pPr>
      <w:r w:rsidRPr="00F375E2">
        <w:rPr>
          <w:rFonts w:ascii="Times New Roman" w:hAnsi="Times New Roman" w:cs="Times New Roman"/>
          <w:b/>
          <w:sz w:val="24"/>
          <w:szCs w:val="24"/>
        </w:rPr>
        <w:t>ΘΕΜΑΤΑ</w:t>
      </w:r>
      <w:r w:rsidR="000E3623">
        <w:rPr>
          <w:rFonts w:ascii="Times New Roman" w:hAnsi="Times New Roman" w:cs="Times New Roman"/>
          <w:b/>
          <w:sz w:val="24"/>
          <w:szCs w:val="24"/>
        </w:rPr>
        <w:t xml:space="preserve">  </w:t>
      </w:r>
    </w:p>
    <w:p w:rsidR="000E3623" w:rsidRPr="000E3623" w:rsidRDefault="000E3623" w:rsidP="00D02DAE">
      <w:pPr>
        <w:spacing w:line="240" w:lineRule="auto"/>
        <w:jc w:val="both"/>
        <w:rPr>
          <w:rFonts w:ascii="Times New Roman" w:hAnsi="Times New Roman" w:cs="Times New Roman"/>
          <w:b/>
          <w:sz w:val="24"/>
          <w:szCs w:val="24"/>
          <w:u w:val="single"/>
        </w:rPr>
      </w:pPr>
      <w:r w:rsidRPr="000E3623">
        <w:rPr>
          <w:rFonts w:ascii="Times New Roman" w:hAnsi="Times New Roman" w:cs="Times New Roman"/>
          <w:b/>
          <w:sz w:val="24"/>
          <w:szCs w:val="24"/>
          <w:u w:val="single"/>
        </w:rPr>
        <w:t>Από τη</w:t>
      </w:r>
      <w:r w:rsidR="00D02DAE">
        <w:rPr>
          <w:rFonts w:ascii="Times New Roman" w:hAnsi="Times New Roman" w:cs="Times New Roman"/>
          <w:b/>
          <w:sz w:val="24"/>
          <w:szCs w:val="24"/>
          <w:u w:val="single"/>
        </w:rPr>
        <w:t>ν</w:t>
      </w:r>
      <w:r w:rsidRPr="000E3623">
        <w:rPr>
          <w:rFonts w:ascii="Times New Roman" w:hAnsi="Times New Roman" w:cs="Times New Roman"/>
          <w:b/>
          <w:sz w:val="24"/>
          <w:szCs w:val="24"/>
          <w:u w:val="single"/>
        </w:rPr>
        <w:t xml:space="preserve"> ομάδα Α επιλέγετε 3 θέματα και από την ομάδα Β επιλέγετε 2</w:t>
      </w:r>
      <w:r w:rsidR="00D02DAE">
        <w:rPr>
          <w:rFonts w:ascii="Times New Roman" w:hAnsi="Times New Roman" w:cs="Times New Roman"/>
          <w:b/>
          <w:sz w:val="24"/>
          <w:szCs w:val="24"/>
          <w:u w:val="single"/>
        </w:rPr>
        <w:t xml:space="preserve"> </w:t>
      </w:r>
      <w:r w:rsidRPr="000E3623">
        <w:rPr>
          <w:rFonts w:ascii="Times New Roman" w:hAnsi="Times New Roman" w:cs="Times New Roman"/>
          <w:b/>
          <w:sz w:val="24"/>
          <w:szCs w:val="24"/>
          <w:u w:val="single"/>
        </w:rPr>
        <w:t>!!!</w:t>
      </w:r>
      <w:r w:rsidR="00D02DAE">
        <w:rPr>
          <w:rFonts w:ascii="Times New Roman" w:hAnsi="Times New Roman" w:cs="Times New Roman"/>
          <w:b/>
          <w:sz w:val="24"/>
          <w:szCs w:val="24"/>
          <w:u w:val="single"/>
        </w:rPr>
        <w:t>!!!!!</w:t>
      </w:r>
    </w:p>
    <w:p w:rsidR="006A4B55" w:rsidRPr="000E3623" w:rsidRDefault="000E3623" w:rsidP="006A4B55">
      <w:pPr>
        <w:jc w:val="both"/>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A4B55" w:rsidRPr="000E3623">
        <w:rPr>
          <w:rFonts w:ascii="Times New Roman" w:hAnsi="Times New Roman" w:cs="Times New Roman"/>
          <w:b/>
          <w:sz w:val="24"/>
          <w:szCs w:val="24"/>
          <w:u w:val="single"/>
        </w:rPr>
        <w:t>ΟΜΑΔΑ Α</w:t>
      </w:r>
    </w:p>
    <w:p w:rsidR="006A4B55" w:rsidRPr="00F375E2" w:rsidRDefault="006A4B55" w:rsidP="000E3623">
      <w:pPr>
        <w:tabs>
          <w:tab w:val="left" w:pos="5319"/>
        </w:tabs>
        <w:jc w:val="both"/>
        <w:rPr>
          <w:rFonts w:ascii="Times New Roman" w:hAnsi="Times New Roman" w:cs="Times New Roman"/>
          <w:sz w:val="24"/>
          <w:szCs w:val="24"/>
        </w:rPr>
      </w:pPr>
      <w:r w:rsidRPr="00F375E2">
        <w:rPr>
          <w:rFonts w:ascii="Times New Roman" w:hAnsi="Times New Roman" w:cs="Times New Roman"/>
          <w:b/>
          <w:sz w:val="24"/>
          <w:szCs w:val="24"/>
        </w:rPr>
        <w:t xml:space="preserve">1) </w:t>
      </w:r>
      <w:r w:rsidR="000E3623">
        <w:rPr>
          <w:rFonts w:ascii="Times New Roman" w:hAnsi="Times New Roman" w:cs="Times New Roman"/>
          <w:sz w:val="24"/>
          <w:szCs w:val="24"/>
        </w:rPr>
        <w:t>Ο</w:t>
      </w:r>
      <w:r>
        <w:rPr>
          <w:rFonts w:ascii="Times New Roman" w:hAnsi="Times New Roman" w:cs="Times New Roman"/>
          <w:sz w:val="24"/>
          <w:szCs w:val="24"/>
        </w:rPr>
        <w:t>ρισμός και παράγοντες των Σταυροφοριών.</w:t>
      </w:r>
      <w:r w:rsidR="000E3623">
        <w:rPr>
          <w:rFonts w:ascii="Times New Roman" w:hAnsi="Times New Roman" w:cs="Times New Roman"/>
          <w:sz w:val="24"/>
          <w:szCs w:val="24"/>
        </w:rPr>
        <w:tab/>
      </w:r>
    </w:p>
    <w:p w:rsidR="006A4B55" w:rsidRPr="00F375E2" w:rsidRDefault="006A4B55" w:rsidP="006A4B55">
      <w:pPr>
        <w:jc w:val="both"/>
        <w:rPr>
          <w:rFonts w:ascii="Times New Roman" w:hAnsi="Times New Roman" w:cs="Times New Roman"/>
          <w:sz w:val="24"/>
          <w:szCs w:val="24"/>
        </w:rPr>
      </w:pPr>
      <w:r>
        <w:rPr>
          <w:rFonts w:ascii="Times New Roman" w:hAnsi="Times New Roman" w:cs="Times New Roman"/>
          <w:sz w:val="24"/>
          <w:szCs w:val="24"/>
        </w:rPr>
        <w:t>2) Το Σχίσμα των δύο Εκκλησιών ( ορισμός,</w:t>
      </w:r>
      <w:r w:rsidR="000E3623">
        <w:rPr>
          <w:rFonts w:ascii="Times New Roman" w:hAnsi="Times New Roman" w:cs="Times New Roman"/>
          <w:sz w:val="24"/>
          <w:szCs w:val="24"/>
        </w:rPr>
        <w:t xml:space="preserve"> </w:t>
      </w:r>
      <w:r>
        <w:rPr>
          <w:rFonts w:ascii="Times New Roman" w:hAnsi="Times New Roman" w:cs="Times New Roman"/>
          <w:sz w:val="24"/>
          <w:szCs w:val="24"/>
        </w:rPr>
        <w:t>αιτίες,</w:t>
      </w:r>
      <w:r w:rsidR="000E3623">
        <w:rPr>
          <w:rFonts w:ascii="Times New Roman" w:hAnsi="Times New Roman" w:cs="Times New Roman"/>
          <w:sz w:val="24"/>
          <w:szCs w:val="24"/>
        </w:rPr>
        <w:t xml:space="preserve"> </w:t>
      </w:r>
      <w:r>
        <w:rPr>
          <w:rFonts w:ascii="Times New Roman" w:hAnsi="Times New Roman" w:cs="Times New Roman"/>
          <w:sz w:val="24"/>
          <w:szCs w:val="24"/>
        </w:rPr>
        <w:t>χρόνος, δύο συνέπειες</w:t>
      </w:r>
      <w:r w:rsidRPr="00F375E2">
        <w:rPr>
          <w:rFonts w:ascii="Times New Roman" w:hAnsi="Times New Roman" w:cs="Times New Roman"/>
          <w:sz w:val="24"/>
          <w:szCs w:val="24"/>
        </w:rPr>
        <w:t>).</w:t>
      </w:r>
    </w:p>
    <w:p w:rsidR="006A4B55" w:rsidRDefault="006A4B55" w:rsidP="006A4B55">
      <w:pPr>
        <w:jc w:val="both"/>
        <w:rPr>
          <w:rFonts w:ascii="Times New Roman" w:hAnsi="Times New Roman" w:cs="Times New Roman"/>
          <w:sz w:val="24"/>
          <w:szCs w:val="24"/>
        </w:rPr>
      </w:pPr>
      <w:r>
        <w:rPr>
          <w:rFonts w:ascii="Times New Roman" w:hAnsi="Times New Roman" w:cs="Times New Roman"/>
          <w:sz w:val="24"/>
          <w:szCs w:val="24"/>
        </w:rPr>
        <w:t>3) Σωστό (Σ) ή Λάθος (Λ);</w:t>
      </w:r>
      <w:r w:rsidRPr="00F375E2">
        <w:rPr>
          <w:rFonts w:ascii="Times New Roman" w:hAnsi="Times New Roman" w:cs="Times New Roman"/>
          <w:sz w:val="24"/>
          <w:szCs w:val="24"/>
        </w:rPr>
        <w:t xml:space="preserve"> </w:t>
      </w:r>
    </w:p>
    <w:p w:rsidR="002F552A" w:rsidRDefault="002F552A" w:rsidP="006A4B55">
      <w:pPr>
        <w:jc w:val="both"/>
        <w:rPr>
          <w:rFonts w:ascii="Times New Roman" w:hAnsi="Times New Roman" w:cs="Times New Roman"/>
          <w:sz w:val="24"/>
          <w:szCs w:val="24"/>
        </w:rPr>
      </w:pPr>
      <w:r>
        <w:rPr>
          <w:rFonts w:ascii="Times New Roman" w:hAnsi="Times New Roman" w:cs="Times New Roman"/>
          <w:sz w:val="24"/>
          <w:szCs w:val="24"/>
        </w:rPr>
        <w:t>α) Οι Νορμανδοί ήταν σύμμαχοι του Βυζαντίου.</w:t>
      </w:r>
    </w:p>
    <w:p w:rsidR="002F552A" w:rsidRDefault="002F552A" w:rsidP="006A4B55">
      <w:pPr>
        <w:jc w:val="both"/>
        <w:rPr>
          <w:rFonts w:ascii="Times New Roman" w:hAnsi="Times New Roman" w:cs="Times New Roman"/>
          <w:sz w:val="24"/>
          <w:szCs w:val="24"/>
        </w:rPr>
      </w:pPr>
      <w:r>
        <w:rPr>
          <w:rFonts w:ascii="Times New Roman" w:hAnsi="Times New Roman" w:cs="Times New Roman"/>
          <w:sz w:val="24"/>
          <w:szCs w:val="24"/>
        </w:rPr>
        <w:t>β) Ο βυζαντινός στρατός εξολόθρευσε τους Σελτζούκους Τούρκους στο Μυριοκέφαλο της Φρυγίας.</w:t>
      </w:r>
    </w:p>
    <w:p w:rsidR="002F552A" w:rsidRDefault="002F552A" w:rsidP="006A4B55">
      <w:pPr>
        <w:jc w:val="both"/>
        <w:rPr>
          <w:rFonts w:ascii="Times New Roman" w:hAnsi="Times New Roman" w:cs="Times New Roman"/>
          <w:sz w:val="24"/>
          <w:szCs w:val="24"/>
        </w:rPr>
      </w:pPr>
      <w:r>
        <w:rPr>
          <w:rFonts w:ascii="Times New Roman" w:hAnsi="Times New Roman" w:cs="Times New Roman"/>
          <w:sz w:val="24"/>
          <w:szCs w:val="24"/>
        </w:rPr>
        <w:t>γ) Το Χρυσόβουλο του 1072 παραχωρούσε εμπορικά προνόμια στους Βενετούς.</w:t>
      </w:r>
    </w:p>
    <w:p w:rsidR="002F552A" w:rsidRPr="00F375E2" w:rsidRDefault="002F552A" w:rsidP="006A4B55">
      <w:pPr>
        <w:jc w:val="both"/>
        <w:rPr>
          <w:rFonts w:ascii="Times New Roman" w:hAnsi="Times New Roman" w:cs="Times New Roman"/>
          <w:sz w:val="24"/>
          <w:szCs w:val="24"/>
        </w:rPr>
      </w:pPr>
      <w:r>
        <w:rPr>
          <w:rFonts w:ascii="Times New Roman" w:hAnsi="Times New Roman" w:cs="Times New Roman"/>
          <w:sz w:val="24"/>
          <w:szCs w:val="24"/>
        </w:rPr>
        <w:t>δ) Η τέταρτη Σταυροφορία οδήγησε στην πρώτη Άλωση της Πόλης.</w:t>
      </w:r>
    </w:p>
    <w:p w:rsidR="006A4B55" w:rsidRPr="00F375E2" w:rsidRDefault="006A4B55" w:rsidP="006A4B55">
      <w:pPr>
        <w:jc w:val="both"/>
        <w:rPr>
          <w:rFonts w:ascii="Times New Roman" w:hAnsi="Times New Roman" w:cs="Times New Roman"/>
          <w:sz w:val="24"/>
          <w:szCs w:val="24"/>
        </w:rPr>
      </w:pPr>
      <w:r>
        <w:rPr>
          <w:rFonts w:ascii="Times New Roman" w:hAnsi="Times New Roman" w:cs="Times New Roman"/>
          <w:sz w:val="24"/>
          <w:szCs w:val="24"/>
        </w:rPr>
        <w:t>4) Τι ήταν ο θεσμός της Πρόνοιας</w:t>
      </w:r>
      <w:r w:rsidRPr="00F375E2">
        <w:rPr>
          <w:rFonts w:ascii="Times New Roman" w:hAnsi="Times New Roman" w:cs="Times New Roman"/>
          <w:sz w:val="24"/>
          <w:szCs w:val="24"/>
        </w:rPr>
        <w:t xml:space="preserve"> κ</w:t>
      </w:r>
      <w:r>
        <w:rPr>
          <w:rFonts w:ascii="Times New Roman" w:hAnsi="Times New Roman" w:cs="Times New Roman"/>
          <w:sz w:val="24"/>
          <w:szCs w:val="24"/>
        </w:rPr>
        <w:t>αι με ποιον αυτοκράτορα συνδέετ</w:t>
      </w:r>
      <w:r w:rsidRPr="00F375E2">
        <w:rPr>
          <w:rFonts w:ascii="Times New Roman" w:hAnsi="Times New Roman" w:cs="Times New Roman"/>
          <w:sz w:val="24"/>
          <w:szCs w:val="24"/>
        </w:rPr>
        <w:t>αι;</w:t>
      </w:r>
    </w:p>
    <w:p w:rsidR="006A4B55" w:rsidRDefault="006A4B55" w:rsidP="006A4B55">
      <w:pPr>
        <w:jc w:val="both"/>
        <w:rPr>
          <w:rFonts w:ascii="Times New Roman" w:hAnsi="Times New Roman" w:cs="Times New Roman"/>
          <w:sz w:val="24"/>
          <w:szCs w:val="24"/>
        </w:rPr>
      </w:pPr>
      <w:r w:rsidRPr="00F375E2">
        <w:rPr>
          <w:rFonts w:ascii="Times New Roman" w:hAnsi="Times New Roman" w:cs="Times New Roman"/>
          <w:sz w:val="24"/>
          <w:szCs w:val="24"/>
        </w:rPr>
        <w:t xml:space="preserve">5) </w:t>
      </w:r>
      <w:r>
        <w:rPr>
          <w:rFonts w:ascii="Times New Roman" w:hAnsi="Times New Roman" w:cs="Times New Roman"/>
          <w:sz w:val="24"/>
          <w:szCs w:val="24"/>
        </w:rPr>
        <w:t>Περίοδος της Λατινοκρατίας</w:t>
      </w:r>
      <w:r w:rsidRPr="00F375E2">
        <w:rPr>
          <w:rFonts w:ascii="Times New Roman" w:hAnsi="Times New Roman" w:cs="Times New Roman"/>
          <w:sz w:val="24"/>
          <w:szCs w:val="24"/>
        </w:rPr>
        <w:t>.</w:t>
      </w:r>
      <w:r>
        <w:rPr>
          <w:rFonts w:ascii="Times New Roman" w:hAnsi="Times New Roman" w:cs="Times New Roman"/>
          <w:sz w:val="24"/>
          <w:szCs w:val="24"/>
        </w:rPr>
        <w:t xml:space="preserve"> Νέα ιδεολογία και ανάκτηση της Πόλης.</w:t>
      </w:r>
    </w:p>
    <w:p w:rsidR="00370625" w:rsidRPr="000E3623" w:rsidRDefault="001D7D90" w:rsidP="00370625">
      <w:pPr>
        <w:jc w:val="both"/>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3623">
        <w:rPr>
          <w:rFonts w:ascii="Times New Roman" w:hAnsi="Times New Roman" w:cs="Times New Roman"/>
          <w:b/>
          <w:sz w:val="24"/>
          <w:szCs w:val="24"/>
          <w:u w:val="single"/>
        </w:rPr>
        <w:t xml:space="preserve">ΟΜΑΔΑ Β </w:t>
      </w:r>
    </w:p>
    <w:p w:rsidR="002121FF" w:rsidRDefault="001D7D90" w:rsidP="00370625">
      <w:pPr>
        <w:jc w:val="both"/>
        <w:rPr>
          <w:rFonts w:ascii="Times New Roman" w:hAnsi="Times New Roman" w:cs="Times New Roman"/>
          <w:sz w:val="24"/>
          <w:szCs w:val="24"/>
        </w:rPr>
      </w:pPr>
      <w:r>
        <w:rPr>
          <w:rFonts w:ascii="Times New Roman" w:hAnsi="Times New Roman" w:cs="Times New Roman"/>
          <w:sz w:val="24"/>
          <w:szCs w:val="24"/>
        </w:rPr>
        <w:t xml:space="preserve">1) </w:t>
      </w:r>
      <w:r w:rsidR="00370625">
        <w:rPr>
          <w:rFonts w:ascii="Times New Roman" w:hAnsi="Times New Roman" w:cs="Times New Roman"/>
          <w:sz w:val="24"/>
          <w:szCs w:val="24"/>
        </w:rPr>
        <w:t>Ποια εμπορικά προνόμια παραχωρήθηκαν στους Βενετούς</w:t>
      </w:r>
      <w:r w:rsidR="002121FF">
        <w:rPr>
          <w:rFonts w:ascii="Times New Roman" w:hAnsi="Times New Roman" w:cs="Times New Roman"/>
          <w:sz w:val="24"/>
          <w:szCs w:val="24"/>
        </w:rPr>
        <w:t xml:space="preserve"> σύμφωνα με την ακόλουθη πηγή;</w:t>
      </w:r>
    </w:p>
    <w:p w:rsidR="00370625" w:rsidRPr="000E3623" w:rsidRDefault="00370625" w:rsidP="00370625">
      <w:pPr>
        <w:jc w:val="both"/>
        <w:rPr>
          <w:rFonts w:ascii="Times New Roman" w:hAnsi="Times New Roman" w:cs="Times New Roman"/>
          <w:sz w:val="20"/>
          <w:szCs w:val="20"/>
        </w:rPr>
      </w:pPr>
      <w:r w:rsidRPr="000E3623">
        <w:rPr>
          <w:rFonts w:ascii="Times New Roman" w:hAnsi="Times New Roman" w:cs="Times New Roman"/>
          <w:b/>
          <w:bCs/>
          <w:color w:val="000000"/>
          <w:sz w:val="20"/>
          <w:szCs w:val="20"/>
        </w:rPr>
        <w:t>Από το χρυσόβουλο του έτους 1082</w:t>
      </w:r>
    </w:p>
    <w:p w:rsidR="00370625" w:rsidRPr="000E3623" w:rsidRDefault="00370625" w:rsidP="00370625">
      <w:pPr>
        <w:pStyle w:val="Web"/>
        <w:spacing w:before="54" w:beforeAutospacing="0" w:after="54" w:afterAutospacing="0"/>
        <w:ind w:left="54" w:right="54" w:firstLine="172"/>
        <w:jc w:val="both"/>
        <w:rPr>
          <w:color w:val="000000"/>
          <w:sz w:val="20"/>
          <w:szCs w:val="20"/>
        </w:rPr>
      </w:pPr>
      <w:r w:rsidRPr="000E3623">
        <w:rPr>
          <w:color w:val="000000"/>
          <w:sz w:val="20"/>
          <w:szCs w:val="20"/>
        </w:rPr>
        <w:t>Επιπροσθέτως παραχωρούμε στους Βενετούς τα εργαστήρια μαζί με τους επάνω ορόφους που βρίσκονται στη συνοικία του Περάματος (σημείο επιβίβασης για τη συνοικία του Γαλατά), που εκτείνεται από την Εβραϊκή Πύλη (</w:t>
      </w:r>
      <w:proofErr w:type="spellStart"/>
      <w:r w:rsidRPr="000E3623">
        <w:rPr>
          <w:color w:val="000000"/>
          <w:sz w:val="20"/>
          <w:szCs w:val="20"/>
        </w:rPr>
        <w:t>Τσιφούτ</w:t>
      </w:r>
      <w:proofErr w:type="spellEnd"/>
      <w:r w:rsidRPr="000E3623">
        <w:rPr>
          <w:color w:val="000000"/>
          <w:sz w:val="20"/>
          <w:szCs w:val="20"/>
        </w:rPr>
        <w:t>-</w:t>
      </w:r>
      <w:proofErr w:type="spellStart"/>
      <w:r w:rsidRPr="000E3623">
        <w:rPr>
          <w:color w:val="000000"/>
          <w:sz w:val="20"/>
          <w:szCs w:val="20"/>
        </w:rPr>
        <w:t>Καπού</w:t>
      </w:r>
      <w:proofErr w:type="spellEnd"/>
      <w:r w:rsidRPr="000E3623">
        <w:rPr>
          <w:color w:val="000000"/>
          <w:sz w:val="20"/>
          <w:szCs w:val="20"/>
        </w:rPr>
        <w:t>) ως την Πύλη της Βίγλας (</w:t>
      </w:r>
      <w:proofErr w:type="spellStart"/>
      <w:r w:rsidRPr="000E3623">
        <w:rPr>
          <w:color w:val="000000"/>
          <w:sz w:val="20"/>
          <w:szCs w:val="20"/>
        </w:rPr>
        <w:t>Οντούν</w:t>
      </w:r>
      <w:proofErr w:type="spellEnd"/>
      <w:r w:rsidRPr="000E3623">
        <w:rPr>
          <w:color w:val="000000"/>
          <w:sz w:val="20"/>
          <w:szCs w:val="20"/>
        </w:rPr>
        <w:t>-</w:t>
      </w:r>
      <w:proofErr w:type="spellStart"/>
      <w:r w:rsidRPr="000E3623">
        <w:rPr>
          <w:color w:val="000000"/>
          <w:sz w:val="20"/>
          <w:szCs w:val="20"/>
        </w:rPr>
        <w:t>Καπί</w:t>
      </w:r>
      <w:proofErr w:type="spellEnd"/>
      <w:r w:rsidRPr="000E3623">
        <w:rPr>
          <w:color w:val="000000"/>
          <w:sz w:val="20"/>
          <w:szCs w:val="20"/>
        </w:rPr>
        <w:t>), όπου ζουν Βενετοί και Έλληνες• και [τους παραχωρούμε] τρεις σκάλες που καταλήγουν σ' αυτή την περιοχή [...].</w:t>
      </w:r>
    </w:p>
    <w:p w:rsidR="00370625" w:rsidRPr="000E3623" w:rsidRDefault="00370625" w:rsidP="00370625">
      <w:pPr>
        <w:pStyle w:val="Web"/>
        <w:spacing w:before="54" w:beforeAutospacing="0" w:after="54" w:afterAutospacing="0"/>
        <w:ind w:left="54" w:right="54" w:firstLine="172"/>
        <w:jc w:val="both"/>
        <w:rPr>
          <w:color w:val="000000"/>
          <w:sz w:val="20"/>
          <w:szCs w:val="20"/>
        </w:rPr>
      </w:pPr>
      <w:r w:rsidRPr="000E3623">
        <w:rPr>
          <w:color w:val="000000"/>
          <w:sz w:val="20"/>
          <w:szCs w:val="20"/>
        </w:rPr>
        <w:t xml:space="preserve">Δίνεται επίσης στους Βενετούς το δικαίωμα να κάνουν εμπόριο με κάθε λογής εμπορεύματα σ' όλα τα μέρη της Ρωμανίας, και γενικά όλα τα μέρη που είναι κάτω από την εξουσία της ευσεβούς και ελεήμονος Εξοχότητάς μας, χωρίς να πληρώνουν εντελώς τίποτε για τις δραστηριότητές τους, δηλ. το </w:t>
      </w:r>
      <w:proofErr w:type="spellStart"/>
      <w:r w:rsidRPr="000E3623">
        <w:rPr>
          <w:color w:val="000000"/>
          <w:sz w:val="20"/>
          <w:szCs w:val="20"/>
        </w:rPr>
        <w:t>κομμέρκιον</w:t>
      </w:r>
      <w:proofErr w:type="spellEnd"/>
      <w:r w:rsidRPr="000E3623">
        <w:rPr>
          <w:color w:val="000000"/>
          <w:sz w:val="20"/>
          <w:szCs w:val="20"/>
        </w:rPr>
        <w:t xml:space="preserve"> και τους άλλους δασμούς που μπαίνουν στο δημόσιο ταμείο, το </w:t>
      </w:r>
      <w:proofErr w:type="spellStart"/>
      <w:r w:rsidRPr="000E3623">
        <w:rPr>
          <w:color w:val="000000"/>
          <w:sz w:val="20"/>
          <w:szCs w:val="20"/>
        </w:rPr>
        <w:t>ξυλοκάλαμον</w:t>
      </w:r>
      <w:proofErr w:type="spellEnd"/>
      <w:r w:rsidRPr="000E3623">
        <w:rPr>
          <w:color w:val="000000"/>
          <w:sz w:val="20"/>
          <w:szCs w:val="20"/>
        </w:rPr>
        <w:t xml:space="preserve">, το </w:t>
      </w:r>
      <w:proofErr w:type="spellStart"/>
      <w:r w:rsidRPr="000E3623">
        <w:rPr>
          <w:color w:val="000000"/>
          <w:sz w:val="20"/>
          <w:szCs w:val="20"/>
        </w:rPr>
        <w:t>λιμεν</w:t>
      </w:r>
      <w:proofErr w:type="spellEnd"/>
      <w:r w:rsidRPr="000E3623">
        <w:rPr>
          <w:color w:val="000000"/>
          <w:sz w:val="20"/>
          <w:szCs w:val="20"/>
        </w:rPr>
        <w:t>(ι)</w:t>
      </w:r>
      <w:proofErr w:type="spellStart"/>
      <w:r w:rsidRPr="000E3623">
        <w:rPr>
          <w:color w:val="000000"/>
          <w:sz w:val="20"/>
          <w:szCs w:val="20"/>
        </w:rPr>
        <w:t>ατικόν</w:t>
      </w:r>
      <w:proofErr w:type="spellEnd"/>
      <w:r w:rsidRPr="000E3623">
        <w:rPr>
          <w:color w:val="000000"/>
          <w:sz w:val="20"/>
          <w:szCs w:val="20"/>
        </w:rPr>
        <w:t xml:space="preserve">, το </w:t>
      </w:r>
      <w:proofErr w:type="spellStart"/>
      <w:r w:rsidRPr="000E3623">
        <w:rPr>
          <w:color w:val="000000"/>
          <w:sz w:val="20"/>
          <w:szCs w:val="20"/>
        </w:rPr>
        <w:t>ποριατικόν</w:t>
      </w:r>
      <w:proofErr w:type="spellEnd"/>
      <w:r w:rsidRPr="000E3623">
        <w:rPr>
          <w:color w:val="000000"/>
          <w:sz w:val="20"/>
          <w:szCs w:val="20"/>
        </w:rPr>
        <w:t xml:space="preserve">, το </w:t>
      </w:r>
      <w:proofErr w:type="spellStart"/>
      <w:r w:rsidRPr="000E3623">
        <w:rPr>
          <w:color w:val="000000"/>
          <w:sz w:val="20"/>
          <w:szCs w:val="20"/>
        </w:rPr>
        <w:t>κανίσκιον</w:t>
      </w:r>
      <w:proofErr w:type="spellEnd"/>
      <w:r w:rsidRPr="000E3623">
        <w:rPr>
          <w:color w:val="000000"/>
          <w:sz w:val="20"/>
          <w:szCs w:val="20"/>
        </w:rPr>
        <w:t xml:space="preserve">, τις </w:t>
      </w:r>
      <w:proofErr w:type="spellStart"/>
      <w:r w:rsidRPr="000E3623">
        <w:rPr>
          <w:color w:val="000000"/>
          <w:sz w:val="20"/>
          <w:szCs w:val="20"/>
        </w:rPr>
        <w:t>εξαφόλλεις</w:t>
      </w:r>
      <w:proofErr w:type="spellEnd"/>
      <w:r w:rsidRPr="000E3623">
        <w:rPr>
          <w:color w:val="000000"/>
          <w:sz w:val="20"/>
          <w:szCs w:val="20"/>
        </w:rPr>
        <w:t xml:space="preserve">, το </w:t>
      </w:r>
      <w:proofErr w:type="spellStart"/>
      <w:r w:rsidRPr="000E3623">
        <w:rPr>
          <w:color w:val="000000"/>
          <w:sz w:val="20"/>
          <w:szCs w:val="20"/>
        </w:rPr>
        <w:t>αρχοντίκιον</w:t>
      </w:r>
      <w:proofErr w:type="spellEnd"/>
      <w:r w:rsidRPr="000E3623">
        <w:rPr>
          <w:color w:val="000000"/>
          <w:sz w:val="20"/>
          <w:szCs w:val="20"/>
        </w:rPr>
        <w:t xml:space="preserve"> και τους άλλους εμπορικούς δασμούς. Σε όλους αυτούς τους το πους η αυτοκρατορική μου εξουσία τους δίνει το δικαίωμα να μη δέχονται οποιοδήποτε έλεγχο.</w:t>
      </w:r>
    </w:p>
    <w:p w:rsidR="00370625" w:rsidRPr="000E3623" w:rsidRDefault="00370625" w:rsidP="00370625">
      <w:pPr>
        <w:pStyle w:val="ref"/>
        <w:spacing w:before="54" w:beforeAutospacing="0" w:after="54" w:afterAutospacing="0"/>
        <w:ind w:left="54" w:right="54" w:firstLine="172"/>
        <w:jc w:val="center"/>
        <w:rPr>
          <w:b/>
          <w:bCs/>
          <w:color w:val="000000"/>
          <w:sz w:val="18"/>
          <w:szCs w:val="18"/>
        </w:rPr>
      </w:pPr>
      <w:r w:rsidRPr="000E3623">
        <w:rPr>
          <w:b/>
          <w:bCs/>
          <w:color w:val="000000"/>
          <w:sz w:val="18"/>
          <w:szCs w:val="18"/>
          <w:lang w:val="en-US"/>
        </w:rPr>
        <w:t xml:space="preserve">G. L. Fr. </w:t>
      </w:r>
      <w:proofErr w:type="spellStart"/>
      <w:r w:rsidRPr="000E3623">
        <w:rPr>
          <w:b/>
          <w:bCs/>
          <w:color w:val="000000"/>
          <w:sz w:val="18"/>
          <w:szCs w:val="18"/>
          <w:lang w:val="en-US"/>
        </w:rPr>
        <w:t>Tafel</w:t>
      </w:r>
      <w:proofErr w:type="spellEnd"/>
      <w:r w:rsidRPr="000E3623">
        <w:rPr>
          <w:b/>
          <w:bCs/>
          <w:color w:val="000000"/>
          <w:sz w:val="18"/>
          <w:szCs w:val="18"/>
          <w:lang w:val="en-US"/>
        </w:rPr>
        <w:t xml:space="preserve"> - G. M. Thomas, </w:t>
      </w:r>
      <w:proofErr w:type="spellStart"/>
      <w:r w:rsidRPr="000E3623">
        <w:rPr>
          <w:b/>
          <w:bCs/>
          <w:color w:val="000000"/>
          <w:sz w:val="18"/>
          <w:szCs w:val="18"/>
          <w:lang w:val="en-US"/>
        </w:rPr>
        <w:t>Urkunden</w:t>
      </w:r>
      <w:proofErr w:type="spellEnd"/>
      <w:r w:rsidRPr="000E3623">
        <w:rPr>
          <w:b/>
          <w:bCs/>
          <w:color w:val="000000"/>
          <w:sz w:val="18"/>
          <w:szCs w:val="18"/>
          <w:lang w:val="en-US"/>
        </w:rPr>
        <w:t xml:space="preserve"> </w:t>
      </w:r>
      <w:proofErr w:type="spellStart"/>
      <w:r w:rsidRPr="000E3623">
        <w:rPr>
          <w:b/>
          <w:bCs/>
          <w:color w:val="000000"/>
          <w:sz w:val="18"/>
          <w:szCs w:val="18"/>
          <w:lang w:val="en-US"/>
        </w:rPr>
        <w:t>zur</w:t>
      </w:r>
      <w:proofErr w:type="spellEnd"/>
      <w:r w:rsidRPr="000E3623">
        <w:rPr>
          <w:b/>
          <w:bCs/>
          <w:color w:val="000000"/>
          <w:sz w:val="18"/>
          <w:szCs w:val="18"/>
          <w:lang w:val="en-US"/>
        </w:rPr>
        <w:t xml:space="preserve"> </w:t>
      </w:r>
      <w:proofErr w:type="spellStart"/>
      <w:r w:rsidRPr="000E3623">
        <w:rPr>
          <w:b/>
          <w:bCs/>
          <w:color w:val="000000"/>
          <w:sz w:val="18"/>
          <w:szCs w:val="18"/>
          <w:lang w:val="en-US"/>
        </w:rPr>
        <w:t>alteren</w:t>
      </w:r>
      <w:proofErr w:type="spellEnd"/>
      <w:r w:rsidRPr="000E3623">
        <w:rPr>
          <w:b/>
          <w:bCs/>
          <w:color w:val="000000"/>
          <w:sz w:val="18"/>
          <w:szCs w:val="18"/>
          <w:lang w:val="en-US"/>
        </w:rPr>
        <w:t xml:space="preserve"> </w:t>
      </w:r>
      <w:proofErr w:type="spellStart"/>
      <w:r w:rsidRPr="000E3623">
        <w:rPr>
          <w:b/>
          <w:bCs/>
          <w:color w:val="000000"/>
          <w:sz w:val="18"/>
          <w:szCs w:val="18"/>
          <w:lang w:val="en-US"/>
        </w:rPr>
        <w:t>Handels</w:t>
      </w:r>
      <w:proofErr w:type="spellEnd"/>
      <w:r w:rsidRPr="000E3623">
        <w:rPr>
          <w:b/>
          <w:bCs/>
          <w:color w:val="000000"/>
          <w:sz w:val="18"/>
          <w:szCs w:val="18"/>
          <w:lang w:val="en-US"/>
        </w:rPr>
        <w:t xml:space="preserve">- und </w:t>
      </w:r>
      <w:proofErr w:type="spellStart"/>
      <w:r w:rsidRPr="000E3623">
        <w:rPr>
          <w:b/>
          <w:bCs/>
          <w:color w:val="000000"/>
          <w:sz w:val="18"/>
          <w:szCs w:val="18"/>
          <w:lang w:val="en-US"/>
        </w:rPr>
        <w:t>Staatsgeschichte</w:t>
      </w:r>
      <w:proofErr w:type="spellEnd"/>
      <w:r w:rsidRPr="000E3623">
        <w:rPr>
          <w:b/>
          <w:bCs/>
          <w:color w:val="000000"/>
          <w:sz w:val="18"/>
          <w:szCs w:val="18"/>
          <w:lang w:val="en-US"/>
        </w:rPr>
        <w:t xml:space="preserve"> </w:t>
      </w:r>
      <w:proofErr w:type="spellStart"/>
      <w:r w:rsidRPr="000E3623">
        <w:rPr>
          <w:b/>
          <w:bCs/>
          <w:color w:val="000000"/>
          <w:sz w:val="18"/>
          <w:szCs w:val="18"/>
          <w:lang w:val="en-US"/>
        </w:rPr>
        <w:t>der</w:t>
      </w:r>
      <w:proofErr w:type="spellEnd"/>
      <w:r w:rsidRPr="000E3623">
        <w:rPr>
          <w:b/>
          <w:bCs/>
          <w:color w:val="000000"/>
          <w:sz w:val="18"/>
          <w:szCs w:val="18"/>
          <w:lang w:val="en-US"/>
        </w:rPr>
        <w:t xml:space="preserve"> </w:t>
      </w:r>
      <w:proofErr w:type="spellStart"/>
      <w:r w:rsidRPr="000E3623">
        <w:rPr>
          <w:b/>
          <w:bCs/>
          <w:color w:val="000000"/>
          <w:sz w:val="18"/>
          <w:szCs w:val="18"/>
          <w:lang w:val="en-US"/>
        </w:rPr>
        <w:t>Republik</w:t>
      </w:r>
      <w:proofErr w:type="spellEnd"/>
      <w:r w:rsidRPr="000E3623">
        <w:rPr>
          <w:b/>
          <w:bCs/>
          <w:color w:val="000000"/>
          <w:sz w:val="18"/>
          <w:szCs w:val="18"/>
          <w:lang w:val="en-US"/>
        </w:rPr>
        <w:t xml:space="preserve"> </w:t>
      </w:r>
      <w:proofErr w:type="spellStart"/>
      <w:r w:rsidRPr="000E3623">
        <w:rPr>
          <w:b/>
          <w:bCs/>
          <w:color w:val="000000"/>
          <w:sz w:val="18"/>
          <w:szCs w:val="18"/>
          <w:lang w:val="en-US"/>
        </w:rPr>
        <w:t>Venedig</w:t>
      </w:r>
      <w:proofErr w:type="spellEnd"/>
      <w:r w:rsidRPr="000E3623">
        <w:rPr>
          <w:b/>
          <w:bCs/>
          <w:color w:val="000000"/>
          <w:sz w:val="18"/>
          <w:szCs w:val="18"/>
          <w:lang w:val="en-US"/>
        </w:rPr>
        <w:t xml:space="preserve"> </w:t>
      </w:r>
      <w:proofErr w:type="spellStart"/>
      <w:r w:rsidRPr="000E3623">
        <w:rPr>
          <w:b/>
          <w:bCs/>
          <w:color w:val="000000"/>
          <w:sz w:val="18"/>
          <w:szCs w:val="18"/>
          <w:lang w:val="en-US"/>
        </w:rPr>
        <w:t>mit</w:t>
      </w:r>
      <w:proofErr w:type="spellEnd"/>
      <w:r w:rsidRPr="000E3623">
        <w:rPr>
          <w:b/>
          <w:bCs/>
          <w:color w:val="000000"/>
          <w:sz w:val="18"/>
          <w:szCs w:val="18"/>
          <w:lang w:val="en-US"/>
        </w:rPr>
        <w:t xml:space="preserve"> </w:t>
      </w:r>
      <w:proofErr w:type="spellStart"/>
      <w:r w:rsidRPr="000E3623">
        <w:rPr>
          <w:b/>
          <w:bCs/>
          <w:color w:val="000000"/>
          <w:sz w:val="18"/>
          <w:szCs w:val="18"/>
          <w:lang w:val="en-US"/>
        </w:rPr>
        <w:t>besonderer</w:t>
      </w:r>
      <w:proofErr w:type="spellEnd"/>
      <w:r w:rsidRPr="000E3623">
        <w:rPr>
          <w:b/>
          <w:bCs/>
          <w:color w:val="000000"/>
          <w:sz w:val="18"/>
          <w:szCs w:val="18"/>
          <w:lang w:val="en-US"/>
        </w:rPr>
        <w:t xml:space="preserve"> </w:t>
      </w:r>
      <w:proofErr w:type="spellStart"/>
      <w:r w:rsidRPr="000E3623">
        <w:rPr>
          <w:b/>
          <w:bCs/>
          <w:color w:val="000000"/>
          <w:sz w:val="18"/>
          <w:szCs w:val="18"/>
          <w:lang w:val="en-US"/>
        </w:rPr>
        <w:t>Beziehung</w:t>
      </w:r>
      <w:proofErr w:type="spellEnd"/>
      <w:r w:rsidRPr="000E3623">
        <w:rPr>
          <w:b/>
          <w:bCs/>
          <w:color w:val="000000"/>
          <w:sz w:val="18"/>
          <w:szCs w:val="18"/>
          <w:lang w:val="en-US"/>
        </w:rPr>
        <w:t xml:space="preserve"> auf </w:t>
      </w:r>
      <w:proofErr w:type="spellStart"/>
      <w:r w:rsidRPr="000E3623">
        <w:rPr>
          <w:b/>
          <w:bCs/>
          <w:color w:val="000000"/>
          <w:sz w:val="18"/>
          <w:szCs w:val="18"/>
          <w:lang w:val="en-US"/>
        </w:rPr>
        <w:t>Byzanz</w:t>
      </w:r>
      <w:proofErr w:type="spellEnd"/>
      <w:r w:rsidRPr="000E3623">
        <w:rPr>
          <w:b/>
          <w:bCs/>
          <w:color w:val="000000"/>
          <w:sz w:val="18"/>
          <w:szCs w:val="18"/>
          <w:lang w:val="en-US"/>
        </w:rPr>
        <w:t xml:space="preserve"> und die </w:t>
      </w:r>
      <w:proofErr w:type="spellStart"/>
      <w:r w:rsidRPr="000E3623">
        <w:rPr>
          <w:b/>
          <w:bCs/>
          <w:color w:val="000000"/>
          <w:sz w:val="18"/>
          <w:szCs w:val="18"/>
          <w:lang w:val="en-US"/>
        </w:rPr>
        <w:t>Levante</w:t>
      </w:r>
      <w:proofErr w:type="spellEnd"/>
      <w:r w:rsidRPr="000E3623">
        <w:rPr>
          <w:b/>
          <w:bCs/>
          <w:color w:val="000000"/>
          <w:sz w:val="18"/>
          <w:szCs w:val="18"/>
          <w:lang w:val="en-US"/>
        </w:rPr>
        <w:t xml:space="preserve"> </w:t>
      </w:r>
      <w:proofErr w:type="spellStart"/>
      <w:r w:rsidRPr="000E3623">
        <w:rPr>
          <w:b/>
          <w:bCs/>
          <w:color w:val="000000"/>
          <w:sz w:val="18"/>
          <w:szCs w:val="18"/>
          <w:lang w:val="en-US"/>
        </w:rPr>
        <w:t>vom</w:t>
      </w:r>
      <w:proofErr w:type="spellEnd"/>
      <w:r w:rsidRPr="000E3623">
        <w:rPr>
          <w:b/>
          <w:bCs/>
          <w:color w:val="000000"/>
          <w:sz w:val="18"/>
          <w:szCs w:val="18"/>
          <w:lang w:val="en-US"/>
        </w:rPr>
        <w:t xml:space="preserve"> 9. </w:t>
      </w:r>
      <w:proofErr w:type="spellStart"/>
      <w:r w:rsidRPr="000E3623">
        <w:rPr>
          <w:b/>
          <w:bCs/>
          <w:color w:val="000000"/>
          <w:sz w:val="18"/>
          <w:szCs w:val="18"/>
          <w:lang w:val="en-US"/>
        </w:rPr>
        <w:t>bis</w:t>
      </w:r>
      <w:proofErr w:type="spellEnd"/>
      <w:r w:rsidRPr="000E3623">
        <w:rPr>
          <w:b/>
          <w:bCs/>
          <w:color w:val="000000"/>
          <w:sz w:val="18"/>
          <w:szCs w:val="18"/>
          <w:lang w:val="en-US"/>
        </w:rPr>
        <w:t xml:space="preserve"> </w:t>
      </w:r>
      <w:proofErr w:type="spellStart"/>
      <w:r w:rsidRPr="000E3623">
        <w:rPr>
          <w:b/>
          <w:bCs/>
          <w:color w:val="000000"/>
          <w:sz w:val="18"/>
          <w:szCs w:val="18"/>
          <w:lang w:val="en-US"/>
        </w:rPr>
        <w:t>zum</w:t>
      </w:r>
      <w:proofErr w:type="spellEnd"/>
      <w:r w:rsidRPr="000E3623">
        <w:rPr>
          <w:b/>
          <w:bCs/>
          <w:color w:val="000000"/>
          <w:sz w:val="18"/>
          <w:szCs w:val="18"/>
          <w:lang w:val="en-US"/>
        </w:rPr>
        <w:t xml:space="preserve"> </w:t>
      </w:r>
      <w:proofErr w:type="spellStart"/>
      <w:r w:rsidRPr="000E3623">
        <w:rPr>
          <w:b/>
          <w:bCs/>
          <w:color w:val="000000"/>
          <w:sz w:val="18"/>
          <w:szCs w:val="18"/>
          <w:lang w:val="en-US"/>
        </w:rPr>
        <w:t>Ausgang</w:t>
      </w:r>
      <w:proofErr w:type="spellEnd"/>
      <w:r w:rsidRPr="000E3623">
        <w:rPr>
          <w:b/>
          <w:bCs/>
          <w:color w:val="000000"/>
          <w:sz w:val="18"/>
          <w:szCs w:val="18"/>
          <w:lang w:val="en-US"/>
        </w:rPr>
        <w:t xml:space="preserve"> des 15. </w:t>
      </w:r>
      <w:proofErr w:type="spellStart"/>
      <w:r w:rsidRPr="000E3623">
        <w:rPr>
          <w:b/>
          <w:bCs/>
          <w:color w:val="000000"/>
          <w:sz w:val="18"/>
          <w:szCs w:val="18"/>
        </w:rPr>
        <w:t>Jh.s</w:t>
      </w:r>
      <w:proofErr w:type="spellEnd"/>
      <w:r w:rsidRPr="000E3623">
        <w:rPr>
          <w:b/>
          <w:bCs/>
          <w:color w:val="000000"/>
          <w:sz w:val="18"/>
          <w:szCs w:val="18"/>
        </w:rPr>
        <w:t>, πρώτο μέρος, Βιέννη 1856 (</w:t>
      </w:r>
      <w:proofErr w:type="spellStart"/>
      <w:r w:rsidRPr="000E3623">
        <w:rPr>
          <w:b/>
          <w:bCs/>
          <w:color w:val="000000"/>
          <w:sz w:val="18"/>
          <w:szCs w:val="18"/>
        </w:rPr>
        <w:t>ανατύπ</w:t>
      </w:r>
      <w:proofErr w:type="spellEnd"/>
      <w:r w:rsidRPr="000E3623">
        <w:rPr>
          <w:b/>
          <w:bCs/>
          <w:color w:val="000000"/>
          <w:sz w:val="18"/>
          <w:szCs w:val="18"/>
        </w:rPr>
        <w:t>.: '</w:t>
      </w:r>
      <w:proofErr w:type="spellStart"/>
      <w:r w:rsidRPr="000E3623">
        <w:rPr>
          <w:b/>
          <w:bCs/>
          <w:color w:val="000000"/>
          <w:sz w:val="18"/>
          <w:szCs w:val="18"/>
        </w:rPr>
        <w:t>Αμστερνταμ</w:t>
      </w:r>
      <w:proofErr w:type="spellEnd"/>
      <w:r w:rsidRPr="000E3623">
        <w:rPr>
          <w:b/>
          <w:bCs/>
          <w:color w:val="000000"/>
          <w:sz w:val="18"/>
          <w:szCs w:val="18"/>
        </w:rPr>
        <w:t xml:space="preserve"> 1964), 51-53.</w:t>
      </w:r>
    </w:p>
    <w:p w:rsidR="002121FF" w:rsidRDefault="002121FF" w:rsidP="00370625">
      <w:pPr>
        <w:pStyle w:val="ref"/>
        <w:spacing w:before="54" w:beforeAutospacing="0" w:after="54" w:afterAutospacing="0"/>
        <w:ind w:left="54" w:right="54" w:firstLine="172"/>
        <w:jc w:val="center"/>
        <w:rPr>
          <w:rFonts w:ascii="Trebuchet MS" w:hAnsi="Trebuchet MS"/>
          <w:b/>
          <w:bCs/>
          <w:color w:val="000000"/>
          <w:sz w:val="15"/>
          <w:szCs w:val="15"/>
        </w:rPr>
      </w:pPr>
    </w:p>
    <w:p w:rsidR="002121FF" w:rsidRPr="000E3623" w:rsidRDefault="002121FF" w:rsidP="00370625">
      <w:pPr>
        <w:pStyle w:val="ref"/>
        <w:spacing w:before="54" w:beforeAutospacing="0" w:after="54" w:afterAutospacing="0"/>
        <w:ind w:left="54" w:right="54" w:firstLine="172"/>
        <w:jc w:val="center"/>
        <w:rPr>
          <w:bCs/>
          <w:color w:val="000000"/>
        </w:rPr>
      </w:pPr>
      <w:r w:rsidRPr="002121FF">
        <w:rPr>
          <w:b/>
          <w:bCs/>
          <w:color w:val="000000"/>
        </w:rPr>
        <w:t xml:space="preserve">2) </w:t>
      </w:r>
      <w:r w:rsidRPr="000E3623">
        <w:rPr>
          <w:bCs/>
          <w:color w:val="000000"/>
        </w:rPr>
        <w:t xml:space="preserve">Να σχολιάσετε την </w:t>
      </w:r>
      <w:r w:rsidR="000E3623">
        <w:rPr>
          <w:bCs/>
          <w:color w:val="000000"/>
        </w:rPr>
        <w:t>ακόλουθη εικόνα και να αναφερθείτε στη</w:t>
      </w:r>
      <w:r w:rsidRPr="000E3623">
        <w:rPr>
          <w:bCs/>
          <w:color w:val="000000"/>
        </w:rPr>
        <w:t xml:space="preserve"> συγκεκριμέν</w:t>
      </w:r>
      <w:r w:rsidR="000E3623">
        <w:rPr>
          <w:bCs/>
          <w:color w:val="000000"/>
        </w:rPr>
        <w:t>η ιστορική περίοδο (χρόνος, σημαντικά γεγονότα).</w:t>
      </w:r>
    </w:p>
    <w:p w:rsidR="00370625" w:rsidRDefault="00370625" w:rsidP="006A4B55">
      <w:pPr>
        <w:jc w:val="both"/>
        <w:rPr>
          <w:rFonts w:ascii="Trebuchet MS" w:hAnsi="Trebuchet MS"/>
          <w:b/>
          <w:bCs/>
          <w:i/>
          <w:iCs/>
          <w:color w:val="000000"/>
          <w:sz w:val="14"/>
          <w:szCs w:val="14"/>
          <w:shd w:val="clear" w:color="auto" w:fill="FFFFFF"/>
        </w:rPr>
      </w:pPr>
      <w:r>
        <w:rPr>
          <w:noProof/>
        </w:rPr>
        <w:drawing>
          <wp:inline distT="0" distB="0" distL="0" distR="0">
            <wp:extent cx="3807460" cy="2435860"/>
            <wp:effectExtent l="19050" t="0" r="2540" b="0"/>
            <wp:docPr id="1" name="Εικόνα 1" descr="Βενετοί έμποροι στις προκυμαίες της Κων/λης. Μικρογραφία από το Βιβλίο των Θαυμάτων του Μάρκο Πόλο. Χειρόγραφο του 15ου αι. Παρίσι. Εθνική Βιβλιοθήκ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Βενετοί έμποροι στις προκυμαίες της Κων/λης. Μικρογραφία από το Βιβλίο των Θαυμάτων του Μάρκο Πόλο. Χειρόγραφο του 15ου αι. Παρίσι. Εθνική Βιβλιοθήκη."/>
                    <pic:cNvPicPr>
                      <a:picLocks noChangeAspect="1" noChangeArrowheads="1"/>
                    </pic:cNvPicPr>
                  </pic:nvPicPr>
                  <pic:blipFill>
                    <a:blip r:embed="rId4"/>
                    <a:srcRect/>
                    <a:stretch>
                      <a:fillRect/>
                    </a:stretch>
                  </pic:blipFill>
                  <pic:spPr bwMode="auto">
                    <a:xfrm>
                      <a:off x="0" y="0"/>
                      <a:ext cx="3807460" cy="2435860"/>
                    </a:xfrm>
                    <a:prstGeom prst="rect">
                      <a:avLst/>
                    </a:prstGeom>
                    <a:noFill/>
                    <a:ln w="9525">
                      <a:noFill/>
                      <a:miter lim="800000"/>
                      <a:headEnd/>
                      <a:tailEnd/>
                    </a:ln>
                  </pic:spPr>
                </pic:pic>
              </a:graphicData>
            </a:graphic>
          </wp:inline>
        </w:drawing>
      </w:r>
    </w:p>
    <w:p w:rsidR="001D7D90" w:rsidRPr="000E3623" w:rsidRDefault="00370625" w:rsidP="006A4B55">
      <w:pPr>
        <w:jc w:val="both"/>
        <w:rPr>
          <w:rFonts w:ascii="Times New Roman" w:hAnsi="Times New Roman" w:cs="Times New Roman"/>
          <w:b/>
          <w:bCs/>
          <w:i/>
          <w:iCs/>
          <w:color w:val="000000"/>
          <w:sz w:val="18"/>
          <w:szCs w:val="18"/>
          <w:shd w:val="clear" w:color="auto" w:fill="FFFFFF"/>
        </w:rPr>
      </w:pPr>
      <w:r w:rsidRPr="000E3623">
        <w:rPr>
          <w:rFonts w:ascii="Times New Roman" w:hAnsi="Times New Roman" w:cs="Times New Roman"/>
          <w:b/>
          <w:bCs/>
          <w:i/>
          <w:iCs/>
          <w:color w:val="000000"/>
          <w:sz w:val="18"/>
          <w:szCs w:val="18"/>
          <w:shd w:val="clear" w:color="auto" w:fill="FFFFFF"/>
        </w:rPr>
        <w:t>Μικρογραφία από το Βιβλίο των Θαυμάτων του Μάρκο Πόλο. Χειρόγραφο του 15ου αι. Παρίσι. Εθνική Βιβλιοθήκη.</w:t>
      </w:r>
    </w:p>
    <w:p w:rsidR="002121FF" w:rsidRDefault="002121FF" w:rsidP="006A4B55">
      <w:pPr>
        <w:jc w:val="both"/>
        <w:rPr>
          <w:rFonts w:ascii="Times New Roman" w:hAnsi="Times New Roman" w:cs="Times New Roman"/>
          <w:sz w:val="24"/>
          <w:szCs w:val="24"/>
        </w:rPr>
      </w:pPr>
      <w:r w:rsidRPr="002121FF">
        <w:rPr>
          <w:rFonts w:ascii="Times New Roman" w:hAnsi="Times New Roman" w:cs="Times New Roman"/>
          <w:b/>
          <w:bCs/>
          <w:i/>
          <w:iCs/>
          <w:color w:val="000000"/>
          <w:sz w:val="24"/>
          <w:szCs w:val="24"/>
          <w:shd w:val="clear" w:color="auto" w:fill="FFFFFF"/>
        </w:rPr>
        <w:t xml:space="preserve">3) </w:t>
      </w:r>
      <w:r>
        <w:rPr>
          <w:rFonts w:ascii="Times New Roman" w:hAnsi="Times New Roman" w:cs="Times New Roman"/>
          <w:sz w:val="24"/>
          <w:szCs w:val="24"/>
        </w:rPr>
        <w:t>Η πολιτική των Κομνηνών χαρακτηρίζεται ως αριστοκρατικός πατριωτισμός. Να εξηγήσετε τον όρο αυτόν με 30-40 λέξεις.</w:t>
      </w:r>
    </w:p>
    <w:p w:rsidR="00D02DAE" w:rsidRDefault="002121FF" w:rsidP="00D02DAE">
      <w:pPr>
        <w:spacing w:before="240"/>
      </w:pPr>
      <w:r>
        <w:rPr>
          <w:rFonts w:ascii="Times New Roman" w:hAnsi="Times New Roman" w:cs="Times New Roman"/>
          <w:sz w:val="24"/>
          <w:szCs w:val="24"/>
        </w:rPr>
        <w:t>4</w:t>
      </w:r>
      <w:r w:rsidR="00D02DAE">
        <w:rPr>
          <w:rFonts w:ascii="Times New Roman" w:hAnsi="Times New Roman" w:cs="Times New Roman"/>
          <w:sz w:val="24"/>
          <w:szCs w:val="24"/>
        </w:rPr>
        <w:t>)</w:t>
      </w:r>
      <w:r w:rsidR="00D02DAE" w:rsidRPr="00D02DAE">
        <w:t xml:space="preserve"> </w:t>
      </w:r>
      <w:r w:rsidR="00D02DAE">
        <w:t>Ποια είναι τα ελληνικά και λατινικά κράτη που απεικονίζονται στο χάρτη; Πώς λέγεται αυτή η ιστορική περίοδος;</w:t>
      </w:r>
    </w:p>
    <w:p w:rsidR="002121FF" w:rsidRPr="002121FF" w:rsidRDefault="002121FF" w:rsidP="006A4B55">
      <w:pPr>
        <w:jc w:val="both"/>
        <w:rPr>
          <w:rFonts w:ascii="Times New Roman" w:hAnsi="Times New Roman" w:cs="Times New Roman"/>
          <w:sz w:val="24"/>
          <w:szCs w:val="24"/>
        </w:rPr>
      </w:pPr>
      <w:r>
        <w:rPr>
          <w:noProof/>
        </w:rPr>
        <w:drawing>
          <wp:inline distT="0" distB="0" distL="0" distR="0">
            <wp:extent cx="5274310" cy="3479205"/>
            <wp:effectExtent l="19050" t="0" r="2540" b="0"/>
            <wp:docPr id="4" name="Εικόνα 4" descr="Τα λατινικά και ελληνικά κράτη που διαδέχτηκαν τη Βυζαντινή Αυτοκρατορία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Τα λατινικά και ελληνικά κράτη που διαδέχτηκαν τη Βυζαντινή Αυτοκρατορία (1204)"/>
                    <pic:cNvPicPr>
                      <a:picLocks noChangeAspect="1" noChangeArrowheads="1"/>
                    </pic:cNvPicPr>
                  </pic:nvPicPr>
                  <pic:blipFill>
                    <a:blip r:embed="rId5"/>
                    <a:srcRect/>
                    <a:stretch>
                      <a:fillRect/>
                    </a:stretch>
                  </pic:blipFill>
                  <pic:spPr bwMode="auto">
                    <a:xfrm>
                      <a:off x="0" y="0"/>
                      <a:ext cx="5274310" cy="3479205"/>
                    </a:xfrm>
                    <a:prstGeom prst="rect">
                      <a:avLst/>
                    </a:prstGeom>
                    <a:noFill/>
                    <a:ln w="9525">
                      <a:noFill/>
                      <a:miter lim="800000"/>
                      <a:headEnd/>
                      <a:tailEnd/>
                    </a:ln>
                  </pic:spPr>
                </pic:pic>
              </a:graphicData>
            </a:graphic>
          </wp:inline>
        </w:drawing>
      </w:r>
    </w:p>
    <w:p w:rsidR="00F57C4E" w:rsidRDefault="00D02DAE">
      <w:r>
        <w:tab/>
      </w:r>
      <w:r>
        <w:tab/>
      </w:r>
      <w:r>
        <w:tab/>
      </w:r>
      <w:r>
        <w:tab/>
      </w:r>
      <w:r>
        <w:tab/>
        <w:t>(</w:t>
      </w:r>
      <w:r w:rsidR="00F57C4E">
        <w:t xml:space="preserve">ΟΛΑ τα θέματα βαθμολογούνται με </w:t>
      </w:r>
      <w:r>
        <w:t>4 μονάδες)</w:t>
      </w:r>
    </w:p>
    <w:p w:rsidR="000E3623" w:rsidRDefault="000E3623"/>
    <w:sectPr w:rsidR="000E362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useFELayout/>
  </w:compat>
  <w:rsids>
    <w:rsidRoot w:val="006A4B55"/>
    <w:rsid w:val="000E3623"/>
    <w:rsid w:val="001D7D90"/>
    <w:rsid w:val="002121FF"/>
    <w:rsid w:val="002F552A"/>
    <w:rsid w:val="00370625"/>
    <w:rsid w:val="006A4B55"/>
    <w:rsid w:val="00D02DAE"/>
    <w:rsid w:val="00F57C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titleblack">
    <w:name w:val="subtitle_black"/>
    <w:basedOn w:val="a"/>
    <w:rsid w:val="00370625"/>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semiHidden/>
    <w:unhideWhenUsed/>
    <w:rsid w:val="003706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
    <w:name w:val="ref"/>
    <w:basedOn w:val="a"/>
    <w:rsid w:val="0037062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37062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706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411</Words>
  <Characters>2222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dc:creator>
  <cp:keywords/>
  <dc:description/>
  <cp:lastModifiedBy>EFI</cp:lastModifiedBy>
  <cp:revision>5</cp:revision>
  <dcterms:created xsi:type="dcterms:W3CDTF">2023-03-26T07:07:00Z</dcterms:created>
  <dcterms:modified xsi:type="dcterms:W3CDTF">2023-03-26T07:57:00Z</dcterms:modified>
</cp:coreProperties>
</file>