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9B2" w14:textId="77777777" w:rsidR="000918F8" w:rsidRPr="00276458" w:rsidRDefault="000918F8" w:rsidP="00CC0506">
      <w:pPr>
        <w:spacing w:after="100" w:line="240" w:lineRule="atLeast"/>
        <w:jc w:val="both"/>
        <w:rPr>
          <w:rFonts w:ascii="Times New Roman" w:eastAsia="Batang" w:hAnsi="Times New Roman" w:cs="Times New Roman"/>
          <w:b/>
          <w:sz w:val="24"/>
          <w:szCs w:val="24"/>
          <w:lang w:eastAsia="el-GR"/>
        </w:rPr>
      </w:pPr>
      <w:r w:rsidRPr="00276458">
        <w:rPr>
          <w:rFonts w:ascii="Times New Roman" w:eastAsia="Batang" w:hAnsi="Times New Roman" w:cs="Times New Roman"/>
          <w:b/>
          <w:sz w:val="24"/>
          <w:szCs w:val="24"/>
          <w:lang w:eastAsia="el-GR"/>
        </w:rPr>
        <w:t xml:space="preserve">                                     ΕΛΛΗΝΙΚΗ ΔΗΜΟΚΡΑΤΙΑ</w:t>
      </w:r>
    </w:p>
    <w:p w14:paraId="7067EAA3" w14:textId="77777777" w:rsidR="005823B7" w:rsidRPr="00276458" w:rsidRDefault="000918F8" w:rsidP="000918F8">
      <w:pPr>
        <w:spacing w:after="100" w:line="240" w:lineRule="atLeast"/>
        <w:rPr>
          <w:rFonts w:ascii="Times New Roman" w:eastAsia="Batang" w:hAnsi="Times New Roman" w:cs="Times New Roman"/>
          <w:b/>
          <w:sz w:val="24"/>
          <w:szCs w:val="24"/>
          <w:lang w:eastAsia="el-GR"/>
        </w:rPr>
      </w:pPr>
      <w:r w:rsidRPr="00276458">
        <w:rPr>
          <w:rFonts w:ascii="Times New Roman" w:eastAsia="Batang" w:hAnsi="Times New Roman" w:cs="Times New Roman"/>
          <w:b/>
          <w:sz w:val="24"/>
          <w:szCs w:val="24"/>
          <w:lang w:eastAsia="el-GR"/>
        </w:rPr>
        <w:t xml:space="preserve">                          </w:t>
      </w:r>
      <w:r w:rsidR="005823B7" w:rsidRPr="00276458">
        <w:rPr>
          <w:rFonts w:ascii="Times New Roman" w:eastAsia="Batang" w:hAnsi="Times New Roman" w:cs="Times New Roman"/>
          <w:b/>
          <w:sz w:val="24"/>
          <w:szCs w:val="24"/>
          <w:lang w:eastAsia="el-GR"/>
        </w:rPr>
        <w:t xml:space="preserve">             </w:t>
      </w:r>
      <w:r w:rsidR="00276458">
        <w:rPr>
          <w:rFonts w:ascii="Times New Roman" w:eastAsia="Batang" w:hAnsi="Times New Roman" w:cs="Times New Roman"/>
          <w:b/>
          <w:sz w:val="24"/>
          <w:szCs w:val="24"/>
          <w:lang w:eastAsia="el-GR"/>
        </w:rPr>
        <w:t xml:space="preserve"> </w:t>
      </w:r>
      <w:r w:rsidRPr="00276458">
        <w:rPr>
          <w:rFonts w:ascii="Times New Roman" w:eastAsia="Batang" w:hAnsi="Times New Roman" w:cs="Times New Roman"/>
          <w:b/>
          <w:sz w:val="24"/>
          <w:szCs w:val="24"/>
          <w:lang w:eastAsia="el-GR"/>
        </w:rPr>
        <w:t>ΥΠΟΥΡΓΕΙΟ ΠΑΙΔΕΙΑΣ</w:t>
      </w:r>
    </w:p>
    <w:p w14:paraId="5DA15B69" w14:textId="77777777" w:rsidR="000918F8" w:rsidRPr="00276458" w:rsidRDefault="005823B7" w:rsidP="000918F8">
      <w:pPr>
        <w:spacing w:after="100" w:line="240" w:lineRule="atLeast"/>
        <w:rPr>
          <w:rFonts w:ascii="Times New Roman" w:eastAsia="Batang" w:hAnsi="Times New Roman" w:cs="Times New Roman"/>
          <w:b/>
          <w:sz w:val="24"/>
          <w:szCs w:val="24"/>
          <w:lang w:eastAsia="el-GR"/>
        </w:rPr>
      </w:pPr>
      <w:r w:rsidRPr="00276458">
        <w:rPr>
          <w:rFonts w:ascii="Times New Roman" w:eastAsia="Batang" w:hAnsi="Times New Roman" w:cs="Times New Roman"/>
          <w:b/>
          <w:sz w:val="24"/>
          <w:szCs w:val="24"/>
          <w:lang w:eastAsia="el-GR"/>
        </w:rPr>
        <w:t xml:space="preserve">            </w:t>
      </w:r>
      <w:r w:rsidR="00276458">
        <w:rPr>
          <w:rFonts w:ascii="Times New Roman" w:eastAsia="Batang" w:hAnsi="Times New Roman" w:cs="Times New Roman"/>
          <w:b/>
          <w:sz w:val="24"/>
          <w:szCs w:val="24"/>
          <w:lang w:eastAsia="el-GR"/>
        </w:rPr>
        <w:t xml:space="preserve">                            </w:t>
      </w:r>
      <w:r w:rsidR="000918F8" w:rsidRPr="00276458">
        <w:rPr>
          <w:rFonts w:ascii="Times New Roman" w:eastAsia="Batang" w:hAnsi="Times New Roman" w:cs="Times New Roman"/>
          <w:b/>
          <w:sz w:val="24"/>
          <w:szCs w:val="24"/>
          <w:lang w:eastAsia="el-GR"/>
        </w:rPr>
        <w:t xml:space="preserve"> ΚΑΙ ΘΡΗΣΚΕΥΜΑΤΩΝ</w:t>
      </w:r>
    </w:p>
    <w:p w14:paraId="123CB013" w14:textId="77777777" w:rsidR="005823B7" w:rsidRPr="000918F8" w:rsidRDefault="005823B7" w:rsidP="000918F8">
      <w:pPr>
        <w:spacing w:after="100" w:line="240" w:lineRule="atLeast"/>
        <w:rPr>
          <w:rFonts w:ascii="Times New Roman" w:eastAsia="Batang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Batang" w:hAnsi="Times New Roman" w:cs="Times New Roman"/>
          <w:b/>
          <w:sz w:val="20"/>
          <w:szCs w:val="20"/>
          <w:lang w:eastAsia="el-GR"/>
        </w:rPr>
        <w:t xml:space="preserve">                                                           </w:t>
      </w:r>
      <w:r w:rsidR="00276458">
        <w:rPr>
          <w:rFonts w:ascii="Times New Roman" w:eastAsia="Batang" w:hAnsi="Times New Roman" w:cs="Times New Roman"/>
          <w:b/>
          <w:sz w:val="20"/>
          <w:szCs w:val="20"/>
          <w:lang w:eastAsia="el-GR"/>
        </w:rPr>
        <w:t xml:space="preserve">   </w:t>
      </w:r>
      <w:r>
        <w:rPr>
          <w:rFonts w:ascii="Times New Roman" w:eastAsia="Batang" w:hAnsi="Times New Roman" w:cs="Times New Roman"/>
          <w:b/>
          <w:sz w:val="20"/>
          <w:szCs w:val="20"/>
          <w:lang w:eastAsia="el-GR"/>
        </w:rPr>
        <w:t xml:space="preserve"> ……………..</w:t>
      </w:r>
    </w:p>
    <w:p w14:paraId="3D3B9614" w14:textId="77777777" w:rsidR="005823B7" w:rsidRDefault="005823B7" w:rsidP="005823B7">
      <w:pPr>
        <w:spacing w:after="100" w:line="240" w:lineRule="auto"/>
        <w:rPr>
          <w:rFonts w:ascii="Times New Roman" w:eastAsia="Batang" w:hAnsi="Times New Roman" w:cs="Times New Roman"/>
          <w:b/>
          <w:lang w:eastAsia="el-GR"/>
        </w:rPr>
      </w:pPr>
      <w:r>
        <w:rPr>
          <w:rFonts w:ascii="Times New Roman" w:eastAsia="Batang" w:hAnsi="Times New Roman" w:cs="Times New Roman"/>
          <w:b/>
          <w:sz w:val="20"/>
          <w:szCs w:val="20"/>
          <w:lang w:eastAsia="el-GR"/>
        </w:rPr>
        <w:t xml:space="preserve">                                                  </w:t>
      </w:r>
      <w:r w:rsidR="000918F8" w:rsidRPr="005823B7">
        <w:rPr>
          <w:rFonts w:ascii="Times New Roman" w:eastAsia="Batang" w:hAnsi="Times New Roman" w:cs="Times New Roman"/>
          <w:b/>
          <w:lang w:eastAsia="el-GR"/>
        </w:rPr>
        <w:t xml:space="preserve">ΠΕΡΙΦΕΡΕΙΑΚΗ Δ/ΝΣΗ </w:t>
      </w:r>
    </w:p>
    <w:p w14:paraId="31F95A8D" w14:textId="77777777" w:rsidR="005823B7" w:rsidRDefault="005823B7" w:rsidP="005823B7">
      <w:pPr>
        <w:spacing w:after="100" w:line="240" w:lineRule="auto"/>
        <w:rPr>
          <w:rFonts w:ascii="Times New Roman" w:eastAsia="Batang" w:hAnsi="Times New Roman" w:cs="Times New Roman"/>
          <w:b/>
          <w:lang w:eastAsia="el-GR"/>
        </w:rPr>
      </w:pPr>
      <w:r>
        <w:rPr>
          <w:rFonts w:ascii="Times New Roman" w:eastAsia="Batang" w:hAnsi="Times New Roman" w:cs="Times New Roman"/>
          <w:b/>
          <w:lang w:eastAsia="el-GR"/>
        </w:rPr>
        <w:t xml:space="preserve">                                      </w:t>
      </w:r>
      <w:r w:rsidR="000918F8" w:rsidRPr="005823B7">
        <w:rPr>
          <w:rFonts w:ascii="Times New Roman" w:eastAsia="Batang" w:hAnsi="Times New Roman" w:cs="Times New Roman"/>
          <w:b/>
          <w:lang w:eastAsia="el-GR"/>
        </w:rPr>
        <w:t>Α/ΘΜΙΑΣ &amp; Β/ΘΜΙΑΣ</w:t>
      </w:r>
      <w:r>
        <w:rPr>
          <w:rFonts w:ascii="Times New Roman" w:eastAsia="Batang" w:hAnsi="Times New Roman" w:cs="Times New Roman"/>
          <w:b/>
          <w:lang w:eastAsia="el-GR"/>
        </w:rPr>
        <w:t xml:space="preserve">  </w:t>
      </w:r>
      <w:r w:rsidR="000918F8" w:rsidRPr="005823B7">
        <w:rPr>
          <w:rFonts w:ascii="Times New Roman" w:eastAsia="Batang" w:hAnsi="Times New Roman" w:cs="Times New Roman"/>
          <w:b/>
          <w:lang w:eastAsia="el-GR"/>
        </w:rPr>
        <w:t>ΕΚΠ/ΣΗΣ</w:t>
      </w:r>
    </w:p>
    <w:p w14:paraId="4613B288" w14:textId="77777777" w:rsidR="000918F8" w:rsidRPr="005823B7" w:rsidRDefault="005823B7" w:rsidP="005823B7">
      <w:pPr>
        <w:spacing w:after="100" w:line="240" w:lineRule="auto"/>
        <w:rPr>
          <w:rFonts w:ascii="Times New Roman" w:eastAsia="Batang" w:hAnsi="Times New Roman" w:cs="Times New Roman"/>
          <w:b/>
          <w:lang w:eastAsia="el-GR"/>
        </w:rPr>
      </w:pPr>
      <w:r>
        <w:rPr>
          <w:rFonts w:ascii="Times New Roman" w:eastAsia="Batang" w:hAnsi="Times New Roman" w:cs="Times New Roman"/>
          <w:b/>
          <w:lang w:eastAsia="el-GR"/>
        </w:rPr>
        <w:t xml:space="preserve">                                              </w:t>
      </w:r>
      <w:r w:rsidR="000918F8" w:rsidRPr="005823B7">
        <w:rPr>
          <w:rFonts w:ascii="Times New Roman" w:eastAsia="Batang" w:hAnsi="Times New Roman" w:cs="Times New Roman"/>
          <w:b/>
          <w:lang w:eastAsia="el-GR"/>
        </w:rPr>
        <w:t xml:space="preserve"> ΣΤΕΡΕΑΣ ΕΛΛΑΔΑΣ</w:t>
      </w:r>
    </w:p>
    <w:p w14:paraId="7CB4E70A" w14:textId="77777777" w:rsidR="001A3BFC" w:rsidRPr="005823B7" w:rsidRDefault="000918F8" w:rsidP="000918F8">
      <w:pPr>
        <w:rPr>
          <w:rFonts w:ascii="Times New Roman" w:eastAsia="Batang" w:hAnsi="Times New Roman" w:cs="Times New Roman"/>
          <w:b/>
          <w:lang w:eastAsia="el-GR"/>
        </w:rPr>
      </w:pPr>
      <w:r w:rsidRPr="005823B7">
        <w:rPr>
          <w:rFonts w:ascii="Times New Roman" w:eastAsia="Batang" w:hAnsi="Times New Roman" w:cs="Times New Roman"/>
          <w:b/>
          <w:lang w:eastAsia="el-GR"/>
        </w:rPr>
        <w:t xml:space="preserve">                   </w:t>
      </w:r>
      <w:r w:rsidR="005823B7">
        <w:rPr>
          <w:rFonts w:ascii="Times New Roman" w:eastAsia="Batang" w:hAnsi="Times New Roman" w:cs="Times New Roman"/>
          <w:b/>
          <w:lang w:eastAsia="el-GR"/>
        </w:rPr>
        <w:t xml:space="preserve">                          </w:t>
      </w:r>
      <w:r w:rsidRPr="005823B7">
        <w:rPr>
          <w:rFonts w:ascii="Times New Roman" w:eastAsia="Batang" w:hAnsi="Times New Roman" w:cs="Times New Roman"/>
          <w:b/>
          <w:lang w:eastAsia="el-GR"/>
        </w:rPr>
        <w:t>Δ/ΝΣΗ Π.Ε. ΒΟΙΩΤΙΑΣ</w:t>
      </w:r>
    </w:p>
    <w:p w14:paraId="43107074" w14:textId="77777777" w:rsidR="000918F8" w:rsidRDefault="000918F8" w:rsidP="0009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823B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68B6FBDD" w14:textId="77777777" w:rsidR="008B2BD6" w:rsidRPr="00A55309" w:rsidRDefault="000918F8" w:rsidP="000918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23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23B7" w:rsidRPr="00A55309">
        <w:rPr>
          <w:rFonts w:ascii="Times New Roman" w:hAnsi="Times New Roman" w:cs="Times New Roman"/>
          <w:b/>
          <w:sz w:val="28"/>
          <w:szCs w:val="28"/>
        </w:rPr>
        <w:t>ΔΕΛΤΙΟ ΤΥΠΟΥ</w:t>
      </w:r>
      <w:r w:rsidRPr="00A55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E93270" w14:textId="77777777" w:rsidR="008B2BD6" w:rsidRDefault="008B2BD6" w:rsidP="0009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Λιβαδειά 15/10/2021</w:t>
      </w:r>
      <w:r w:rsidR="000918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0D4C4" w14:textId="77777777" w:rsidR="000918F8" w:rsidRDefault="008B2BD6" w:rsidP="0009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918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23B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492F5A7D" w14:textId="57C98FEA" w:rsidR="00267BAB" w:rsidRDefault="00912D0E" w:rsidP="00CC0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7BAB">
        <w:rPr>
          <w:rFonts w:ascii="Times New Roman" w:hAnsi="Times New Roman" w:cs="Times New Roman"/>
          <w:sz w:val="28"/>
          <w:szCs w:val="28"/>
        </w:rPr>
        <w:t xml:space="preserve">  </w:t>
      </w:r>
      <w:r w:rsidR="005823B7">
        <w:rPr>
          <w:rFonts w:ascii="Times New Roman" w:hAnsi="Times New Roman" w:cs="Times New Roman"/>
          <w:sz w:val="28"/>
          <w:szCs w:val="28"/>
        </w:rPr>
        <w:t xml:space="preserve">Η </w:t>
      </w:r>
      <w:r w:rsidR="0086004C">
        <w:rPr>
          <w:rFonts w:ascii="Times New Roman" w:hAnsi="Times New Roman" w:cs="Times New Roman"/>
          <w:sz w:val="28"/>
          <w:szCs w:val="28"/>
        </w:rPr>
        <w:t xml:space="preserve">Διευθύντρια ΔΠΕ Ν. Βοιωτίας συγχαίρει όλους τους μαθητές που έλαβαν μέρος και ιδιαίτερα αυτούς που διακρίθηκαν </w:t>
      </w:r>
      <w:r w:rsidR="006F2528">
        <w:rPr>
          <w:rFonts w:ascii="Times New Roman" w:hAnsi="Times New Roman" w:cs="Times New Roman"/>
          <w:sz w:val="28"/>
          <w:szCs w:val="28"/>
        </w:rPr>
        <w:t>στον διαγωνισμό</w:t>
      </w:r>
      <w:r w:rsidR="005C74EF">
        <w:rPr>
          <w:rFonts w:ascii="Times New Roman" w:hAnsi="Times New Roman" w:cs="Times New Roman"/>
          <w:sz w:val="28"/>
          <w:szCs w:val="28"/>
        </w:rPr>
        <w:t xml:space="preserve"> Εικαστικών με θέμα:</w:t>
      </w:r>
      <w:r w:rsidR="00B512D8">
        <w:rPr>
          <w:rFonts w:ascii="Times New Roman" w:hAnsi="Times New Roman" w:cs="Times New Roman"/>
          <w:sz w:val="28"/>
          <w:szCs w:val="28"/>
        </w:rPr>
        <w:t xml:space="preserve"> </w:t>
      </w:r>
      <w:r w:rsidR="006F2528">
        <w:rPr>
          <w:rFonts w:ascii="Times New Roman" w:hAnsi="Times New Roman" w:cs="Times New Roman"/>
          <w:sz w:val="28"/>
          <w:szCs w:val="28"/>
        </w:rPr>
        <w:t xml:space="preserve"> « 200 Χρόνια από την Επανάσταση του 1821»</w:t>
      </w:r>
      <w:r w:rsidR="00267BAB">
        <w:rPr>
          <w:rFonts w:ascii="Times New Roman" w:hAnsi="Times New Roman" w:cs="Times New Roman"/>
          <w:sz w:val="28"/>
          <w:szCs w:val="28"/>
        </w:rPr>
        <w:t>,</w:t>
      </w:r>
      <w:r w:rsidR="00CC0506" w:rsidRPr="00CC0506">
        <w:rPr>
          <w:rFonts w:ascii="Times New Roman" w:hAnsi="Times New Roman" w:cs="Times New Roman"/>
          <w:sz w:val="28"/>
          <w:szCs w:val="28"/>
        </w:rPr>
        <w:t xml:space="preserve"> </w:t>
      </w:r>
      <w:r w:rsidR="00267BAB">
        <w:rPr>
          <w:rFonts w:ascii="Times New Roman" w:hAnsi="Times New Roman" w:cs="Times New Roman"/>
          <w:sz w:val="28"/>
          <w:szCs w:val="28"/>
        </w:rPr>
        <w:t>που συνδιοργάνωσαν</w:t>
      </w:r>
      <w:r w:rsidR="00CC0506" w:rsidRPr="00CC0506">
        <w:rPr>
          <w:rFonts w:ascii="Times New Roman" w:hAnsi="Times New Roman" w:cs="Times New Roman"/>
          <w:sz w:val="28"/>
          <w:szCs w:val="28"/>
        </w:rPr>
        <w:t xml:space="preserve"> </w:t>
      </w:r>
      <w:r w:rsidR="00267BAB">
        <w:rPr>
          <w:rFonts w:ascii="Times New Roman" w:hAnsi="Times New Roman" w:cs="Times New Roman"/>
          <w:sz w:val="28"/>
          <w:szCs w:val="28"/>
        </w:rPr>
        <w:t xml:space="preserve">η Περιφερειακή Διεύθυνση Εκπαίδευσης Στερεάς Ελλάδας και η Περιφέρεια Στερεάς Ελλάδας. </w:t>
      </w:r>
      <w:r>
        <w:rPr>
          <w:rFonts w:ascii="Times New Roman" w:hAnsi="Times New Roman" w:cs="Times New Roman"/>
          <w:sz w:val="28"/>
          <w:szCs w:val="28"/>
        </w:rPr>
        <w:t xml:space="preserve">Ευχαριστεί </w:t>
      </w:r>
      <w:r w:rsidR="008D5AC3">
        <w:rPr>
          <w:rFonts w:ascii="Times New Roman" w:hAnsi="Times New Roman" w:cs="Times New Roman"/>
          <w:sz w:val="28"/>
          <w:szCs w:val="28"/>
        </w:rPr>
        <w:t xml:space="preserve">όλους </w:t>
      </w:r>
      <w:r>
        <w:rPr>
          <w:rFonts w:ascii="Times New Roman" w:hAnsi="Times New Roman" w:cs="Times New Roman"/>
          <w:sz w:val="28"/>
          <w:szCs w:val="28"/>
        </w:rPr>
        <w:t xml:space="preserve">τους εκπαιδευτικούς και Διευθυντές </w:t>
      </w:r>
      <w:r w:rsidR="008D5AC3">
        <w:rPr>
          <w:rFonts w:ascii="Times New Roman" w:hAnsi="Times New Roman" w:cs="Times New Roman"/>
          <w:sz w:val="28"/>
          <w:szCs w:val="28"/>
        </w:rPr>
        <w:t xml:space="preserve">των </w:t>
      </w:r>
      <w:r>
        <w:rPr>
          <w:rFonts w:ascii="Times New Roman" w:hAnsi="Times New Roman" w:cs="Times New Roman"/>
          <w:sz w:val="28"/>
          <w:szCs w:val="28"/>
        </w:rPr>
        <w:t>σχολικών μονάδων,</w:t>
      </w:r>
      <w:r w:rsidR="000D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που στήριξα</w:t>
      </w:r>
      <w:r w:rsidR="00267BAB">
        <w:rPr>
          <w:rFonts w:ascii="Times New Roman" w:hAnsi="Times New Roman" w:cs="Times New Roman"/>
          <w:sz w:val="28"/>
          <w:szCs w:val="28"/>
        </w:rPr>
        <w:t xml:space="preserve">ν τον </w:t>
      </w:r>
      <w:r w:rsidR="00CB0A11">
        <w:rPr>
          <w:rFonts w:ascii="Times New Roman" w:hAnsi="Times New Roman" w:cs="Times New Roman"/>
          <w:sz w:val="28"/>
          <w:szCs w:val="28"/>
        </w:rPr>
        <w:t xml:space="preserve">μαθητικό </w:t>
      </w:r>
      <w:r w:rsidR="00267BAB">
        <w:rPr>
          <w:rFonts w:ascii="Times New Roman" w:hAnsi="Times New Roman" w:cs="Times New Roman"/>
          <w:sz w:val="28"/>
          <w:szCs w:val="28"/>
        </w:rPr>
        <w:t>διαγωνισμό.</w:t>
      </w:r>
    </w:p>
    <w:p w14:paraId="38AF4DD8" w14:textId="27AC2045" w:rsidR="00531580" w:rsidRDefault="00267BAB" w:rsidP="00CC0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3A13">
        <w:rPr>
          <w:rFonts w:ascii="Times New Roman" w:hAnsi="Times New Roman" w:cs="Times New Roman"/>
          <w:sz w:val="28"/>
          <w:szCs w:val="28"/>
        </w:rPr>
        <w:t xml:space="preserve">Αξιοσημείωτη </w:t>
      </w:r>
      <w:r w:rsidR="00912D0E">
        <w:rPr>
          <w:rFonts w:ascii="Times New Roman" w:hAnsi="Times New Roman" w:cs="Times New Roman"/>
          <w:sz w:val="28"/>
          <w:szCs w:val="28"/>
        </w:rPr>
        <w:t>ήταν η συμμετοχή των μαθητών του νομού μας</w:t>
      </w:r>
      <w:r w:rsidR="00485B5A">
        <w:rPr>
          <w:rFonts w:ascii="Times New Roman" w:hAnsi="Times New Roman" w:cs="Times New Roman"/>
          <w:sz w:val="28"/>
          <w:szCs w:val="28"/>
        </w:rPr>
        <w:t>,</w:t>
      </w:r>
      <w:r w:rsidR="008D5AC3">
        <w:rPr>
          <w:rFonts w:ascii="Times New Roman" w:hAnsi="Times New Roman" w:cs="Times New Roman"/>
          <w:sz w:val="28"/>
          <w:szCs w:val="28"/>
        </w:rPr>
        <w:t xml:space="preserve"> </w:t>
      </w:r>
      <w:r w:rsidR="00485B5A">
        <w:rPr>
          <w:rFonts w:ascii="Times New Roman" w:hAnsi="Times New Roman" w:cs="Times New Roman"/>
          <w:sz w:val="28"/>
          <w:szCs w:val="28"/>
        </w:rPr>
        <w:t>οι οποίοι</w:t>
      </w:r>
      <w:r w:rsidR="00912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με τη</w:t>
      </w:r>
      <w:r w:rsidR="00485B5A">
        <w:rPr>
          <w:rFonts w:ascii="Times New Roman" w:hAnsi="Times New Roman" w:cs="Times New Roman"/>
          <w:sz w:val="28"/>
          <w:szCs w:val="28"/>
        </w:rPr>
        <w:t>ν καθοδήγηση των εκπαιδευτικών,</w:t>
      </w:r>
      <w:r w:rsidR="00CC0506" w:rsidRPr="00CC0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</w:t>
      </w:r>
      <w:r w:rsidR="00CC0506" w:rsidRPr="00CC0506">
        <w:rPr>
          <w:rFonts w:ascii="Times New Roman" w:hAnsi="Times New Roman" w:cs="Times New Roman"/>
          <w:sz w:val="28"/>
          <w:szCs w:val="28"/>
        </w:rPr>
        <w:t xml:space="preserve"> </w:t>
      </w:r>
      <w:r w:rsidR="003B64D6">
        <w:rPr>
          <w:rFonts w:ascii="Times New Roman" w:hAnsi="Times New Roman" w:cs="Times New Roman"/>
          <w:sz w:val="28"/>
          <w:szCs w:val="28"/>
        </w:rPr>
        <w:t>δημιουργικότητα και ευρηματικότητα</w:t>
      </w:r>
      <w:r w:rsidR="00CC0506" w:rsidRPr="00CC0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τους </w:t>
      </w:r>
      <w:r w:rsidR="00485B5A">
        <w:rPr>
          <w:rFonts w:ascii="Times New Roman" w:hAnsi="Times New Roman" w:cs="Times New Roman"/>
          <w:sz w:val="28"/>
          <w:szCs w:val="28"/>
        </w:rPr>
        <w:t>έμαθαν ιστορικά γεγονότα,</w:t>
      </w:r>
      <w:r w:rsidR="00CC0506" w:rsidRPr="00CC0506">
        <w:rPr>
          <w:rFonts w:ascii="Times New Roman" w:hAnsi="Times New Roman" w:cs="Times New Roman"/>
          <w:sz w:val="28"/>
          <w:szCs w:val="28"/>
        </w:rPr>
        <w:t xml:space="preserve"> </w:t>
      </w:r>
      <w:r w:rsidR="00485B5A">
        <w:rPr>
          <w:rFonts w:ascii="Times New Roman" w:hAnsi="Times New Roman" w:cs="Times New Roman"/>
          <w:sz w:val="28"/>
          <w:szCs w:val="28"/>
        </w:rPr>
        <w:t xml:space="preserve">ανακάλυψαν </w:t>
      </w:r>
      <w:r w:rsidR="00A537A9">
        <w:rPr>
          <w:rFonts w:ascii="Times New Roman" w:hAnsi="Times New Roman" w:cs="Times New Roman"/>
          <w:sz w:val="28"/>
          <w:szCs w:val="28"/>
        </w:rPr>
        <w:t xml:space="preserve">ικανότητες  του εαυτού τους μέσα από την </w:t>
      </w:r>
      <w:r w:rsidR="00CB0A11">
        <w:rPr>
          <w:rFonts w:ascii="Times New Roman" w:hAnsi="Times New Roman" w:cs="Times New Roman"/>
          <w:sz w:val="28"/>
          <w:szCs w:val="28"/>
        </w:rPr>
        <w:t xml:space="preserve"> </w:t>
      </w:r>
      <w:r w:rsidR="00A537A9">
        <w:rPr>
          <w:rFonts w:ascii="Times New Roman" w:hAnsi="Times New Roman" w:cs="Times New Roman"/>
          <w:sz w:val="28"/>
          <w:szCs w:val="28"/>
        </w:rPr>
        <w:t>τέχνη και τον πολιτισμό.</w:t>
      </w:r>
      <w:r w:rsidR="00CC0506" w:rsidRPr="00CC0506">
        <w:rPr>
          <w:rFonts w:ascii="Times New Roman" w:hAnsi="Times New Roman" w:cs="Times New Roman"/>
          <w:sz w:val="28"/>
          <w:szCs w:val="28"/>
        </w:rPr>
        <w:t xml:space="preserve"> </w:t>
      </w:r>
      <w:r w:rsidR="003B64D6">
        <w:rPr>
          <w:rFonts w:ascii="Times New Roman" w:hAnsi="Times New Roman" w:cs="Times New Roman"/>
          <w:sz w:val="28"/>
          <w:szCs w:val="28"/>
        </w:rPr>
        <w:t xml:space="preserve">Η ποιότητα των έργων  </w:t>
      </w:r>
      <w:r w:rsidR="00912D0E">
        <w:rPr>
          <w:rFonts w:ascii="Times New Roman" w:hAnsi="Times New Roman" w:cs="Times New Roman"/>
          <w:sz w:val="28"/>
          <w:szCs w:val="28"/>
        </w:rPr>
        <w:t>ενθουσία</w:t>
      </w:r>
      <w:r w:rsidR="003B64D6">
        <w:rPr>
          <w:rFonts w:ascii="Times New Roman" w:hAnsi="Times New Roman" w:cs="Times New Roman"/>
          <w:sz w:val="28"/>
          <w:szCs w:val="28"/>
        </w:rPr>
        <w:t>σε</w:t>
      </w:r>
      <w:r w:rsidR="00912D0E">
        <w:rPr>
          <w:rFonts w:ascii="Times New Roman" w:hAnsi="Times New Roman" w:cs="Times New Roman"/>
          <w:sz w:val="28"/>
          <w:szCs w:val="28"/>
        </w:rPr>
        <w:t xml:space="preserve"> τους καλεσμένους </w:t>
      </w:r>
      <w:r>
        <w:rPr>
          <w:rFonts w:ascii="Times New Roman" w:hAnsi="Times New Roman" w:cs="Times New Roman"/>
          <w:sz w:val="28"/>
          <w:szCs w:val="28"/>
        </w:rPr>
        <w:t>και επισκέπτες της</w:t>
      </w:r>
      <w:r w:rsidR="00CC0506" w:rsidRPr="00CC0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έκθεσης εικαστικών</w:t>
      </w:r>
      <w:r w:rsidR="00CC0506" w:rsidRPr="00CC0506">
        <w:rPr>
          <w:rFonts w:ascii="Times New Roman" w:hAnsi="Times New Roman" w:cs="Times New Roman"/>
          <w:sz w:val="28"/>
          <w:szCs w:val="28"/>
        </w:rPr>
        <w:t xml:space="preserve"> </w:t>
      </w:r>
      <w:r w:rsidR="00B512D8">
        <w:rPr>
          <w:rFonts w:ascii="Times New Roman" w:hAnsi="Times New Roman" w:cs="Times New Roman"/>
          <w:sz w:val="28"/>
          <w:szCs w:val="28"/>
        </w:rPr>
        <w:t>που</w:t>
      </w:r>
      <w:r w:rsidR="00CC0506" w:rsidRPr="00CC0506">
        <w:rPr>
          <w:rFonts w:ascii="Times New Roman" w:hAnsi="Times New Roman" w:cs="Times New Roman"/>
          <w:sz w:val="28"/>
          <w:szCs w:val="28"/>
        </w:rPr>
        <w:t xml:space="preserve"> </w:t>
      </w:r>
      <w:r w:rsidR="00B512D8">
        <w:rPr>
          <w:rFonts w:ascii="Times New Roman" w:hAnsi="Times New Roman" w:cs="Times New Roman"/>
          <w:sz w:val="28"/>
          <w:szCs w:val="28"/>
        </w:rPr>
        <w:t>πραγματοποιήθηκε σ</w:t>
      </w:r>
      <w:r w:rsidR="00485B5A">
        <w:rPr>
          <w:rFonts w:ascii="Times New Roman" w:hAnsi="Times New Roman" w:cs="Times New Roman"/>
          <w:sz w:val="28"/>
          <w:szCs w:val="28"/>
        </w:rPr>
        <w:t>το Συνεδριακό Κέντρο Καρπενησίου.</w:t>
      </w:r>
      <w:r w:rsidR="005315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4A288B" w14:textId="102036F7" w:rsidR="002B6DC0" w:rsidRPr="000918F8" w:rsidRDefault="00CC0506" w:rsidP="00CC0506">
      <w:pPr>
        <w:jc w:val="both"/>
        <w:rPr>
          <w:rFonts w:ascii="Times New Roman" w:hAnsi="Times New Roman" w:cs="Times New Roman"/>
          <w:sz w:val="28"/>
          <w:szCs w:val="28"/>
        </w:rPr>
      </w:pPr>
      <w:r w:rsidRPr="00CC0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580" w:rsidRPr="00531580">
        <w:rPr>
          <w:rFonts w:ascii="Times New Roman" w:hAnsi="Times New Roman" w:cs="Times New Roman"/>
          <w:b/>
          <w:sz w:val="28"/>
          <w:szCs w:val="28"/>
        </w:rPr>
        <w:t>Το πρώτο βραβείο</w:t>
      </w:r>
      <w:r w:rsidR="00531580">
        <w:rPr>
          <w:rFonts w:ascii="Times New Roman" w:hAnsi="Times New Roman" w:cs="Times New Roman"/>
          <w:sz w:val="28"/>
          <w:szCs w:val="28"/>
        </w:rPr>
        <w:t xml:space="preserve"> απονεμήθηκε</w:t>
      </w:r>
      <w:r w:rsidRPr="00CC0506">
        <w:rPr>
          <w:rFonts w:ascii="Times New Roman" w:hAnsi="Times New Roman" w:cs="Times New Roman"/>
          <w:sz w:val="28"/>
          <w:szCs w:val="28"/>
        </w:rPr>
        <w:t xml:space="preserve"> </w:t>
      </w:r>
      <w:r w:rsidR="00531580">
        <w:rPr>
          <w:rFonts w:ascii="Times New Roman" w:hAnsi="Times New Roman" w:cs="Times New Roman"/>
          <w:sz w:val="28"/>
          <w:szCs w:val="28"/>
        </w:rPr>
        <w:t>σε μαθήτρια του 4</w:t>
      </w:r>
      <w:r w:rsidR="00531580" w:rsidRPr="00531580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 w:rsidR="00531580">
        <w:rPr>
          <w:rFonts w:ascii="Times New Roman" w:hAnsi="Times New Roman" w:cs="Times New Roman"/>
          <w:sz w:val="28"/>
          <w:szCs w:val="28"/>
        </w:rPr>
        <w:t xml:space="preserve"> Δημοτικού Σχολείου Λιβαδειάς </w:t>
      </w:r>
      <w:r w:rsidR="00ED5FFF">
        <w:rPr>
          <w:rFonts w:ascii="Times New Roman" w:hAnsi="Times New Roman" w:cs="Times New Roman"/>
          <w:sz w:val="28"/>
          <w:szCs w:val="28"/>
        </w:rPr>
        <w:t xml:space="preserve">για έργο ζωγραφικής και έπαινοι  </w:t>
      </w:r>
      <w:r w:rsidR="000762CA">
        <w:rPr>
          <w:rFonts w:ascii="Times New Roman" w:hAnsi="Times New Roman" w:cs="Times New Roman"/>
          <w:sz w:val="28"/>
          <w:szCs w:val="28"/>
        </w:rPr>
        <w:t xml:space="preserve">δόθηκαν σε μαθητές σχολείων της περιοχής μας. </w:t>
      </w:r>
      <w:r w:rsidR="00ED5F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22481" w14:textId="77777777" w:rsidR="0041637B" w:rsidRDefault="0041637B" w:rsidP="00582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BFC" w:rsidRPr="000918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F31B2" w14:textId="77777777" w:rsidR="00A55309" w:rsidRPr="000918F8" w:rsidRDefault="00A55309" w:rsidP="00A55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918F8">
        <w:rPr>
          <w:rFonts w:ascii="Times New Roman" w:hAnsi="Times New Roman" w:cs="Times New Roman"/>
          <w:sz w:val="28"/>
          <w:szCs w:val="28"/>
        </w:rPr>
        <w:t xml:space="preserve"> Η Διευθύντρια </w:t>
      </w:r>
      <w:r>
        <w:rPr>
          <w:rFonts w:ascii="Times New Roman" w:hAnsi="Times New Roman" w:cs="Times New Roman"/>
          <w:sz w:val="28"/>
          <w:szCs w:val="28"/>
        </w:rPr>
        <w:t xml:space="preserve"> ΔΠΕ </w:t>
      </w:r>
      <w:r w:rsidRPr="000918F8">
        <w:rPr>
          <w:rFonts w:ascii="Times New Roman" w:hAnsi="Times New Roman" w:cs="Times New Roman"/>
          <w:sz w:val="28"/>
          <w:szCs w:val="28"/>
        </w:rPr>
        <w:t xml:space="preserve"> Ν.  Βοιωτίας                                                                         </w:t>
      </w:r>
    </w:p>
    <w:p w14:paraId="3C62426C" w14:textId="77777777" w:rsidR="00A55309" w:rsidRPr="000918F8" w:rsidRDefault="00A55309" w:rsidP="00A55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8F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09AEB06" w14:textId="77777777" w:rsidR="001A3BFC" w:rsidRPr="00A55309" w:rsidRDefault="00A55309" w:rsidP="00A55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8F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Ελένη Παπανικολάου</w:t>
      </w:r>
    </w:p>
    <w:sectPr w:rsidR="001A3BFC" w:rsidRPr="00A55309" w:rsidSect="0017687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0B63" w14:textId="77777777" w:rsidR="00883A50" w:rsidRDefault="00883A50" w:rsidP="00750EEA">
      <w:pPr>
        <w:spacing w:after="0" w:line="240" w:lineRule="auto"/>
      </w:pPr>
      <w:r>
        <w:separator/>
      </w:r>
    </w:p>
  </w:endnote>
  <w:endnote w:type="continuationSeparator" w:id="0">
    <w:p w14:paraId="39863100" w14:textId="77777777" w:rsidR="00883A50" w:rsidRDefault="00883A50" w:rsidP="0075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C52F" w14:textId="77777777" w:rsidR="00883A50" w:rsidRDefault="00883A50" w:rsidP="00750EEA">
      <w:pPr>
        <w:spacing w:after="0" w:line="240" w:lineRule="auto"/>
      </w:pPr>
      <w:r>
        <w:separator/>
      </w:r>
    </w:p>
  </w:footnote>
  <w:footnote w:type="continuationSeparator" w:id="0">
    <w:p w14:paraId="4CC7EC79" w14:textId="77777777" w:rsidR="00883A50" w:rsidRDefault="00883A50" w:rsidP="0075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45EE" w14:textId="77777777" w:rsidR="005B50BC" w:rsidRDefault="005B50BC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79F9A905" wp14:editId="79D62FF4">
          <wp:simplePos x="0" y="0"/>
          <wp:positionH relativeFrom="character">
            <wp:posOffset>1972945</wp:posOffset>
          </wp:positionH>
          <wp:positionV relativeFrom="line">
            <wp:posOffset>-218440</wp:posOffset>
          </wp:positionV>
          <wp:extent cx="657225" cy="628650"/>
          <wp:effectExtent l="0" t="0" r="9525" b="0"/>
          <wp:wrapTight wrapText="bothSides">
            <wp:wrapPolygon edited="0">
              <wp:start x="5009" y="0"/>
              <wp:lineTo x="0" y="1309"/>
              <wp:lineTo x="0" y="16364"/>
              <wp:lineTo x="6261" y="20945"/>
              <wp:lineTo x="15026" y="20945"/>
              <wp:lineTo x="21287" y="15709"/>
              <wp:lineTo x="21287" y="1309"/>
              <wp:lineTo x="15652" y="0"/>
              <wp:lineTo x="5009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2BD6"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30"/>
    <w:rsid w:val="000346C1"/>
    <w:rsid w:val="000762CA"/>
    <w:rsid w:val="000918F8"/>
    <w:rsid w:val="000A33F2"/>
    <w:rsid w:val="000C0ADD"/>
    <w:rsid w:val="000C0E20"/>
    <w:rsid w:val="000C3788"/>
    <w:rsid w:val="000D0A1E"/>
    <w:rsid w:val="000D6985"/>
    <w:rsid w:val="00127D8B"/>
    <w:rsid w:val="00165CC4"/>
    <w:rsid w:val="00176870"/>
    <w:rsid w:val="001A3BFC"/>
    <w:rsid w:val="001C57F7"/>
    <w:rsid w:val="00267BAB"/>
    <w:rsid w:val="00276458"/>
    <w:rsid w:val="002A69E6"/>
    <w:rsid w:val="002B426E"/>
    <w:rsid w:val="002B6DC0"/>
    <w:rsid w:val="002D168C"/>
    <w:rsid w:val="00347A1C"/>
    <w:rsid w:val="003B64D6"/>
    <w:rsid w:val="003F03DF"/>
    <w:rsid w:val="0041637B"/>
    <w:rsid w:val="00430AAF"/>
    <w:rsid w:val="00462F70"/>
    <w:rsid w:val="00484C68"/>
    <w:rsid w:val="00485B5A"/>
    <w:rsid w:val="00531580"/>
    <w:rsid w:val="005823B7"/>
    <w:rsid w:val="005B50BC"/>
    <w:rsid w:val="005C5DC4"/>
    <w:rsid w:val="005C74EF"/>
    <w:rsid w:val="00604CA2"/>
    <w:rsid w:val="00621CBD"/>
    <w:rsid w:val="00633B4C"/>
    <w:rsid w:val="00636A88"/>
    <w:rsid w:val="00641BB1"/>
    <w:rsid w:val="00693A13"/>
    <w:rsid w:val="006B4638"/>
    <w:rsid w:val="006F2528"/>
    <w:rsid w:val="00750EEA"/>
    <w:rsid w:val="00767C30"/>
    <w:rsid w:val="007B31A7"/>
    <w:rsid w:val="0086004C"/>
    <w:rsid w:val="008661C3"/>
    <w:rsid w:val="00883A50"/>
    <w:rsid w:val="0088522F"/>
    <w:rsid w:val="008B2BD6"/>
    <w:rsid w:val="008D5AC3"/>
    <w:rsid w:val="00912D0E"/>
    <w:rsid w:val="009D782E"/>
    <w:rsid w:val="00A537A9"/>
    <w:rsid w:val="00A55309"/>
    <w:rsid w:val="00AB49D2"/>
    <w:rsid w:val="00AE0E11"/>
    <w:rsid w:val="00AF1281"/>
    <w:rsid w:val="00AF5850"/>
    <w:rsid w:val="00B512D8"/>
    <w:rsid w:val="00B81B28"/>
    <w:rsid w:val="00B97897"/>
    <w:rsid w:val="00C24089"/>
    <w:rsid w:val="00C41488"/>
    <w:rsid w:val="00CB0A11"/>
    <w:rsid w:val="00CB47C7"/>
    <w:rsid w:val="00CC0506"/>
    <w:rsid w:val="00CD22BB"/>
    <w:rsid w:val="00CE199B"/>
    <w:rsid w:val="00CE34E8"/>
    <w:rsid w:val="00D740EB"/>
    <w:rsid w:val="00E9148B"/>
    <w:rsid w:val="00ED5FFF"/>
    <w:rsid w:val="00EE22B6"/>
    <w:rsid w:val="00EF2BF5"/>
    <w:rsid w:val="00F0723F"/>
    <w:rsid w:val="00F44C54"/>
    <w:rsid w:val="00F730E2"/>
    <w:rsid w:val="00FA03A9"/>
    <w:rsid w:val="00FF0668"/>
    <w:rsid w:val="00FF4150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292C8"/>
  <w15:docId w15:val="{83099EDC-CF32-4CD0-BBB0-BB137545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870"/>
  </w:style>
  <w:style w:type="paragraph" w:styleId="1">
    <w:name w:val="heading 1"/>
    <w:basedOn w:val="a"/>
    <w:next w:val="a"/>
    <w:link w:val="1Char"/>
    <w:uiPriority w:val="9"/>
    <w:qFormat/>
    <w:rsid w:val="00430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30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50E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0EEA"/>
  </w:style>
  <w:style w:type="paragraph" w:styleId="a4">
    <w:name w:val="footer"/>
    <w:basedOn w:val="a"/>
    <w:link w:val="Char0"/>
    <w:uiPriority w:val="99"/>
    <w:unhideWhenUsed/>
    <w:rsid w:val="00750E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nestoras chouliaras</cp:lastModifiedBy>
  <cp:revision>15</cp:revision>
  <cp:lastPrinted>2021-06-24T18:39:00Z</cp:lastPrinted>
  <dcterms:created xsi:type="dcterms:W3CDTF">2021-10-19T21:04:00Z</dcterms:created>
  <dcterms:modified xsi:type="dcterms:W3CDTF">2021-10-20T07:31:00Z</dcterms:modified>
</cp:coreProperties>
</file>