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Άρθρο 17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Αξιόλογη ση στις ξένες γλώσσες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1. Για την αξιολόγηση της επίδοσης στις ξένες γλώσσες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κατά τη διάρκεια των τετραμήνων ελέγχεται η ικανότητα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των μαθητών/τριών: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α) να κατανοούν γραπτό λόγο διατυπωμένο στην ξένη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γλώσσα και να απαντούν σε σχετικά ερωτήματα επιλο-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γής που τίθενται στην ξένη γλώσσα ή, στην περίπτωση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που επιδιώκεται ο έλεγχος δεξιοτήτων αναγνωστικής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διαγλωσσικής διαμεσολάβησης, στην ελληνική γλώσσα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β) να κάνουν τις ορθές και κατάλληλες γλωσσικές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επιλογές με βάση το συγκείμενο και γενικότερα την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περίσταση επικοινωνίας, αποδεικνύοντας πως έχουν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αναπτύξει γλωσσική επίγνωση ανάλογη με το επίπεδο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γλωσσομάθειας τους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γ) να κατανοούν προφορικό λόγο διατυπωμένο στην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ξένη γλώσσα και να απαντούν στην ξένη γλώσσα σε ερω-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τήσεις επί του προφορικού κειμένου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δ) να παραγάγουν γραπτά συνεχή ή ασυνεχή κείμενα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στην ξένη γλώσσα, είτε με αφορμή οπτικά ή/και λεκτικά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ερεθίσματα στην ξένη γλώσσα είτε με αφορμή κείμενο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ή φράσεις στην ελληνική γλώσσα για τον έλεγχο δεξιο-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τήτων γραπτής διαγλωσσικής διαμεσολάβησης.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2. Στην περίπτωση που απαιτείται γραπτή ανακεφαλαι-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ωτική εξέταση για την προαγωγή ή την απόλυση μαθη-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τή/τριας, τα θέματα της εξέτασης για κάθε ενότητα δια-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φοροποιούνται ανάλογα με το επίπεδο γλωσσομάθειας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των μαθητών στην εξεταζόμενη ξένη γλώσσα. Τα προς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εξέταση επίπεδα γλωσσομάθειας, τα οποία είναι σύμφω-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να με την εξάβαθμη κλίμακα του Συμβουλίου της Ευρώ-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πης όπως αυτά περιγράφονται στο Ενιαίο Πρόγραμμα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Σπουδών Ξένων Γλωσσών (ΕΠΣ-ΞΓ) για την υποχρεωτική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εκπαίδευση, είναι τα εξής: Α1, Α2, Β1 και Β2.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3. Οι ανακεφαλαιωτικές εξετάσεις κάθε γλώσσας και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κάθε επιπέδου γλωσσομάθειας αποσκοπούν στον έλεγ-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χο των εξής ικανοτήτων των μαθητών/τριών: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1) Κατανόησης γραπτού λόγου και γλωσσικής επίγνω-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σης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2) Κατανόησης προφορικού λόγου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3) Παραγωγής γραπτού λόγου και γραπτής διαμεσο-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λάβησης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Η κάθε εξέταση βαθμολογείται με άριστα τις 20 μονά-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δες, που κατανέμονται στις τρεις ενότητες της εξέτασης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ως εξής: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Κατανόηση γραπτού λόγου και γλωσσική επίγνωση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lastRenderedPageBreak/>
        <w:t>8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Κατανόηση προφορικού λόγου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4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Παραγωγή γραπτού λόγου και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γραπτής διαμεσολάβησης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8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Επισήμανση: Η γραπτή διαμεσολάβηση ελέγχεται από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το επίπεδο Β1.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Συγκεκριμένα οι προδιαγραφές για τις εξετάσεις στα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επίπεδα γλωσσομάθειας από ΑΙ έως Β2 είναι οι εξής: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F0116C">
        <w:rPr>
          <w:rFonts w:ascii="Arial" w:eastAsia="Times New Roman" w:hAnsi="Arial" w:cs="Arial"/>
          <w:sz w:val="25"/>
          <w:szCs w:val="25"/>
        </w:rPr>
        <w:t>Επίπεδο</w:t>
      </w:r>
      <w:proofErr w:type="spellEnd"/>
      <w:r w:rsidRPr="00F0116C">
        <w:rPr>
          <w:rFonts w:ascii="Arial" w:eastAsia="Times New Roman" w:hAnsi="Arial" w:cs="Arial"/>
          <w:sz w:val="25"/>
          <w:szCs w:val="25"/>
        </w:rPr>
        <w:t xml:space="preserve"> A1 (A1-/A1/A1+)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Α) Κατανόηση γραπτού λόγου και γλωσσική επίγνωση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τέσσερις (4) δοκιμασίες: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αα) Δύο δοκιμασίες κατανόησης γραπτού λόγου, κα-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θεμία από τις οποίες στηρίζεται σε ένα ή περισσότερα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αδίδακτα κείμενα συνολικής έκτασης εβδομήντα (70)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λέξεων περίπου. Κάθε δοκιμασία περιλαμβάνει διαφορε-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τικό κειμενικό είδος από το οποίο έλκονται πέντε (5) ερω-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τήματα τύπου «επιλογή» που αποσκοπούν στον έλεγχο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της κατανόησης γενικών και επιμέρους νοημάτων. 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κείμενα που επιλέγονται για αυτό το επίπεδο είναι πολυ-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τροπικά, εκφράζονται με απλές λέξεις, απλές γραμματι-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κές δομές και σχετίζονται με προσωπικά στοιχεία, οικείες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ΕΦΗΜΕΡΙ∆Α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</w:rPr>
        <w:t>T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ΗΣ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ΚΥΒΕΡΝΗΣΕΩΣ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7"/>
          <w:szCs w:val="27"/>
          <w:lang w:val="el-GR"/>
        </w:rPr>
      </w:pPr>
      <w:r w:rsidRPr="00F0116C">
        <w:rPr>
          <w:rFonts w:ascii="Arial" w:eastAsia="Times New Roman" w:hAnsi="Arial" w:cs="Arial"/>
          <w:sz w:val="27"/>
          <w:szCs w:val="27"/>
          <w:lang w:val="el-GR"/>
        </w:rPr>
        <w:t>9350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F0116C">
        <w:rPr>
          <w:rFonts w:ascii="Arial" w:eastAsia="Times New Roman" w:hAnsi="Arial" w:cs="Arial"/>
          <w:sz w:val="24"/>
          <w:szCs w:val="24"/>
          <w:lang w:val="el-GR"/>
        </w:rPr>
        <w:t>Τεύχος Α’ 211/11.11.2016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καθημερινές πρακτικές, απλές κοινωνικές καταστάσεις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και ανάγκες. Ενδεικτικά κειμενικά είδη για αυτό το επίπε-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δο είναι: ανακοίνωση, αφίσα, γράμμα, προσωπική μαρτυ-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ρία, καρτ ποστάλ, κατάλογος εστιατορίου, σημείωμα. 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πέντε ερωτήματα της κάθε δοκιμασίας (δέκα και για τις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δυο δοκιμασίες) τίθενται στην ξένη γλώσσα, αλλά είναι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δυνατόν σε αυτό το επίπεδο να τεθούν και στην ελληνική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γλώσσα για τον έλεγχο δεξιοτήτων της αναγνωστικής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διαγλωσσικής διαμεσολάβησης. Κάθε απάντηση αξιο-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λογείται με 0,4 της μονάδας (10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0,4 = 4).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αβ) Μία (1) δοκιμασία γλωσσικής επίγνωσης η οποία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περιλαμβάνει πέντε (5) ερωτήματα τύπου «επιλογή» που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αποσκοπούν στον έλεγχο της λεξιλογικής ικανότητας, δη-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λαδή της ικανότητας να χρησιμοποιεί ο εξεταζόμενος τις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σωστές και κατάλληλες για την επικοινωνιακή περίστα-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lastRenderedPageBreak/>
        <w:t xml:space="preserve">ση λέξεις. Τα ερωτήματα δεν έλκονται απαραίτητα από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προς κατανόηση κείμενα της παραγράφου αα. Κάθε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απάντηση αξιολογείται με 0,3 της μονάδας (5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0,3 = 1,5).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αγ) Μια (1) δοκιμασία η οποία περιλαμβάνει πέντε (5)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ερωτήματα τύπου «συμπλήρωση» που αποσκοπούν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στον έλεγχο της γραμματικής ικανότητας, δηλαδή της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ικανότητας να χρησιμοποιεί ο εξεταζόμενος τις σωστές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και κατάλληλες για την επικοινωνιακή περίσταση γλωσ-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σικές δομές. Τα ερωτήματα δεν έλκονται απαραίτητα από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προς κατανόηση κείμενα της παραγράφου αα. Κάθε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απάντηση αξιολογείται με 0,5 της μονάδας (5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0,5 = 2,5).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Β) Κατανόηση προφορικού λόγου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δύο (2) δοκιμασίες, καθεμία από τις οποίες στη-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ρίζεται σε ένα ή περισσότερα αδίδακτα (ηχητικά) κείμενα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συνολικής διάρκειας ενός έως δύο (1-2) λεπτών. Η μία εκ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των δύο δοκιμασιών περιλαμβάνει πέντε (5) ερωτήμα-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τύπου «επιλογή» και η δεύτερη πέντε (5) ερωτήματα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τύπου «συμπλήρωση» που αποσκοπούν στον έλεγχο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της κατανόησης γενικών και επιμέρους νοημάτων και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τίθενται στην ξένη γλώσσα. Οι εξεταζόμενοι/ες ακούν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κείμενα δύο (2) φορές. Κάθε απάντηση αξιολογείται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με 0,4 της μονάδας (10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0,4 = 4).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Τα ηχητικά κείμενα που επιλέγονται για αυτό το επί-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πεδο έχουν απλές γραμματικές δομές, απλό λεξιλόγιο,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τυποποιημένες εκφράσεις και αφορούν πληροφορίες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για καθημερινά ζητήματα και ανάγκες (σε οικογενειακό,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κοινωνικό ή εκπαιδευτικό περιβάλλον). Ενδεικτικά, 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ηχητικά κείμενα μπορεί να είναι: Σύντομοι διάλογοι, με-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μονωμένες φράσεις, μηνύματα, προσωπικές μαρτυρίες,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ανακοινώσεις. Η ομιλία είναι απολύτως ευκρινής και 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άρθρωση καθαρή, ώστε να επιτυγχάνεται η κατανόηση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γενικών και επιμέρους πληροφοριών του/των κειμένου/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ων.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Για την ακρόαση του ηχητικού κειμένου αξιοποιείται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συσκευή αναπαραγωγής ήχου, όπως Η/Υ ή </w:t>
      </w:r>
      <w:r w:rsidRPr="00F0116C">
        <w:rPr>
          <w:rFonts w:ascii="Arial" w:eastAsia="Times New Roman" w:hAnsi="Arial" w:cs="Arial"/>
          <w:sz w:val="25"/>
          <w:szCs w:val="25"/>
        </w:rPr>
        <w:t>CD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F0116C">
        <w:rPr>
          <w:rFonts w:ascii="Arial" w:eastAsia="Times New Roman" w:hAnsi="Arial" w:cs="Arial"/>
          <w:sz w:val="25"/>
          <w:szCs w:val="25"/>
        </w:rPr>
        <w:t>player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.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περίπτωση αδυναμίας χρήσης των παραπάνω, τα διαβά-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ζει ο/η εκπαιδευτικός με φυσικότητα.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Γ) Παραγωγή γραπτού λόγου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δύο (2 )δοκιμασίες: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γα) Μία (1) δοκιμασία η οποία συνίσταται στη συμπλή-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ρωση ενός έως πέντε (1-5) ημιτελών σύντομων κειμέ-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νων, όπως ερωτηματολόγιο, κουίζ, φυλλάδιο, διάλογοι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σε κόμικ, λεζάντες, κ.τ.λ. Οι προς συμπλήρωση λέξεις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lastRenderedPageBreak/>
        <w:t xml:space="preserve">δεν ξεπερνούν τις τριάντα (30). Η δοκιμασία αξιολογείται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με τρεις (3) βαθμολογικές μονάδες κατ' ανώτατο όριο.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γβ) Μία (1) δεύτερη δοκιμασία η οποία συνίσταται στη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σύνταξη σύντομου κειμένου, όπως σημείωμα σε φίλο ή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γνωστό, ηλεκτρονικό μήνυμα, καρτ-ποστάλ, πρόσκληση,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κ.τ.λ., στο οποίο δίνουν ή ζητούν απλές πληροφορίες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(για τον εαυτό τους, την οικογένεια, τους φίλους και γνω-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στούς τους). Η έκταση του παραγόμενου κειμένου είναι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πενήντα (50) περίπου λέξεις. Η δοκιμασία αξιολογείται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με πέντε (5) βαθμολογικές μονάδες κατ' ανώτατο όριο.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Επίπεδο Α2 (Α2-/Α2/Α2+)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Α) Κατανόηση γραπτού λόγου και γλωσσική επίγνωση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τέσσερις (4) δοκιμασίες: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αα) Δύο δοκιμασίες κατανόησης γραπτού λόγου, κα-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θεμία από τις οποίες στηρίζεται σε ένα ή περισσότερα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αδίδακτα κείμενα συνολικής έκτασης εκατό (100) λέξε-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ων περίπου. Κάθε δοκιμασία περιλαμβάνει διαφορετικό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κειμενικό είδος από το οποίο έλκονται πέντε (5) ερωτή-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ματα τύπου «επιλογή» που αποσκοπούν στον έλεγχο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της κατανόησης γενικών και επιμέρους νοημάτων. 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κείμενα που επιλέγονται για αυτό το επίπεδο είναι πο-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λυτροπικά, εκφράζονται με απλές λέξεις, απλές γραμ-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ματικές δομές και σχετίζονται με προσωπικά στοιχεία,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οικείες καθημερινές πρακτικές, απλές κοινωνικές κατα-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στάσεις και ανάγκες. Ενδεικτικά κειμενικά είδη για αυτό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το επίπεδο είναι: αγγελία, βιογραφικό, διαφήμιση, είδη-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ση, προσωπική μαρτυρία, ευχετήρια κάρτα, εικονογρα-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φημένη ιστορία, σημείωμα, </w:t>
      </w:r>
      <w:r w:rsidRPr="00F0116C">
        <w:rPr>
          <w:rFonts w:ascii="Arial" w:eastAsia="Times New Roman" w:hAnsi="Arial" w:cs="Arial"/>
          <w:sz w:val="25"/>
          <w:szCs w:val="25"/>
        </w:rPr>
        <w:t>email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. Τα πέντε ερωτήματα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της κάθε δοκιμασίας (δέκα και για τις δυο δοκιμασίες)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τίθενται στην ξένη γλώσσα, αλλά είναι δυνατόν σε αυτό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το επίπεδο να τεθούν και στην ελληνική γλώσσα για τον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έλεγχο δεξιοτήτων της αναγνωστικής διαγλωσσικής δι-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αμεσολάβησης. Κάθε απάντηση αξιολογείται με 0,4 της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μονάδας (10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0,4 = 4).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αβ) Μία (1) δοκιμασία γλωσσικής επίγνωσης η οποία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περιλαμβάνει πέντε (5) ερωτήματα τύπου «επιλογή» που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αποσκοπούν στον έλεγχο της λεξιλογικής ικανότητας -δη-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λαδή της ικανότητας να χρησιμοποιεί ο εξεταζόμενος τις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σωστές και κατάλληλες για την επικοινωνιακή περίστα-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ση λέξεις. Τα ερωτήματα δεν έλκονται απαραίτητα από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προς κατανόηση κείμενα της παραγράφου αα. Κάθε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απάντηση αξιολογείται με 0,3 της μονάδας (5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0,3 = 1,5).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αγ) Μια (1) δοκιμασία η οποία περιλαμβάνει πέντε (5)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ερωτήματα τύπου «συμπλήρωση» που αποσκοπούν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lastRenderedPageBreak/>
        <w:t xml:space="preserve">στον έλεγχο της γραμματικής ικανότητας -δηλαδή της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ικανότητας να χρησιμοποιεί ο εξεταζόμενος τις σωστές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και κατάλληλες για την επικοινωνιακή περίσταση γλωσ-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σικές δομές. Τα ερωτήματα δεν έλκονται απαραίτητα από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προς κατανόηση κείμενα της παραγράφου αα. Κάθε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απάντηση αξιολογείται με 0,5 της μονάδας (5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0,5 = 2,5).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Β) Κατανόηση προφορικού λόγου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δύο (2) δοκιμασίες καθεμία από τις οποίες στη-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ρίζεται σε ένα ή περισσότερα αδίδακτα (ηχητικά) κείμενα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που συνολικά διαρκούν ενάμισι έως δύο (1,5 - 2) λεπτά. 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μία εκ των δύο δοκιμασιών περιλαμβάνει πέντε (5) ερω-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τήματα τύπου «επιλογή» και η δεύτερη πέντε (5) ερω-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τήματα τύπου «συμπλήρωση» που αποσκοπούν στον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έλεγχο της κατανόησης γενικών και επιμέρους νοημάτων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ΕΦΗΜΕΡΙ∆Α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</w:rPr>
        <w:t>T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ΗΣ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ΚΥΒΕΡΝΗΣΕΩΣ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7"/>
          <w:szCs w:val="27"/>
          <w:lang w:val="el-GR"/>
        </w:rPr>
      </w:pPr>
      <w:r w:rsidRPr="00F0116C">
        <w:rPr>
          <w:rFonts w:ascii="Arial" w:eastAsia="Times New Roman" w:hAnsi="Arial" w:cs="Arial"/>
          <w:sz w:val="27"/>
          <w:szCs w:val="27"/>
          <w:lang w:val="el-GR"/>
        </w:rPr>
        <w:t>9351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F0116C">
        <w:rPr>
          <w:rFonts w:ascii="Arial" w:eastAsia="Times New Roman" w:hAnsi="Arial" w:cs="Arial"/>
          <w:sz w:val="24"/>
          <w:szCs w:val="24"/>
          <w:lang w:val="el-GR"/>
        </w:rPr>
        <w:t>Τεύχος Α’ 211/11.11.2016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και τίθενται στην ξένη γλώσσα. Οι εξεταζόμενοι/ες ακούν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κείμενα δύο (2) φορές. Κάθε απάντηση αξιολογείται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με 0,4 της μονάδας (10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0,4 = 4).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ηχητικά κείμενα έχουν απλές λεξικογραμματικές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δομές, φράσεις και λέξεις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υψηλής συχνότητας που σχε-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τίζονται με περιοχές άμεσης προσωπικής συνάφειας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(π.χ. πολύ στοιχειώδεις προσωπικές και οικογενειακές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πληροφορίες, αγορές, τοπική γεωγραφία, εργασία). Εν-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δεικτικά, τα ηχητικά κείμενα είναι: Σύντομοι διάλογοι, μη-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νύματα, προσωπικές μαρτυρίες, ανακοινώσεις. Η ομιλία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είναι απολύτως ευκρινής και η άρθρωση καθαρή, ώστε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να επιτυγχάνεται η κατανόηση του κύριου μηνύματος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και των επιμέρους πληροφοριών.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Για την ακρόαση του ηχητικού κειμένου αξιοποιείται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συσκευή αναπαραγωγής ήχου, όπως Η/Υ ή </w:t>
      </w:r>
      <w:r w:rsidRPr="00F0116C">
        <w:rPr>
          <w:rFonts w:ascii="Arial" w:eastAsia="Times New Roman" w:hAnsi="Arial" w:cs="Arial"/>
          <w:sz w:val="25"/>
          <w:szCs w:val="25"/>
        </w:rPr>
        <w:t>CD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F0116C">
        <w:rPr>
          <w:rFonts w:ascii="Arial" w:eastAsia="Times New Roman" w:hAnsi="Arial" w:cs="Arial"/>
          <w:sz w:val="25"/>
          <w:szCs w:val="25"/>
        </w:rPr>
        <w:t>player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.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περίπτωση αδυναμίας χρήσης των παραπάνω, τα διαβά-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ζει ο/η εκπαιδευτικός με φυσικότητα.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Γ) Παραγωγή γραπτού λόγου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δύο (2) δοκιμασίες: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γα) Μία (1) δοκιμασία η οποία συνίσταται στη συμπλή-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ρωση ενός έως πέντε (1-5) σύντομων κειμένων, όπως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αφίσα, ερωτηματολόγιο, φυλλάδιο, διάλογοι σε κόμικ,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lastRenderedPageBreak/>
        <w:t>λεζάντες, κ.τ.λ. Οι προς συμπλήρωση λέξεις δεν ξεπερ-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νούν τις σαράντα (40). Το προς συμπλήρωση κείμενο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αξιολογείται με τρεις (3) βαθμολογικές μονάδες κατ'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ανώτατο όριο.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γβ) Μία (1) δεύτερη δοκιμασία η οποία συνίσταται στη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σύνταξη σύντομου κειμένου, όπως σημείωμα σε φίλο ή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γνωστό, ηλεκτρονικό μήνυμα, καρτ-ποστάλ, πρόσκληση,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κ.τ.λ., στο οποίο δίνουν ή ζητούν απλές πληροφορίες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(για τον εαυτό τους, την οικογένεια, τους φίλους και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γνωστούς τους). Η έκταση του παραγόμενου κειμένου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είναι εξήντα (60) περίπου λέξεις. Το παραγόμενο κείμενο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αξιολογείται με πέντε (5) βαθμολογικές μονάδες κατ'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ανώτατο όριο.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Επίπεδο Β1 (Β1-/Β1/Β1+)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Α) Κατανόηση γραπτού λόγου και γλωσσική επίγνωση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4 δοκιμασίες: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αα) Δύο δοκιμασίες κατανόησης γραπτού λόγου, κα-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θεμία από τις οποίες στηρίζεται σε ένα ή περισσότερα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αδίδακτα κείμενα συνολικής έκτασης εκατόν πενήντα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(150) λέξεων περίπου. Κάθε δοκιμασία περιλαμβάνει δι-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αφορετικό κειμενικό είδος από το οποίο έλκονται πέντε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(5) ερωτήματα τύπου «επιλογή» που αποσκοπούν στον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έλεγχο της κατανόησης γενικών και επιμέρους νοημά-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των. Τα κείμενα που επιλέγονται για αυτό το επίπεδο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σχετίζονται με κοινωνικά θέματα, ζητήματα εργασίας, εκ-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παίδευσης, ψυχαγωγίας, όπως άρθρα εφημερίδων, γρα-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πτές αναφορές καταστάσεων και γεγονότων, φυλλάδια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με διαφόρων τύπων πληροφορίες και άλλα έντυπα και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κείμενα από ποικίλες κυρίως ηλεκτρονικές πηγές, αξιο-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ποιώντας την ψηφιακή τεχνολογία. Τα πέντε ερωτήματα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της κάθε δοκιμασίας (δέκα και για τις δυο δοκιμασίες)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τίθενται στην ξένη γλώσσα. Κάθε απάντηση αξιολογείται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με 0,4 της μονάδας (10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0,4 = 4).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αβ) Μία (1) δοκιμασία γλωσσικής επίγνωσης η οποία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περιλαμβάνει πέντε (5) ερωτήματα τύπου «επιλογή» που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αποσκοπούν στον έλεγχο της λεξιλογικής ικανότητας -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δηλαδή της ικανότητας να χρησιμοποιεί ο εξεταζόμενος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τις σωστές και κατάλληλες για την επικοινωνιακή περίστα-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ση λέξεις. Τα ερωτήματα δεν έλκονται απαραίτητα από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προς κατανόηση κείμενα της παραγράφου αα. Κάθε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απάντηση αξιολογείται με 0,3 της μονάδας (5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0,3 = 1,5).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αγ) Να απαντήσουν σε πέντε (5) ερωτήματα τύπου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«συμπλήρωση» που αποσκοπούν στον έλεγχο της γραμ-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ματικής ικανότητας -δηλαδή της ικανότητας να χρησιμο-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lastRenderedPageBreak/>
        <w:t xml:space="preserve">ποιεί ο εξεταζόμενος τις σωστές και κατάλληλες για την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επικοινωνιακή περίσταση γλωσσικές δομές. Τα ερωτή-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ματα δεν έλκονται απαραίτητα από τα προς κατανόηση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κείμενα της παραγράφου αα. Κάθε απάντηση αξιολογεί-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ται με 0,5 της μονάδας (5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0,5 = 2,5).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Β) Κατανόηση προφορικού λόγου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δύο (2) δοκιμασίες, καθεμία από τις οποίες στη-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ρίζεται σε ένα ή περισσότερα αδίδακτα (ηχητικά) κείμενα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που συνολικά διαρκούν δύο λεπτά περίπου. Η μία εκ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των δύο δοκιμασιών περιλαμβάνει πέντε (5) ερωτήμα-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τύπου «επιλογή» και η δεύτερη πέντε (5) ερωτήματα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τύπου «συμπλήρωση» που αποσκοπούν στον έλεγχο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της κατανόησης γενικών και επιμέρους νοημάτων και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τίθενται στην ξένη γλώσσα. Οι εξεταζόμενοι/ες ακούν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κείμενα δύο (2) φορές. Κάθε απάντηση αξιολογείται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με 0,4 της μονάδας (10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0,4 = 4).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Τα ηχητικά κείμενα που επιλέγονται για αυτό το επίπε-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δο έχουν απλές λεξικογραμματικές δομές και σχετίζονται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με διάφορα θέματα σε οικογενειακό, κοινωνικό, εργασι-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ακό ή εκπαιδευτικό περιβάλλον (π.χ. σχέσεις, εκδρομές,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μουσεία, μουσική, προϊόντα). Ενδεικτικά τα ηχητικά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κείμενα είναι: Μηνύματα στον αυτόματο τηλεφωνητή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και τηλεφωνικές υπηρεσίες, σε οδηγίες σε ηλεκτρονικά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παιχνίδια, συνεντεύξεις, συνταγές μαγειρικής από το ρα-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διόφωνο, εφόσον ο λόγος είναι απλός και καθαρός. 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ρυθμός του λόγου είναι φυσιολογικός για την περίσταση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επικοινωνίας, η ομιλία είναι απολύτως ευκρινής και 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άρθρωση καθαρή, ώστε να επιτυγχάνεται η κατανόηση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του κύριου μηνύματος και των επιμέρους πληροφοριών.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Για την ακρόαση του ηχητικού κειμένου αξιοποιείται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συσκευή αναπαραγωγής ήχου, όπως Η/Υ ή </w:t>
      </w:r>
      <w:r w:rsidRPr="00F0116C">
        <w:rPr>
          <w:rFonts w:ascii="Arial" w:eastAsia="Times New Roman" w:hAnsi="Arial" w:cs="Arial"/>
          <w:sz w:val="25"/>
          <w:szCs w:val="25"/>
        </w:rPr>
        <w:t>CD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F0116C">
        <w:rPr>
          <w:rFonts w:ascii="Arial" w:eastAsia="Times New Roman" w:hAnsi="Arial" w:cs="Arial"/>
          <w:sz w:val="25"/>
          <w:szCs w:val="25"/>
        </w:rPr>
        <w:t>player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.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περίπτωση αδυναμίας χρήσης των παραπάνω, τα διαβά-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ζει ο/η εκπαιδευτικός με φυσικότητα.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Γ) Παραγωγή γραπτού λόγου και γραπτή διαμεσολά-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βηση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δύο (2) δοκιμασίες: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γα) Μία (1) δοκιμασία η οποία συνίσταται στη συμπλή-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ρωση ή ολοκλήρωση ημιτελούς κειμένου αυθεντικού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λόγου, όπως ηλεκτρονικό μήνυμα, μήνυμα σε ηλεκτρονι-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κή πλατφόρμα συζήτησης, άρθρο σχολικής εφημερίδας,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απάντηση σε αγγελία για συμμετοχή σε οργάνωση ή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δράση, επιστολή. Οι πληροφορίες ή οι παροτρύνσεις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παρέχονται στη γλώσσα-στόχο με λεκτικά ή με οπτικά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lastRenderedPageBreak/>
        <w:t>ερεθίσματα (εικόνες, σχήματα κ.τ.λ.). Η έκταση του πα-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ραγόμενου κειμένου είναι πενήντα (50) λέξεις περίπου.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Το προς συμπλήρωση κείμενο αξιολογείται με τρεις (3)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βαθμολογικές μονάδες κατ' ανώτατο όριο.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γβ) Μία (1) δεύτερη δοκιμασία η οποία συνίσταται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στη σύνταξη σύντομου κειμένου, βάσει κειμένου - ερε-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θίσματος στην ελληνική γλώσσα, έκτασης διακοσίων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ΕΦΗΜΕΡΙ∆Α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</w:rPr>
        <w:t>T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ΗΣ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ΚΥΒΕΡΝΗΣΕΩΣ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7"/>
          <w:szCs w:val="27"/>
          <w:lang w:val="el-GR"/>
        </w:rPr>
      </w:pPr>
      <w:r w:rsidRPr="00F0116C">
        <w:rPr>
          <w:rFonts w:ascii="Arial" w:eastAsia="Times New Roman" w:hAnsi="Arial" w:cs="Arial"/>
          <w:sz w:val="27"/>
          <w:szCs w:val="27"/>
          <w:lang w:val="el-GR"/>
        </w:rPr>
        <w:t>9352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F0116C">
        <w:rPr>
          <w:rFonts w:ascii="Arial" w:eastAsia="Times New Roman" w:hAnsi="Arial" w:cs="Arial"/>
          <w:sz w:val="24"/>
          <w:szCs w:val="24"/>
          <w:lang w:val="el-GR"/>
        </w:rPr>
        <w:t>Τεύχος Α’ 211/11.11.2016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(200) περίπου λέξεων. Η έκταση του παραγόμενου κει-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μένου είναι εκατό (100) περίπου λέξεις. Το παραγόμενο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κείμενο αξιολογείται με πέντε (5) βαθμολογικές μονάδες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κατ' ανώτατο όριο.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Επίπεδο Β2 (Β2-/Β2/Β2+)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Α) Κατανόηση γραπτού λόγου και γλωσσική επίγνωση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τέσσερις (4) δοκιμασίες: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αα) Δύο δοκιμασίες κατανόησης γραπτού λόγου, κα-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θεμία από τις οποίες στηρίζεται σε ένα ή περισσότερα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αδίδακτα κείμενα συνολικής έκτασης εκατόν πενήντα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(150) λέξεων περίπου. Κάθε δοκιμασία περιλαμβάνει δι-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αφορετικό κειμενικό είδος από το οποίο έλκονται πέντε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(5) ερωτήματα τύπου «επιλογή» που αποσκοπούν στον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έλεγχο της κατανόησης γενικών και επιμέρους νοημά-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των. Τα κείμενα που επιλέγονται για αυτό το επίπεδο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σχετίζονται με κοινωνικά θέματα, ζητήματα εργασίας,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εκπαίδευσης, ψυχαγωγίας, όπως άρθρα (ηλεκτρονι-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κών) εφημερίδων και περιοδικών, γραπτές αναφορές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καταστάσεων και γεγονότων, φυλλάδια με διαφόρων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τύπων πληροφορίες και άλλα έντυπα και κείμενα από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ποικίλες κυρίως ηλεκτρονικές πηγές, αξιοποιώντας την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ψηφιακή τεχνολογία. Επίσης, σε αυτό το επίπεδο το κεί-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μενο μπορεί να είναι απόσπασμα λογοτεχνικού κειμένου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(διηγήματος, μυθιστορήματος, ποιήματος, θεατρικού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έργου), κριτική βιβλίου / ιστοσελίδας / θεάτρου/ κινη-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ματογράφου / τέχνης, βιβλιοπαρουσίαση, κτλ. Τα πέντε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ερωτήματα της κάθε δοκιμασίας (δέκα και για τις δυο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δοκιμασίες) τίθενται στην ξένη γλώσσα. Κάθε απάντηση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αξιολογείται με 0,4 της μονάδας (10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0,4 = 4).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αβ) Μία (1) δοκιμασία γλωσσικής επίγνωσης η οποία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περιλαμβάνει πέντε (5) ερωτήματα τύπου «επιλογή» που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lastRenderedPageBreak/>
        <w:t>αποσκοπούν στον έλεγχο της λεξιλογικής ικανότητας, δη-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λαδή της ικανότητας να χρησιμοποιεί ο εξεταζόμενος τις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σωστές και κατάλληλες για την επικοινωνιακή περίστα-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ση λέξεις. Τα ερωτήματα δεν έλκονται απαραίτητα από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προς κατανόηση κείμενα της παραγράφου αα. Κάθε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απάντηση αξιολογείται με 0,3 της μονάδας (5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0,3 = 1,5).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αγ) Να απαντήσουν σε πέντε (5) ερωτήματα τύπου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«συμπλήρωση» που αποσκοπούν στον έλεγχο της γραμ-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ματικής ικανότητας, δηλαδή της ικανότητας να χρησιμο-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ποιεί ο εξεταζόμενος τις σωστές και κατάλληλες για την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επικοινωνιακή περίσταση γλωσσικές δομές. Τα ερωτή-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ματα δεν έλκονται απαραίτητα από τα προς κατανόηση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κείμενα της παραγράφου αα. Κάθε απάντηση αξιολογεί-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ται με 0,5 της μονάδας (5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0,5 = 2,5).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Β) Κατανόηση προφορικού λόγου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συνολικά δύο (2) δοκιμασίες, οι οποίες στηρίζονται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ένα αδίδακτο (ηχητικό) κείμενο η κάθε μία. Το ηχητικό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κάθε δοκιμασίας είναι διάρκειας δύο έως τριών λεπτών.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Η μία εκ των δύο δοκιμασιών περιλαμβάνει πέντε (5)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ερωτήματα τύπου «επιλογή» και η δεύτερη πέντε (5)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ερωτήματα τύπου «συμπλήρωση» που αποσκοπούν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στον έλεγχο της κατανόησης γενικών και επιμέρους νο-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ημάτων και τίθενται στην ξένη γλώσσα. Οι εξεταζόμενοι/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ες ακούν τα κείμενα δύο (2) φορές. Κάθε απάντηση αξι-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ολογείται με 0,4 της μονάδας (10 </w:t>
      </w:r>
      <w:r w:rsidRPr="00F0116C">
        <w:rPr>
          <w:rFonts w:ascii="Arial" w:eastAsia="Times New Roman" w:hAnsi="Arial" w:cs="Arial"/>
          <w:sz w:val="25"/>
          <w:szCs w:val="25"/>
        </w:rPr>
        <w:t>x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0,4 = 4).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Τα ηχητικά κείμενα που επιλέγονται για αυτό το επί-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πεδο είναι πιο εκτεταμένα από ό,τι στα προηγούμενα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επίπεδα και μπορούν να προέρχονται από ειδησεογρα-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φικές και ενημερωτικές εκπομπές, να περιλαμβάνουν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διάλογους ή μονολόγους για κοινωνικά ή προσωπικά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ζητήματα, ακόμη και για επιστημονικά ζητήματα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εκλαϊκευμένο λόγο. Ο λόγος είναι στην επίσημη διάλεκτο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(</w:t>
      </w:r>
      <w:r w:rsidRPr="00F0116C">
        <w:rPr>
          <w:rFonts w:ascii="Arial" w:eastAsia="Times New Roman" w:hAnsi="Arial" w:cs="Arial"/>
          <w:sz w:val="25"/>
          <w:szCs w:val="25"/>
        </w:rPr>
        <w:t>standard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). Ο ρυθμός του λόγου είναι φυσιολογικός για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την περίσταση επικοινωνίας, η ομιλία είναι ευκρινής και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η άρθρωση καθαρή, ώστε να επιτυγχάνεται η κατανόηση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του κύριου μηνύματος και των επιμέρους πληροφοριών.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Για την ακρόαση του ηχητικού κειμένου αξιοποιείται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συσκευή αναπαραγωγής ήχου, όπως Η/Υ ή </w:t>
      </w:r>
      <w:r w:rsidRPr="00F0116C">
        <w:rPr>
          <w:rFonts w:ascii="Arial" w:eastAsia="Times New Roman" w:hAnsi="Arial" w:cs="Arial"/>
          <w:sz w:val="25"/>
          <w:szCs w:val="25"/>
        </w:rPr>
        <w:t>CD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 </w:t>
      </w:r>
      <w:r w:rsidRPr="00F0116C">
        <w:rPr>
          <w:rFonts w:ascii="Arial" w:eastAsia="Times New Roman" w:hAnsi="Arial" w:cs="Arial"/>
          <w:sz w:val="25"/>
          <w:szCs w:val="25"/>
        </w:rPr>
        <w:t>player</w:t>
      </w: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.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περίπτωση αδυναμίας χρήσης των παραπάνω, τα διαβά-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ζει ο/η εκπαιδευτικός με φυσικότητα.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Γ) Παραγωγή γραπτού λόγου και γραπτή διαμεσολά-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βηση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Οι εξεταζόμενοι/ες καλούνται να ανταποκριθούν σε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συνολικά δύο (2) δοκιμασίες: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lastRenderedPageBreak/>
        <w:t>γα) Μία (1) δοκιμασία η οποία συνίσταται στη συμπλή-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ρωση ή ολοκλήρωση ημιτελούς κειμένου αυθεντικού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λόγου, όπως άρθρο ηλεκτρονικού τύπου, επιστολή, ανα-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φορά, με σκοπό την παράθεση πληροφοριών ή την πα-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ροχή επιχειρημάτων για να στηριχθεί ή να αντικρουστεί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μια συγκεκριμένη άποψη, την παροχή/αίτηση πληρο-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φοριών, εξηγήσεων, διευκρινίσεων, την εκδήλωση στά-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σης (επιφύλαξης, διαφωνίας, δυσφορίας, άρνησης). Οι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πληροφορίες ή παροτρύνσεις παρέχονται στη γλώσσα-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στόχο με λεκτικά ή/και με οπτικά ερεθίσματα (εικόνες,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σχήματα κ.τ.λ.). Η έκταση του παραγόμενου κειμένου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είναι εξήντα (60) περίπου λέξεις. Το προς συμπλήρωση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κείμενο αξιολογείται με τρεις (3) βαθμολογικές μονάδες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κατ' ανώτατο όριο.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γβ) Μία (1) δεύτερη δοκιμασία η οποία συνίσταται στη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σύνταξη σύντομου κειμένου, βάσει κειμένου-ερεθίσμα-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τος στην ελληνική γλώσσα, έκτασης διακοσίων είκοσι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(220) περίπου λέξεων. Η έκταση του παραγόμενου κει-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μένου είναι εκατόν είκοσι (120) περίπου λέξεις. Το παρα-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γόμενο κείμενο αξιολογείται με πέντε (5) βαθμολογικές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μονάδες κατ' ανώτατο όριο.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Άρθρο 18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Καταργούμενες διατάξεις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1. Η παράγραφος 4 του άρθρου 2 του Π.δ. 409/1994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(Α' 226) καταργείται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2. Κάθε διάταξη που ρυθμίζει με διαφορετικό τρόπο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τα θέματα του παρόντος προεδρικού διατάγματος παύει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να ισχύει από τη δημοσίευσή του στην Εφημερίδα της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Κυβερνήσεως.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Η ισχύς του παρόντος αρχίζει από τη δημοσίευσή του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>στην Εφημερίδα της Κυβερνήσεως.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Στον Υπουργό Παιδείας, Έρευνας και Θρησκευμάτων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/>
        </w:rPr>
      </w:pPr>
      <w:r w:rsidRPr="00F0116C">
        <w:rPr>
          <w:rFonts w:ascii="Arial" w:eastAsia="Times New Roman" w:hAnsi="Arial" w:cs="Arial"/>
          <w:sz w:val="25"/>
          <w:szCs w:val="25"/>
          <w:lang w:val="el-GR"/>
        </w:rPr>
        <w:t xml:space="preserve">αναθέτουμε τη δημοσίευση και εκτέλεση του παρόντος </w:t>
      </w:r>
    </w:p>
    <w:p w:rsidR="00F0116C" w:rsidRPr="00F0116C" w:rsidRDefault="00F0116C" w:rsidP="00F0116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proofErr w:type="gramStart"/>
      <w:r w:rsidRPr="00F0116C">
        <w:rPr>
          <w:rFonts w:ascii="Arial" w:eastAsia="Times New Roman" w:hAnsi="Arial" w:cs="Arial"/>
          <w:sz w:val="25"/>
          <w:szCs w:val="25"/>
        </w:rPr>
        <w:t>διατάγματος</w:t>
      </w:r>
      <w:proofErr w:type="spellEnd"/>
      <w:proofErr w:type="gramEnd"/>
    </w:p>
    <w:p w:rsidR="003814C7" w:rsidRPr="00F0116C" w:rsidRDefault="003814C7" w:rsidP="00F0116C"/>
    <w:sectPr w:rsidR="003814C7" w:rsidRPr="00F0116C" w:rsidSect="0038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116C"/>
    <w:rsid w:val="003814C7"/>
    <w:rsid w:val="00443F87"/>
    <w:rsid w:val="00F0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3057</Words>
  <Characters>17427</Characters>
  <Application>Microsoft Office Word</Application>
  <DocSecurity>0</DocSecurity>
  <Lines>145</Lines>
  <Paragraphs>40</Paragraphs>
  <ScaleCrop>false</ScaleCrop>
  <Company/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Dionisios</dc:creator>
  <cp:lastModifiedBy>Dionisios</cp:lastModifiedBy>
  <cp:revision>2</cp:revision>
  <dcterms:created xsi:type="dcterms:W3CDTF">2017-11-06T17:01:00Z</dcterms:created>
  <dcterms:modified xsi:type="dcterms:W3CDTF">2017-11-06T17:01:00Z</dcterms:modified>
</cp:coreProperties>
</file>