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u w:val="single"/>
        </w:rPr>
      </w:pPr>
      <w:r w:rsidDel="00000000" w:rsidR="00000000" w:rsidRPr="00000000">
        <w:rPr>
          <w:rtl w:val="0"/>
        </w:rPr>
      </w:r>
    </w:p>
    <w:p w:rsidR="00000000" w:rsidDel="00000000" w:rsidP="00000000" w:rsidRDefault="00000000" w:rsidRPr="00000000" w14:paraId="00000001">
      <w:pPr>
        <w:contextualSpacing w:val="0"/>
        <w:rPr>
          <w:b w:val="1"/>
          <w:u w:val="single"/>
        </w:rPr>
      </w:pPr>
      <w:r w:rsidDel="00000000" w:rsidR="00000000" w:rsidRPr="00000000">
        <w:rPr>
          <w:rtl w:val="0"/>
        </w:rPr>
      </w:r>
    </w:p>
    <w:p w:rsidR="00000000" w:rsidDel="00000000" w:rsidP="00000000" w:rsidRDefault="00000000" w:rsidRPr="00000000" w14:paraId="00000002">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Γνωστικό Αντικείμενο:</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Αγγλική Γλώσσα</w:t>
      </w:r>
    </w:p>
    <w:p w:rsidR="00000000" w:rsidDel="00000000" w:rsidP="00000000" w:rsidRDefault="00000000" w:rsidRPr="00000000" w14:paraId="00000003">
      <w:pPr>
        <w:spacing w:line="240" w:lineRule="auto"/>
        <w:contextualSpacing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Εκπαιδευτικοί:</w:t>
      </w:r>
      <w:r w:rsidDel="00000000" w:rsidR="00000000" w:rsidRPr="00000000">
        <w:rPr>
          <w:rFonts w:ascii="Georgia" w:cs="Georgia" w:eastAsia="Georgia" w:hAnsi="Georgia"/>
          <w:sz w:val="28"/>
          <w:szCs w:val="28"/>
          <w:rtl w:val="0"/>
        </w:rPr>
        <w:t xml:space="preserve"> Καπλανίδου Α., Περδικάτσης Δ., Γαργάλα Α.</w:t>
      </w:r>
    </w:p>
    <w:p w:rsidR="00000000" w:rsidDel="00000000" w:rsidP="00000000" w:rsidRDefault="00000000" w:rsidRPr="00000000" w14:paraId="00000005">
      <w:pPr>
        <w:spacing w:line="240" w:lineRule="auto"/>
        <w:contextualSpacing w:val="0"/>
        <w:jc w:val="both"/>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06">
      <w:pPr>
        <w:spacing w:line="240" w:lineRule="auto"/>
        <w:contextualSpacing w:val="0"/>
        <w:jc w:val="both"/>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Γενική Περιγραφή Περιεχομένου: </w:t>
      </w:r>
    </w:p>
    <w:p w:rsidR="00000000" w:rsidDel="00000000" w:rsidP="00000000" w:rsidRDefault="00000000" w:rsidRPr="00000000" w14:paraId="00000007">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Οι μαθητές έρχονται σε επαφή με τον </w:t>
      </w:r>
      <w:r w:rsidDel="00000000" w:rsidR="00000000" w:rsidRPr="00000000">
        <w:rPr>
          <w:sz w:val="28"/>
          <w:szCs w:val="28"/>
          <w:rtl w:val="0"/>
        </w:rPr>
        <w:t xml:space="preserve">William </w:t>
      </w:r>
      <w:r w:rsidDel="00000000" w:rsidR="00000000" w:rsidRPr="00000000">
        <w:rPr>
          <w:rFonts w:ascii="Georgia" w:cs="Georgia" w:eastAsia="Georgia" w:hAnsi="Georgia"/>
          <w:sz w:val="28"/>
          <w:szCs w:val="28"/>
          <w:rtl w:val="0"/>
        </w:rPr>
        <w:t xml:space="preserve">Shakespeare στα πλαίσια της Αγγλικής Γλώσσας, ιστορίας και πολιτισμού και επεκτείνουν την έρευνά τους σε διάσημες προσωπικότητες και θέατρα. Τέλος, αναζητούν πληροφορίες και παρουσιάζουν τις δικές τους εργασίες. </w:t>
      </w:r>
    </w:p>
    <w:p w:rsidR="00000000" w:rsidDel="00000000" w:rsidP="00000000" w:rsidRDefault="00000000" w:rsidRPr="00000000" w14:paraId="00000008">
      <w:pPr>
        <w:spacing w:line="240" w:lineRule="auto"/>
        <w:contextualSpacing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9">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Προβλεπόμενες Διδακτικές Ώρες:</w:t>
      </w:r>
      <w:r w:rsidDel="00000000" w:rsidR="00000000" w:rsidRPr="00000000">
        <w:rPr>
          <w:rFonts w:ascii="Georgia" w:cs="Georgia" w:eastAsia="Georgia" w:hAnsi="Georgia"/>
          <w:sz w:val="28"/>
          <w:szCs w:val="28"/>
          <w:rtl w:val="0"/>
        </w:rPr>
        <w:t xml:space="preserve"> 3</w:t>
      </w:r>
    </w:p>
    <w:p w:rsidR="00000000" w:rsidDel="00000000" w:rsidP="00000000" w:rsidRDefault="00000000" w:rsidRPr="00000000" w14:paraId="0000000A">
      <w:pPr>
        <w:spacing w:line="240" w:lineRule="auto"/>
        <w:contextualSpacing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B">
      <w:pPr>
        <w:spacing w:line="240" w:lineRule="auto"/>
        <w:contextualSpacing w:val="0"/>
        <w:jc w:val="both"/>
        <w:rPr>
          <w:rFonts w:ascii="Georgia" w:cs="Georgia" w:eastAsia="Georgia" w:hAnsi="Georgia"/>
          <w:sz w:val="28"/>
          <w:szCs w:val="28"/>
        </w:rPr>
      </w:pPr>
      <w:bookmarkStart w:colFirst="0" w:colLast="0" w:name="_gjdgxs" w:id="0"/>
      <w:bookmarkEnd w:id="0"/>
      <w:r w:rsidDel="00000000" w:rsidR="00000000" w:rsidRPr="00000000">
        <w:rPr>
          <w:rFonts w:ascii="Georgia" w:cs="Georgia" w:eastAsia="Georgia" w:hAnsi="Georgia"/>
          <w:b w:val="1"/>
          <w:sz w:val="28"/>
          <w:szCs w:val="28"/>
          <w:u w:val="single"/>
          <w:rtl w:val="0"/>
        </w:rPr>
        <w:t xml:space="preserve">Προτεινόμενη ηλικιακή ομάδα:</w:t>
      </w:r>
      <w:r w:rsidDel="00000000" w:rsidR="00000000" w:rsidRPr="00000000">
        <w:rPr>
          <w:rFonts w:ascii="Georgia" w:cs="Georgia" w:eastAsia="Georgia" w:hAnsi="Georgia"/>
          <w:sz w:val="28"/>
          <w:szCs w:val="28"/>
          <w:rtl w:val="0"/>
        </w:rPr>
        <w:t xml:space="preserve"> Μαθητές </w:t>
      </w:r>
      <w:r w:rsidDel="00000000" w:rsidR="00000000" w:rsidRPr="00000000">
        <w:rPr>
          <w:rFonts w:ascii="Georgia" w:cs="Georgia" w:eastAsia="Georgia" w:hAnsi="Georgia"/>
          <w:b w:val="1"/>
          <w:sz w:val="28"/>
          <w:szCs w:val="28"/>
          <w:rtl w:val="0"/>
        </w:rPr>
        <w:t xml:space="preserve">Β΄Γυμνασίου</w:t>
      </w:r>
      <w:r w:rsidDel="00000000" w:rsidR="00000000" w:rsidRPr="00000000">
        <w:rPr>
          <w:rtl w:val="0"/>
        </w:rPr>
      </w:r>
    </w:p>
    <w:p w:rsidR="00000000" w:rsidDel="00000000" w:rsidP="00000000" w:rsidRDefault="00000000" w:rsidRPr="00000000" w14:paraId="0000000C">
      <w:pPr>
        <w:spacing w:line="240" w:lineRule="auto"/>
        <w:contextualSpacing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Αριθμός μαθητών:</w:t>
      </w:r>
      <w:r w:rsidDel="00000000" w:rsidR="00000000" w:rsidRPr="00000000">
        <w:rPr>
          <w:rFonts w:ascii="Georgia" w:cs="Georgia" w:eastAsia="Georgia" w:hAnsi="Georgia"/>
          <w:sz w:val="28"/>
          <w:szCs w:val="28"/>
          <w:rtl w:val="0"/>
        </w:rPr>
        <w:t xml:space="preserve"> 18</w:t>
      </w:r>
    </w:p>
    <w:p w:rsidR="00000000" w:rsidDel="00000000" w:rsidP="00000000" w:rsidRDefault="00000000" w:rsidRPr="00000000" w14:paraId="0000000E">
      <w:pPr>
        <w:spacing w:line="240" w:lineRule="auto"/>
        <w:contextualSpacing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F">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Χώρος Διεξαγωγής:</w:t>
      </w:r>
      <w:r w:rsidDel="00000000" w:rsidR="00000000" w:rsidRPr="00000000">
        <w:rPr>
          <w:rFonts w:ascii="Georgia" w:cs="Georgia" w:eastAsia="Georgia" w:hAnsi="Georgia"/>
          <w:sz w:val="28"/>
          <w:szCs w:val="28"/>
          <w:rtl w:val="0"/>
        </w:rPr>
        <w:t xml:space="preserve"> Εργαστήριο Πληροφορικής ή αίθουσα διδασκαλίας με διαδραστικό πίνακα και σύνδεση στο διαδίκτυο και 4 φορητούς ή σταθερούς υπολογιστές.</w:t>
      </w:r>
    </w:p>
    <w:p w:rsidR="00000000" w:rsidDel="00000000" w:rsidP="00000000" w:rsidRDefault="00000000" w:rsidRPr="00000000" w14:paraId="00000010">
      <w:pPr>
        <w:spacing w:line="240" w:lineRule="auto"/>
        <w:contextualSpacing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1">
      <w:pPr>
        <w:spacing w:line="240" w:lineRule="auto"/>
        <w:contextualSpacing w:val="0"/>
        <w:jc w:val="both"/>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Στόχοι:</w:t>
      </w:r>
    </w:p>
    <w:p w:rsidR="00000000" w:rsidDel="00000000" w:rsidP="00000000" w:rsidRDefault="00000000" w:rsidRPr="00000000" w14:paraId="00000012">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α. Γνωστικοί:</w:t>
      </w:r>
      <w:r w:rsidDel="00000000" w:rsidR="00000000" w:rsidRPr="00000000">
        <w:rPr>
          <w:rFonts w:ascii="Georgia" w:cs="Georgia" w:eastAsia="Georgia" w:hAnsi="Georgia"/>
          <w:sz w:val="28"/>
          <w:szCs w:val="28"/>
          <w:rtl w:val="0"/>
        </w:rPr>
        <w:t xml:space="preserve"> Να κατανοούν το βασικό νόημα αγγλικού περιγραφικού  κειμένου. Να περιγράφουν καταστάσεις, να υποστηρίζουν την άποψη τους και να είναι σε θέση να την αιτιολογούν χρησιμοποιώντας κατάλληλο για την περίσταση λόγο. Να εξοικειωθούν με ανάλογο ακουστικό και οπτικό υλικό αναζητώντας συγκεκριμένες πληροφορίες για τη συμπλήρωση κενών.</w:t>
      </w:r>
    </w:p>
    <w:p w:rsidR="00000000" w:rsidDel="00000000" w:rsidP="00000000" w:rsidRDefault="00000000" w:rsidRPr="00000000" w14:paraId="00000013">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Να παράγουν γραπτό λόγο έχοντας προηγουμένως σχεδιάσει και οργανώσει τις πληροφορίες που σκοπεύουν να μεταδώσουν με μια λογική και συνειρμική σειρά.</w:t>
      </w:r>
    </w:p>
    <w:p w:rsidR="00000000" w:rsidDel="00000000" w:rsidP="00000000" w:rsidRDefault="00000000" w:rsidRPr="00000000" w14:paraId="00000014">
      <w:pPr>
        <w:spacing w:line="240" w:lineRule="auto"/>
        <w:contextualSpacing w:val="0"/>
        <w:jc w:val="both"/>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15">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β.Παιδαγωγικοί:</w:t>
      </w:r>
      <w:r w:rsidDel="00000000" w:rsidR="00000000" w:rsidRPr="00000000">
        <w:rPr>
          <w:rFonts w:ascii="Georgia" w:cs="Georgia" w:eastAsia="Georgia" w:hAnsi="Georgia"/>
          <w:sz w:val="28"/>
          <w:szCs w:val="28"/>
          <w:rtl w:val="0"/>
        </w:rPr>
        <w:t xml:space="preserve"> Να εργάζονται σε ομάδες. Να αναλαμβάνουν πρωτοβουλίες.  Να συζητούν και να αποφασίζουν από κοινού σχετικά με το θέμα που πραγματεύονται Να εξοικειωθούν στην ομιλία μπροστά σε κοινό.</w:t>
      </w:r>
    </w:p>
    <w:p w:rsidR="00000000" w:rsidDel="00000000" w:rsidP="00000000" w:rsidRDefault="00000000" w:rsidRPr="00000000" w14:paraId="00000016">
      <w:pPr>
        <w:spacing w:line="240" w:lineRule="auto"/>
        <w:contextualSpacing w:val="0"/>
        <w:jc w:val="both"/>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17">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γ.Ψηφιακός Γραμματισμός:</w:t>
      </w:r>
      <w:r w:rsidDel="00000000" w:rsidR="00000000" w:rsidRPr="00000000">
        <w:rPr>
          <w:rFonts w:ascii="Georgia" w:cs="Georgia" w:eastAsia="Georgia" w:hAnsi="Georgia"/>
          <w:sz w:val="28"/>
          <w:szCs w:val="28"/>
          <w:rtl w:val="0"/>
        </w:rPr>
        <w:t xml:space="preserve"> Να βελτιώσουν τις δεξιότητες πλοήγησης στο διαδίκτυο και εύρεσης συγκεκριμένων πληροφοριών (scanning). Οι μαθητές καλούνται να χρησιμοποιήσουν ψηφιακά μέσα και εργαλεία web και εξοικειώνονται με αυτά.</w:t>
      </w:r>
    </w:p>
    <w:p w:rsidR="00000000" w:rsidDel="00000000" w:rsidP="00000000" w:rsidRDefault="00000000" w:rsidRPr="00000000" w14:paraId="00000018">
      <w:pPr>
        <w:spacing w:line="240" w:lineRule="auto"/>
        <w:contextualSpacing w:val="0"/>
        <w:jc w:val="both"/>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19">
      <w:pPr>
        <w:spacing w:line="240" w:lineRule="auto"/>
        <w:contextualSpacing w:val="0"/>
        <w:jc w:val="both"/>
        <w:rPr>
          <w:rFonts w:ascii="Georgia" w:cs="Georgia" w:eastAsia="Georgia" w:hAnsi="Georgia"/>
          <w:sz w:val="28"/>
          <w:szCs w:val="28"/>
        </w:rPr>
      </w:pPr>
      <w:r w:rsidDel="00000000" w:rsidR="00000000" w:rsidRPr="00000000">
        <w:rPr>
          <w:rFonts w:ascii="Georgia" w:cs="Georgia" w:eastAsia="Georgia" w:hAnsi="Georgia"/>
          <w:b w:val="1"/>
          <w:sz w:val="28"/>
          <w:szCs w:val="28"/>
          <w:u w:val="single"/>
          <w:rtl w:val="0"/>
        </w:rPr>
        <w:t xml:space="preserve">δ.Κριτικός Γραμματισμός</w:t>
      </w:r>
      <w:r w:rsidDel="00000000" w:rsidR="00000000" w:rsidRPr="00000000">
        <w:rPr>
          <w:rFonts w:ascii="Georgia" w:cs="Georgia" w:eastAsia="Georgia" w:hAnsi="Georgia"/>
          <w:b w:val="1"/>
          <w:sz w:val="28"/>
          <w:szCs w:val="28"/>
          <w:rtl w:val="0"/>
        </w:rPr>
        <w:t xml:space="preserve">:</w:t>
      </w:r>
      <w:r w:rsidDel="00000000" w:rsidR="00000000" w:rsidRPr="00000000">
        <w:rPr>
          <w:rFonts w:ascii="Georgia" w:cs="Georgia" w:eastAsia="Georgia" w:hAnsi="Georgia"/>
          <w:sz w:val="28"/>
          <w:szCs w:val="28"/>
          <w:rtl w:val="0"/>
        </w:rPr>
        <w:t xml:space="preserve"> Να κατανοούν και να εντοπίζουν πληροφορίες από ιστοσελίδες, να τις αποκωδικοποιούν και να είναι σε θέση να το ανασυνθέτουν σε κάποιο καινούριο ορθά δομημένο προϊόν, π.χ. νέο κείμενο ή παρουσίαση.</w:t>
      </w:r>
    </w:p>
    <w:p w:rsidR="00000000" w:rsidDel="00000000" w:rsidP="00000000" w:rsidRDefault="00000000" w:rsidRPr="00000000" w14:paraId="0000001A">
      <w:pPr>
        <w:contextualSpacing w:val="0"/>
        <w:jc w:val="center"/>
        <w:rPr>
          <w:b w:val="1"/>
          <w:u w:val="single"/>
        </w:rPr>
      </w:pPr>
      <w:r w:rsidDel="00000000" w:rsidR="00000000" w:rsidRPr="00000000">
        <w:rPr>
          <w:rtl w:val="0"/>
        </w:rPr>
      </w:r>
    </w:p>
    <w:p w:rsidR="00000000" w:rsidDel="00000000" w:rsidP="00000000" w:rsidRDefault="00000000" w:rsidRPr="00000000" w14:paraId="0000001B">
      <w:pPr>
        <w:contextualSpacing w:val="0"/>
        <w:jc w:val="center"/>
        <w:rPr>
          <w:b w:val="1"/>
          <w:sz w:val="28"/>
          <w:szCs w:val="28"/>
        </w:rPr>
      </w:pPr>
      <w:r w:rsidDel="00000000" w:rsidR="00000000" w:rsidRPr="00000000">
        <w:rPr>
          <w:rtl w:val="0"/>
        </w:rPr>
      </w:r>
    </w:p>
    <w:p w:rsidR="00000000" w:rsidDel="00000000" w:rsidP="00000000" w:rsidRDefault="00000000" w:rsidRPr="00000000" w14:paraId="0000001C">
      <w:pPr>
        <w:contextualSpacing w:val="0"/>
        <w:jc w:val="center"/>
        <w:rPr>
          <w:b w:val="1"/>
          <w:sz w:val="36"/>
          <w:szCs w:val="36"/>
        </w:rPr>
      </w:pPr>
      <w:r w:rsidDel="00000000" w:rsidR="00000000" w:rsidRPr="00000000">
        <w:rPr>
          <w:b w:val="1"/>
          <w:sz w:val="36"/>
          <w:szCs w:val="36"/>
          <w:rtl w:val="0"/>
        </w:rPr>
        <w:t xml:space="preserve">How are you Mr Shakespeare? </w:t>
      </w:r>
    </w:p>
    <w:p w:rsidR="00000000" w:rsidDel="00000000" w:rsidP="00000000" w:rsidRDefault="00000000" w:rsidRPr="00000000" w14:paraId="0000001D">
      <w:pPr>
        <w:contextualSpacing w:val="0"/>
        <w:jc w:val="center"/>
        <w:rPr>
          <w:b w:val="1"/>
          <w:sz w:val="28"/>
          <w:szCs w:val="28"/>
        </w:rPr>
      </w:pPr>
      <w:r w:rsidDel="00000000" w:rsidR="00000000" w:rsidRPr="00000000">
        <w:rPr>
          <w:rtl w:val="0"/>
        </w:rPr>
      </w:r>
    </w:p>
    <w:p w:rsidR="00000000" w:rsidDel="00000000" w:rsidP="00000000" w:rsidRDefault="00000000" w:rsidRPr="00000000" w14:paraId="0000001E">
      <w:pPr>
        <w:contextualSpacing w:val="0"/>
        <w:jc w:val="both"/>
        <w:rPr>
          <w:sz w:val="28"/>
          <w:szCs w:val="28"/>
        </w:rPr>
      </w:pPr>
      <w:r w:rsidDel="00000000" w:rsidR="00000000" w:rsidRPr="00000000">
        <w:rPr>
          <w:b w:val="1"/>
          <w:sz w:val="28"/>
          <w:szCs w:val="28"/>
          <w:rtl w:val="0"/>
        </w:rPr>
        <w:t xml:space="preserve">Αφόρμηση:</w:t>
      </w:r>
      <w:r w:rsidDel="00000000" w:rsidR="00000000" w:rsidRPr="00000000">
        <w:rPr>
          <w:b w:val="1"/>
          <w:u w:val="single"/>
          <w:rtl w:val="0"/>
        </w:rPr>
        <w:t xml:space="preserve"> </w:t>
      </w:r>
      <w:r w:rsidDel="00000000" w:rsidR="00000000" w:rsidRPr="00000000">
        <w:rPr>
          <w:sz w:val="28"/>
          <w:szCs w:val="28"/>
          <w:rtl w:val="0"/>
        </w:rPr>
        <w:t xml:space="preserve">Η Nadine διεξάγει μια έρευνα για το θέατρο. Αυτή έχει συγκεντρώσει κάποιες φωτογραφίες αλλά ξέχασε ποιόν ή τί απεικονίζει η κάθε μία. Μπορείτε να τη βοηθήσετε να αντιστοιχίσει τα ονόματα με τις φωτογραφίες;</w:t>
      </w:r>
    </w:p>
    <w:p w:rsidR="00000000" w:rsidDel="00000000" w:rsidP="00000000" w:rsidRDefault="00000000" w:rsidRPr="00000000" w14:paraId="0000001F">
      <w:pPr>
        <w:contextualSpacing w:val="0"/>
        <w:jc w:val="both"/>
        <w:rPr>
          <w:sz w:val="28"/>
          <w:szCs w:val="28"/>
        </w:rPr>
      </w:pPr>
      <w:r w:rsidDel="00000000" w:rsidR="00000000" w:rsidRPr="00000000">
        <w:rPr>
          <w:sz w:val="28"/>
          <w:szCs w:val="28"/>
          <w:rtl w:val="0"/>
        </w:rPr>
        <w:t xml:space="preserve">a.</w:t>
      </w:r>
      <w:r w:rsidDel="00000000" w:rsidR="00000000" w:rsidRPr="00000000">
        <w:rPr>
          <w:sz w:val="28"/>
          <w:szCs w:val="28"/>
          <w:rtl w:val="0"/>
        </w:rPr>
        <w:t xml:space="preserve"> Aristophanes, </w:t>
      </w:r>
      <w:r w:rsidDel="00000000" w:rsidR="00000000" w:rsidRPr="00000000">
        <w:rPr>
          <w:sz w:val="28"/>
          <w:szCs w:val="28"/>
          <w:rtl w:val="0"/>
        </w:rPr>
        <w:t xml:space="preserve">b.</w:t>
      </w:r>
      <w:r w:rsidDel="00000000" w:rsidR="00000000" w:rsidRPr="00000000">
        <w:rPr>
          <w:sz w:val="28"/>
          <w:szCs w:val="28"/>
          <w:rtl w:val="0"/>
        </w:rPr>
        <w:t xml:space="preserve"> Epidaurus Ancient Theatre, </w:t>
      </w:r>
      <w:r w:rsidDel="00000000" w:rsidR="00000000" w:rsidRPr="00000000">
        <w:rPr>
          <w:sz w:val="28"/>
          <w:szCs w:val="28"/>
          <w:rtl w:val="0"/>
        </w:rPr>
        <w:t xml:space="preserve">c.</w:t>
      </w:r>
      <w:r w:rsidDel="00000000" w:rsidR="00000000" w:rsidRPr="00000000">
        <w:rPr>
          <w:sz w:val="28"/>
          <w:szCs w:val="28"/>
          <w:rtl w:val="0"/>
        </w:rPr>
        <w:t xml:space="preserve"> The Globe Theatre, </w:t>
      </w:r>
      <w:r w:rsidDel="00000000" w:rsidR="00000000" w:rsidRPr="00000000">
        <w:rPr>
          <w:sz w:val="28"/>
          <w:szCs w:val="28"/>
          <w:rtl w:val="0"/>
        </w:rPr>
        <w:t xml:space="preserve">d.</w:t>
      </w:r>
      <w:r w:rsidDel="00000000" w:rsidR="00000000" w:rsidRPr="00000000">
        <w:rPr>
          <w:sz w:val="28"/>
          <w:szCs w:val="28"/>
          <w:rtl w:val="0"/>
        </w:rPr>
        <w:t xml:space="preserve"> William Shakespeare</w:t>
      </w:r>
    </w:p>
    <w:p w:rsidR="00000000" w:rsidDel="00000000" w:rsidP="00000000" w:rsidRDefault="00000000" w:rsidRPr="00000000" w14:paraId="00000020">
      <w:pPr>
        <w:contextualSpacing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21">
      <w:pPr>
        <w:contextualSpacing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drawing>
          <wp:inline distB="114300" distT="114300" distL="114300" distR="114300">
            <wp:extent cx="5486400" cy="1381125"/>
            <wp:effectExtent b="0" l="0" r="0" t="0"/>
            <wp:docPr id="3"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486400"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sz w:val="28"/>
          <w:szCs w:val="28"/>
        </w:rPr>
      </w:pPr>
      <w:r w:rsidDel="00000000" w:rsidR="00000000" w:rsidRPr="00000000">
        <w:rPr>
          <w:rtl w:val="0"/>
        </w:rPr>
      </w:r>
    </w:p>
    <w:p w:rsidR="00000000" w:rsidDel="00000000" w:rsidP="00000000" w:rsidRDefault="00000000" w:rsidRPr="00000000" w14:paraId="00000028">
      <w:pPr>
        <w:contextualSpacing w:val="0"/>
        <w:jc w:val="both"/>
        <w:rPr>
          <w:sz w:val="28"/>
          <w:szCs w:val="28"/>
        </w:rPr>
      </w:pPr>
      <w:r w:rsidDel="00000000" w:rsidR="00000000" w:rsidRPr="00000000">
        <w:rPr>
          <w:sz w:val="28"/>
          <w:szCs w:val="28"/>
          <w:rtl w:val="0"/>
        </w:rPr>
        <w:t xml:space="preserve">Η Nadine ζητάει από τον Mark να τη βοηθήσει δίνοντάς της κάποιες πληροφορίες για τον William Shakespeare. Ο Mark της στέλνει τις ακόλουθες πληροφορίες.</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jc w:val="both"/>
        <w:rPr>
          <w:sz w:val="28"/>
          <w:szCs w:val="28"/>
        </w:rPr>
      </w:pPr>
      <w:r w:rsidDel="00000000" w:rsidR="00000000" w:rsidRPr="00000000">
        <w:rPr>
          <w:sz w:val="28"/>
          <w:szCs w:val="28"/>
          <w:rtl w:val="0"/>
        </w:rPr>
        <w:t xml:space="preserve">We don't know a lot about Shakespeare but we do know the following.</w:t>
      </w:r>
    </w:p>
    <w:p w:rsidR="00000000" w:rsidDel="00000000" w:rsidP="00000000" w:rsidRDefault="00000000" w:rsidRPr="00000000" w14:paraId="0000002C">
      <w:pPr>
        <w:numPr>
          <w:ilvl w:val="0"/>
          <w:numId w:val="2"/>
        </w:numPr>
        <w:ind w:left="720" w:hanging="360"/>
        <w:contextualSpacing w:val="1"/>
        <w:jc w:val="both"/>
        <w:rPr/>
      </w:pPr>
      <w:r w:rsidDel="00000000" w:rsidR="00000000" w:rsidRPr="00000000">
        <w:rPr>
          <w:sz w:val="28"/>
          <w:szCs w:val="28"/>
          <w:rtl w:val="0"/>
        </w:rPr>
        <w:t xml:space="preserve">He was born in 1564 in Stratford-upon- Avon, about 150 km north west of London. He died in 1616, aged 52.</w:t>
      </w:r>
    </w:p>
    <w:p w:rsidR="00000000" w:rsidDel="00000000" w:rsidP="00000000" w:rsidRDefault="00000000" w:rsidRPr="00000000" w14:paraId="0000002D">
      <w:pPr>
        <w:numPr>
          <w:ilvl w:val="0"/>
          <w:numId w:val="2"/>
        </w:numPr>
        <w:ind w:left="720" w:hanging="360"/>
        <w:contextualSpacing w:val="1"/>
        <w:jc w:val="both"/>
        <w:rPr/>
      </w:pPr>
      <w:r w:rsidDel="00000000" w:rsidR="00000000" w:rsidRPr="00000000">
        <w:rPr>
          <w:sz w:val="28"/>
          <w:szCs w:val="28"/>
          <w:rtl w:val="0"/>
        </w:rPr>
        <w:t xml:space="preserve">He wrote 37 plays, one every 18 months. He wrote his first play when he was 25.</w:t>
      </w:r>
    </w:p>
    <w:p w:rsidR="00000000" w:rsidDel="00000000" w:rsidP="00000000" w:rsidRDefault="00000000" w:rsidRPr="00000000" w14:paraId="0000002E">
      <w:pPr>
        <w:numPr>
          <w:ilvl w:val="0"/>
          <w:numId w:val="2"/>
        </w:numPr>
        <w:ind w:left="720" w:hanging="360"/>
        <w:contextualSpacing w:val="1"/>
        <w:jc w:val="both"/>
        <w:rPr/>
      </w:pPr>
      <w:r w:rsidDel="00000000" w:rsidR="00000000" w:rsidRPr="00000000">
        <w:rPr>
          <w:sz w:val="28"/>
          <w:szCs w:val="28"/>
          <w:rtl w:val="0"/>
        </w:rPr>
        <w:t xml:space="preserve">He worked as an actor. Many times he acted in his own plays.</w:t>
      </w:r>
    </w:p>
    <w:p w:rsidR="00000000" w:rsidDel="00000000" w:rsidP="00000000" w:rsidRDefault="00000000" w:rsidRPr="00000000" w14:paraId="0000002F">
      <w:pPr>
        <w:numPr>
          <w:ilvl w:val="0"/>
          <w:numId w:val="2"/>
        </w:numPr>
        <w:ind w:left="720" w:hanging="360"/>
        <w:contextualSpacing w:val="1"/>
        <w:jc w:val="both"/>
        <w:rPr/>
      </w:pPr>
      <w:r w:rsidDel="00000000" w:rsidR="00000000" w:rsidRPr="00000000">
        <w:rPr>
          <w:sz w:val="28"/>
          <w:szCs w:val="28"/>
          <w:rtl w:val="0"/>
        </w:rPr>
        <w:t xml:space="preserve">He had his own theatre, The Globe in London.</w:t>
      </w:r>
    </w:p>
    <w:p w:rsidR="00000000" w:rsidDel="00000000" w:rsidP="00000000" w:rsidRDefault="00000000" w:rsidRPr="00000000" w14:paraId="00000030">
      <w:pPr>
        <w:numPr>
          <w:ilvl w:val="0"/>
          <w:numId w:val="1"/>
        </w:numPr>
        <w:ind w:left="720" w:hanging="360"/>
        <w:contextualSpacing w:val="1"/>
        <w:jc w:val="both"/>
        <w:rPr/>
      </w:pPr>
      <w:r w:rsidDel="00000000" w:rsidR="00000000" w:rsidRPr="00000000">
        <w:rPr>
          <w:sz w:val="28"/>
          <w:szCs w:val="28"/>
          <w:rtl w:val="0"/>
        </w:rPr>
        <w:t xml:space="preserve">Shakespeare wrote Comedies, Histories and Tragedies. His most famous plays are: Hamlet, Romeo and Juliet and The Merchant of Venice.</w:t>
      </w:r>
    </w:p>
    <w:p w:rsidR="00000000" w:rsidDel="00000000" w:rsidP="00000000" w:rsidRDefault="00000000" w:rsidRPr="00000000" w14:paraId="00000031">
      <w:pPr>
        <w:numPr>
          <w:ilvl w:val="0"/>
          <w:numId w:val="1"/>
        </w:numPr>
        <w:ind w:left="720" w:hanging="360"/>
        <w:contextualSpacing w:val="1"/>
        <w:jc w:val="both"/>
        <w:rPr/>
      </w:pPr>
      <w:r w:rsidDel="00000000" w:rsidR="00000000" w:rsidRPr="00000000">
        <w:rPr>
          <w:sz w:val="28"/>
          <w:szCs w:val="28"/>
          <w:rtl w:val="0"/>
        </w:rPr>
        <w:t xml:space="preserve">There are over 60 films based on his plays.</w:t>
      </w:r>
    </w:p>
    <w:p w:rsidR="00000000" w:rsidDel="00000000" w:rsidP="00000000" w:rsidRDefault="00000000" w:rsidRPr="00000000" w14:paraId="00000032">
      <w:pPr>
        <w:contextualSpacing w:val="0"/>
        <w:jc w:val="both"/>
        <w:rPr>
          <w:sz w:val="28"/>
          <w:szCs w:val="28"/>
        </w:rPr>
      </w:pPr>
      <w:r w:rsidDel="00000000" w:rsidR="00000000" w:rsidRPr="00000000">
        <w:rPr>
          <w:rtl w:val="0"/>
        </w:rPr>
      </w:r>
    </w:p>
    <w:p w:rsidR="00000000" w:rsidDel="00000000" w:rsidP="00000000" w:rsidRDefault="00000000" w:rsidRPr="00000000" w14:paraId="00000033">
      <w:pPr>
        <w:contextualSpacing w:val="0"/>
        <w:jc w:val="both"/>
        <w:rPr>
          <w:sz w:val="28"/>
          <w:szCs w:val="28"/>
        </w:rPr>
      </w:pPr>
      <w:r w:rsidDel="00000000" w:rsidR="00000000" w:rsidRPr="00000000">
        <w:rPr>
          <w:rtl w:val="0"/>
        </w:rPr>
      </w:r>
    </w:p>
    <w:p w:rsidR="00000000" w:rsidDel="00000000" w:rsidP="00000000" w:rsidRDefault="00000000" w:rsidRPr="00000000" w14:paraId="00000034">
      <w:pPr>
        <w:contextualSpacing w:val="0"/>
        <w:jc w:val="both"/>
        <w:rPr>
          <w:sz w:val="28"/>
          <w:szCs w:val="28"/>
        </w:rPr>
      </w:pPr>
      <w:r w:rsidDel="00000000" w:rsidR="00000000" w:rsidRPr="00000000">
        <w:rPr>
          <w:sz w:val="28"/>
          <w:szCs w:val="28"/>
          <w:rtl w:val="0"/>
        </w:rPr>
        <w:t xml:space="preserve">Ο/η εκπαιδευτικός χωρίζει τους μαθητές σε 4 ομάδες και τους αναθέτει τις ακόλουθες δραστηριότητες.</w:t>
      </w:r>
    </w:p>
    <w:p w:rsidR="00000000" w:rsidDel="00000000" w:rsidP="00000000" w:rsidRDefault="00000000" w:rsidRPr="00000000" w14:paraId="00000035">
      <w:pPr>
        <w:contextualSpacing w:val="0"/>
        <w:jc w:val="both"/>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b w:val="1"/>
          <w:sz w:val="28"/>
          <w:szCs w:val="28"/>
        </w:rPr>
      </w:pPr>
      <w:r w:rsidDel="00000000" w:rsidR="00000000" w:rsidRPr="00000000">
        <w:rPr>
          <w:b w:val="1"/>
          <w:sz w:val="28"/>
          <w:szCs w:val="28"/>
          <w:rtl w:val="0"/>
        </w:rPr>
        <w:t xml:space="preserve">1ο Φύλλο Εργασίας</w:t>
      </w:r>
    </w:p>
    <w:p w:rsidR="00000000" w:rsidDel="00000000" w:rsidP="00000000" w:rsidRDefault="00000000" w:rsidRPr="00000000" w14:paraId="00000038">
      <w:pPr>
        <w:contextualSpacing w:val="0"/>
        <w:rPr>
          <w:b w:val="1"/>
          <w:sz w:val="28"/>
          <w:szCs w:val="28"/>
        </w:rPr>
      </w:pPr>
      <w:r w:rsidDel="00000000" w:rsidR="00000000" w:rsidRPr="00000000">
        <w:rPr>
          <w:rtl w:val="0"/>
        </w:rPr>
      </w:r>
    </w:p>
    <w:p w:rsidR="00000000" w:rsidDel="00000000" w:rsidP="00000000" w:rsidRDefault="00000000" w:rsidRPr="00000000" w14:paraId="00000039">
      <w:pPr>
        <w:contextualSpacing w:val="0"/>
        <w:rPr>
          <w:b w:val="1"/>
          <w:sz w:val="28"/>
          <w:szCs w:val="28"/>
        </w:rPr>
      </w:pPr>
      <w:r w:rsidDel="00000000" w:rsidR="00000000" w:rsidRPr="00000000">
        <w:rPr>
          <w:b w:val="1"/>
          <w:sz w:val="28"/>
          <w:szCs w:val="28"/>
          <w:rtl w:val="0"/>
        </w:rPr>
        <w:t xml:space="preserve">1η ομάδα: Όμηρος</w:t>
      </w:r>
    </w:p>
    <w:p w:rsidR="00000000" w:rsidDel="00000000" w:rsidP="00000000" w:rsidRDefault="00000000" w:rsidRPr="00000000" w14:paraId="0000003A">
      <w:pPr>
        <w:contextualSpacing w:val="0"/>
        <w:jc w:val="both"/>
        <w:rPr>
          <w:b w:val="1"/>
          <w:sz w:val="28"/>
          <w:szCs w:val="28"/>
        </w:rPr>
      </w:pPr>
      <w:r w:rsidDel="00000000" w:rsidR="00000000" w:rsidRPr="00000000">
        <w:rPr>
          <w:b w:val="1"/>
          <w:sz w:val="28"/>
          <w:szCs w:val="28"/>
          <w:rtl w:val="0"/>
        </w:rPr>
        <w:t xml:space="preserve">1η δραστηριότητα</w:t>
      </w:r>
    </w:p>
    <w:p w:rsidR="00000000" w:rsidDel="00000000" w:rsidP="00000000" w:rsidRDefault="00000000" w:rsidRPr="00000000" w14:paraId="0000003B">
      <w:pPr>
        <w:contextualSpacing w:val="0"/>
        <w:jc w:val="both"/>
        <w:rPr>
          <w:sz w:val="28"/>
          <w:szCs w:val="28"/>
        </w:rPr>
      </w:pPr>
      <w:r w:rsidDel="00000000" w:rsidR="00000000" w:rsidRPr="00000000">
        <w:rPr>
          <w:sz w:val="28"/>
          <w:szCs w:val="28"/>
          <w:rtl w:val="0"/>
        </w:rPr>
        <w:t xml:space="preserve">Ο/η εκπαιδευτικός αναθέτει στους μαθητές της πρώτης ομάδας να παρακολουθήσουν το βίντεο για τον </w:t>
      </w:r>
      <w:r w:rsidDel="00000000" w:rsidR="00000000" w:rsidRPr="00000000">
        <w:rPr>
          <w:b w:val="1"/>
          <w:sz w:val="28"/>
          <w:szCs w:val="28"/>
          <w:rtl w:val="0"/>
        </w:rPr>
        <w:t xml:space="preserve">William Shakespeare</w:t>
      </w:r>
      <w:r w:rsidDel="00000000" w:rsidR="00000000" w:rsidRPr="00000000">
        <w:rPr>
          <w:sz w:val="28"/>
          <w:szCs w:val="28"/>
          <w:rtl w:val="0"/>
        </w:rPr>
        <w:t xml:space="preserve"> , να διαβάσουν τις πληροφορίες και να κάνουν το </w:t>
      </w:r>
      <w:r w:rsidDel="00000000" w:rsidR="00000000" w:rsidRPr="00000000">
        <w:rPr>
          <w:b w:val="1"/>
          <w:sz w:val="28"/>
          <w:szCs w:val="28"/>
          <w:rtl w:val="0"/>
        </w:rPr>
        <w:t xml:space="preserve">κουίζ γνώσεων</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hyperlink r:id="rId7">
        <w:r w:rsidDel="00000000" w:rsidR="00000000" w:rsidRPr="00000000">
          <w:rPr>
            <w:color w:val="1155cc"/>
            <w:u w:val="single"/>
          </w:rPr>
          <w:drawing>
            <wp:inline distB="114300" distT="114300" distL="114300" distR="114300">
              <wp:extent cx="5734050" cy="36957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4050" cy="3695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hyperlink r:id="rId9">
        <w:r w:rsidDel="00000000" w:rsidR="00000000" w:rsidRPr="00000000">
          <w:rPr>
            <w:color w:val="1155cc"/>
            <w:u w:val="single"/>
            <w:rtl w:val="0"/>
          </w:rPr>
          <w:t xml:space="preserve">http://photodentro.edu.gr/v/item/ds/8521/6716</w:t>
        </w:r>
      </w:hyperlink>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b w:val="1"/>
          <w:sz w:val="28"/>
          <w:szCs w:val="28"/>
        </w:rPr>
      </w:pPr>
      <w:r w:rsidDel="00000000" w:rsidR="00000000" w:rsidRPr="00000000">
        <w:rPr>
          <w:b w:val="1"/>
          <w:sz w:val="28"/>
          <w:szCs w:val="28"/>
          <w:rtl w:val="0"/>
        </w:rPr>
        <w:t xml:space="preserve">2η δραστηριότητα</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jc w:val="both"/>
        <w:rPr>
          <w:sz w:val="28"/>
          <w:szCs w:val="28"/>
        </w:rPr>
      </w:pPr>
      <w:r w:rsidDel="00000000" w:rsidR="00000000" w:rsidRPr="00000000">
        <w:rPr>
          <w:sz w:val="28"/>
          <w:szCs w:val="28"/>
          <w:rtl w:val="0"/>
        </w:rPr>
        <w:t xml:space="preserve">Ο/η εκπαιδευτικός ζητάει από τους μαθητές να συμπληρώσουν το παρακάτω</w:t>
      </w:r>
      <w:r w:rsidDel="00000000" w:rsidR="00000000" w:rsidRPr="00000000">
        <w:rPr>
          <w:b w:val="1"/>
          <w:sz w:val="28"/>
          <w:szCs w:val="28"/>
          <w:rtl w:val="0"/>
        </w:rPr>
        <w:t xml:space="preserve"> close test</w:t>
      </w:r>
      <w:r w:rsidDel="00000000" w:rsidR="00000000" w:rsidRPr="00000000">
        <w:rPr>
          <w:sz w:val="28"/>
          <w:szCs w:val="28"/>
          <w:rtl w:val="0"/>
        </w:rPr>
        <w:t xml:space="preserve"> και να τσεκάρουν τις απαντήσεις τους. Επίσης τους παραπέμπει επικουρικά στο ακόλουθο λεξικό. </w:t>
      </w:r>
      <w:r w:rsidDel="00000000" w:rsidR="00000000" w:rsidRPr="00000000">
        <w:rPr>
          <w:rtl w:val="0"/>
        </w:rPr>
        <w:t xml:space="preserve">:</w:t>
      </w:r>
      <w:hyperlink r:id="rId10">
        <w:r w:rsidDel="00000000" w:rsidR="00000000" w:rsidRPr="00000000">
          <w:rPr>
            <w:rFonts w:ascii="Georgia" w:cs="Georgia" w:eastAsia="Georgia" w:hAnsi="Georgia"/>
            <w:color w:val="1155cc"/>
            <w:sz w:val="28"/>
            <w:szCs w:val="28"/>
            <w:u w:val="single"/>
            <w:shd w:fill="b4e0f8" w:val="clear"/>
            <w:rtl w:val="0"/>
          </w:rPr>
          <w:t xml:space="preserve">http://www.wordreference.com/</w:t>
        </w:r>
      </w:hyperlink>
      <w:r w:rsidDel="00000000" w:rsidR="00000000" w:rsidRPr="00000000">
        <w:fldChar w:fldCharType="begin"/>
        <w:instrText xml:space="preserve"> HYPERLINK "http://www.wordreference.com/" </w:instrText>
        <w:fldChar w:fldCharType="separate"/>
      </w: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hyperlink r:id="rId11">
        <w:r w:rsidDel="00000000" w:rsidR="00000000" w:rsidRPr="00000000">
          <w:rPr>
            <w:color w:val="1155cc"/>
            <w:u w:val="single"/>
            <w:rtl w:val="0"/>
          </w:rPr>
          <w:t xml:space="preserve">http://photodentro.edu.gr/v/item/ds/8521/4799</w:t>
        </w:r>
      </w:hyperlink>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drawing>
          <wp:inline distB="114300" distT="114300" distL="114300" distR="114300">
            <wp:extent cx="5734050" cy="4305300"/>
            <wp:effectExtent b="0" l="0" r="0" t="0"/>
            <wp:docPr id="4"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5734050"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b w:val="1"/>
          <w:sz w:val="28"/>
          <w:szCs w:val="28"/>
        </w:rPr>
      </w:pPr>
      <w:r w:rsidDel="00000000" w:rsidR="00000000" w:rsidRPr="00000000">
        <w:rPr>
          <w:b w:val="1"/>
          <w:sz w:val="28"/>
          <w:szCs w:val="28"/>
          <w:rtl w:val="0"/>
        </w:rPr>
        <w:t xml:space="preserve">3η δραστηριότητα</w:t>
      </w:r>
    </w:p>
    <w:p w:rsidR="00000000" w:rsidDel="00000000" w:rsidP="00000000" w:rsidRDefault="00000000" w:rsidRPr="00000000" w14:paraId="00000053">
      <w:pPr>
        <w:spacing w:line="276" w:lineRule="auto"/>
        <w:contextualSpacing w:val="0"/>
        <w:jc w:val="both"/>
        <w:rPr>
          <w:sz w:val="28"/>
          <w:szCs w:val="28"/>
        </w:rPr>
      </w:pPr>
      <w:r w:rsidDel="00000000" w:rsidR="00000000" w:rsidRPr="00000000">
        <w:rPr>
          <w:sz w:val="28"/>
          <w:szCs w:val="28"/>
          <w:rtl w:val="0"/>
        </w:rPr>
        <w:t xml:space="preserve">Ο/η εκπαιδευτικός ζητάει από τους μαθητές να ανατρέξουν στον Παγκόσμιο Ιστό και να βρουν πληροφορίες σχετικά με τον </w:t>
      </w:r>
      <w:r w:rsidDel="00000000" w:rsidR="00000000" w:rsidRPr="00000000">
        <w:rPr>
          <w:b w:val="1"/>
          <w:sz w:val="28"/>
          <w:szCs w:val="28"/>
          <w:rtl w:val="0"/>
        </w:rPr>
        <w:t xml:space="preserve">Όμηρο</w:t>
      </w:r>
      <w:r w:rsidDel="00000000" w:rsidR="00000000" w:rsidRPr="00000000">
        <w:rPr>
          <w:sz w:val="28"/>
          <w:szCs w:val="28"/>
          <w:rtl w:val="0"/>
        </w:rPr>
        <w:t xml:space="preserve"> και την </w:t>
      </w:r>
      <w:r w:rsidDel="00000000" w:rsidR="00000000" w:rsidRPr="00000000">
        <w:rPr>
          <w:b w:val="1"/>
          <w:sz w:val="28"/>
          <w:szCs w:val="28"/>
          <w:rtl w:val="0"/>
        </w:rPr>
        <w:t xml:space="preserve">Ιλιάδα</w:t>
      </w:r>
      <w:r w:rsidDel="00000000" w:rsidR="00000000" w:rsidRPr="00000000">
        <w:rPr>
          <w:sz w:val="28"/>
          <w:szCs w:val="28"/>
          <w:rtl w:val="0"/>
        </w:rPr>
        <w:t xml:space="preserve"> και την </w:t>
      </w:r>
      <w:r w:rsidDel="00000000" w:rsidR="00000000" w:rsidRPr="00000000">
        <w:rPr>
          <w:b w:val="1"/>
          <w:sz w:val="28"/>
          <w:szCs w:val="28"/>
          <w:rtl w:val="0"/>
        </w:rPr>
        <w:t xml:space="preserve">Οδύσσεια</w:t>
      </w:r>
      <w:r w:rsidDel="00000000" w:rsidR="00000000" w:rsidRPr="00000000">
        <w:rPr>
          <w:sz w:val="28"/>
          <w:szCs w:val="28"/>
          <w:rtl w:val="0"/>
        </w:rPr>
        <w:t xml:space="preserve"> τις οποίες και θα χρησιμοποιήσουν  στη δημιουργία ενός </w:t>
      </w:r>
      <w:r w:rsidDel="00000000" w:rsidR="00000000" w:rsidRPr="00000000">
        <w:rPr>
          <w:b w:val="1"/>
          <w:sz w:val="28"/>
          <w:szCs w:val="28"/>
          <w:rtl w:val="0"/>
        </w:rPr>
        <w:t xml:space="preserve">πολυτροπικού κειμένου</w:t>
      </w:r>
      <w:r w:rsidDel="00000000" w:rsidR="00000000" w:rsidRPr="00000000">
        <w:rPr>
          <w:sz w:val="28"/>
          <w:szCs w:val="28"/>
          <w:rtl w:val="0"/>
        </w:rPr>
        <w:t xml:space="preserve">.</w:t>
      </w:r>
    </w:p>
    <w:p w:rsidR="00000000" w:rsidDel="00000000" w:rsidP="00000000" w:rsidRDefault="00000000" w:rsidRPr="00000000" w14:paraId="00000054">
      <w:pPr>
        <w:spacing w:line="276" w:lineRule="auto"/>
        <w:contextualSpacing w:val="0"/>
        <w:jc w:val="both"/>
        <w:rPr>
          <w:sz w:val="28"/>
          <w:szCs w:val="28"/>
        </w:rPr>
      </w:pPr>
      <w:r w:rsidDel="00000000" w:rsidR="00000000" w:rsidRPr="00000000">
        <w:rPr>
          <w:sz w:val="28"/>
          <w:szCs w:val="28"/>
          <w:rtl w:val="0"/>
        </w:rPr>
        <w:t xml:space="preserve">Οι μαθητές συζητούν για το τί θα περιέχει το κείμενό τους, (π.χ. φωτογραφίες, ήχο, κείμενο video κλπ) και συναποφασίζουν την διάταξη, το μέγεθος της γραμματοσειράς, τα ψηφιακά μέσα κλπ.  Στη συνέχεια προχωρούν στην εκπόνηση της εργασίας τους.</w:t>
      </w:r>
    </w:p>
    <w:p w:rsidR="00000000" w:rsidDel="00000000" w:rsidP="00000000" w:rsidRDefault="00000000" w:rsidRPr="00000000" w14:paraId="00000055">
      <w:pPr>
        <w:spacing w:line="276" w:lineRule="auto"/>
        <w:contextualSpacing w:val="0"/>
        <w:jc w:val="both"/>
        <w:rPr>
          <w:sz w:val="28"/>
          <w:szCs w:val="28"/>
        </w:rPr>
      </w:pPr>
      <w:r w:rsidDel="00000000" w:rsidR="00000000" w:rsidRPr="00000000">
        <w:rPr>
          <w:sz w:val="28"/>
          <w:szCs w:val="28"/>
          <w:rtl w:val="0"/>
        </w:rPr>
        <w:t xml:space="preserve">Ενδεικτικά, ο/η εκπαιδευτικός τους προτείνει κάποιες ιστοσελίδες. </w:t>
      </w:r>
    </w:p>
    <w:p w:rsidR="00000000" w:rsidDel="00000000" w:rsidP="00000000" w:rsidRDefault="00000000" w:rsidRPr="00000000" w14:paraId="00000056">
      <w:pPr>
        <w:contextualSpacing w:val="0"/>
        <w:rPr>
          <w:b w:val="1"/>
          <w:sz w:val="28"/>
          <w:szCs w:val="28"/>
        </w:rPr>
      </w:pPr>
      <w:r w:rsidDel="00000000" w:rsidR="00000000" w:rsidRPr="00000000">
        <w:rPr>
          <w:rtl w:val="0"/>
        </w:rPr>
      </w:r>
    </w:p>
    <w:p w:rsidR="00000000" w:rsidDel="00000000" w:rsidP="00000000" w:rsidRDefault="00000000" w:rsidRPr="00000000" w14:paraId="00000057">
      <w:pPr>
        <w:contextualSpacing w:val="0"/>
        <w:rPr/>
      </w:pPr>
      <w:hyperlink r:id="rId13">
        <w:r w:rsidDel="00000000" w:rsidR="00000000" w:rsidRPr="00000000">
          <w:rPr>
            <w:color w:val="1155cc"/>
            <w:u w:val="single"/>
            <w:rtl w:val="0"/>
          </w:rPr>
          <w:t xml:space="preserve">https://www.ancient.eu/homer/</w:t>
        </w:r>
      </w:hyperlink>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hyperlink r:id="rId14">
        <w:r w:rsidDel="00000000" w:rsidR="00000000" w:rsidRPr="00000000">
          <w:rPr>
            <w:color w:val="1155cc"/>
            <w:u w:val="single"/>
            <w:rtl w:val="0"/>
          </w:rPr>
          <w:t xml:space="preserve">https://en.wikipedia.org/wiki/Homer</w:t>
        </w:r>
      </w:hyperlink>
      <w:r w:rsidDel="00000000" w:rsidR="00000000" w:rsidRPr="00000000">
        <w:rPr>
          <w:rtl w:val="0"/>
        </w:rPr>
      </w:r>
    </w:p>
    <w:p w:rsidR="00000000" w:rsidDel="00000000" w:rsidP="00000000" w:rsidRDefault="00000000" w:rsidRPr="00000000" w14:paraId="0000005A">
      <w:pPr>
        <w:contextualSpacing w:val="0"/>
        <w:rPr>
          <w:sz w:val="28"/>
          <w:szCs w:val="28"/>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spacing w:line="276" w:lineRule="auto"/>
        <w:contextualSpacing w:val="0"/>
        <w:rPr>
          <w:b w:val="1"/>
          <w:sz w:val="28"/>
          <w:szCs w:val="28"/>
        </w:rPr>
      </w:pPr>
      <w:r w:rsidDel="00000000" w:rsidR="00000000" w:rsidRPr="00000000">
        <w:rPr>
          <w:b w:val="1"/>
          <w:sz w:val="28"/>
          <w:szCs w:val="28"/>
          <w:rtl w:val="0"/>
        </w:rPr>
        <w:t xml:space="preserve">4η δραστηριότητα</w:t>
      </w:r>
    </w:p>
    <w:p w:rsidR="00000000" w:rsidDel="00000000" w:rsidP="00000000" w:rsidRDefault="00000000" w:rsidRPr="00000000" w14:paraId="0000005D">
      <w:pPr>
        <w:spacing w:line="276" w:lineRule="auto"/>
        <w:contextualSpacing w:val="0"/>
        <w:jc w:val="both"/>
        <w:rPr>
          <w:sz w:val="28"/>
          <w:szCs w:val="28"/>
        </w:rPr>
      </w:pPr>
      <w:r w:rsidDel="00000000" w:rsidR="00000000" w:rsidRPr="00000000">
        <w:rPr>
          <w:sz w:val="28"/>
          <w:szCs w:val="28"/>
          <w:rtl w:val="0"/>
        </w:rPr>
        <w:t xml:space="preserve">Οι μαθητές παρουσιάζουν στην τάξη την εργασία τους και ακολουθεί ανοιχτή συζήτηση μεταξύ όλων των μαθητών της τάξης. </w:t>
      </w:r>
    </w:p>
    <w:p w:rsidR="00000000" w:rsidDel="00000000" w:rsidP="00000000" w:rsidRDefault="00000000" w:rsidRPr="00000000" w14:paraId="0000005E">
      <w:pPr>
        <w:contextualSpacing w:val="0"/>
        <w:rPr>
          <w:b w:val="1"/>
          <w:sz w:val="28"/>
          <w:szCs w:val="28"/>
        </w:rPr>
      </w:pPr>
      <w:r w:rsidDel="00000000" w:rsidR="00000000" w:rsidRPr="00000000">
        <w:rPr>
          <w:rtl w:val="0"/>
        </w:rPr>
      </w:r>
    </w:p>
    <w:p w:rsidR="00000000" w:rsidDel="00000000" w:rsidP="00000000" w:rsidRDefault="00000000" w:rsidRPr="00000000" w14:paraId="0000005F">
      <w:pPr>
        <w:contextualSpacing w:val="0"/>
        <w:rPr>
          <w:sz w:val="28"/>
          <w:szCs w:val="28"/>
        </w:rPr>
      </w:pPr>
      <w:r w:rsidDel="00000000" w:rsidR="00000000" w:rsidRPr="00000000">
        <w:rPr>
          <w:b w:val="1"/>
          <w:sz w:val="28"/>
          <w:szCs w:val="28"/>
          <w:rtl w:val="0"/>
        </w:rPr>
        <w:t xml:space="preserve">2ο Φύλλο Εργασίας</w:t>
      </w:r>
      <w:r w:rsidDel="00000000" w:rsidR="00000000" w:rsidRPr="00000000">
        <w:rPr>
          <w:rtl w:val="0"/>
        </w:rPr>
      </w:r>
    </w:p>
    <w:p w:rsidR="00000000" w:rsidDel="00000000" w:rsidP="00000000" w:rsidRDefault="00000000" w:rsidRPr="00000000" w14:paraId="00000060">
      <w:pPr>
        <w:contextualSpacing w:val="0"/>
        <w:rPr>
          <w:b w:val="1"/>
          <w:sz w:val="28"/>
          <w:szCs w:val="28"/>
        </w:rPr>
      </w:pPr>
      <w:r w:rsidDel="00000000" w:rsidR="00000000" w:rsidRPr="00000000">
        <w:rPr>
          <w:rtl w:val="0"/>
        </w:rPr>
      </w:r>
    </w:p>
    <w:p w:rsidR="00000000" w:rsidDel="00000000" w:rsidP="00000000" w:rsidRDefault="00000000" w:rsidRPr="00000000" w14:paraId="00000061">
      <w:pPr>
        <w:contextualSpacing w:val="0"/>
        <w:rPr>
          <w:b w:val="1"/>
          <w:sz w:val="28"/>
          <w:szCs w:val="28"/>
        </w:rPr>
      </w:pPr>
      <w:r w:rsidDel="00000000" w:rsidR="00000000" w:rsidRPr="00000000">
        <w:rPr>
          <w:b w:val="1"/>
          <w:sz w:val="28"/>
          <w:szCs w:val="28"/>
          <w:rtl w:val="0"/>
        </w:rPr>
        <w:t xml:space="preserve">2η ομάδα: Καβάφης</w:t>
      </w:r>
    </w:p>
    <w:p w:rsidR="00000000" w:rsidDel="00000000" w:rsidP="00000000" w:rsidRDefault="00000000" w:rsidRPr="00000000" w14:paraId="00000062">
      <w:pPr>
        <w:contextualSpacing w:val="0"/>
        <w:rPr>
          <w:b w:val="1"/>
          <w:sz w:val="28"/>
          <w:szCs w:val="28"/>
        </w:rPr>
      </w:pPr>
      <w:r w:rsidDel="00000000" w:rsidR="00000000" w:rsidRPr="00000000">
        <w:rPr>
          <w:rtl w:val="0"/>
        </w:rPr>
      </w:r>
    </w:p>
    <w:p w:rsidR="00000000" w:rsidDel="00000000" w:rsidP="00000000" w:rsidRDefault="00000000" w:rsidRPr="00000000" w14:paraId="00000063">
      <w:pPr>
        <w:contextualSpacing w:val="0"/>
        <w:rPr>
          <w:b w:val="1"/>
          <w:sz w:val="28"/>
          <w:szCs w:val="28"/>
        </w:rPr>
      </w:pPr>
      <w:r w:rsidDel="00000000" w:rsidR="00000000" w:rsidRPr="00000000">
        <w:rPr>
          <w:b w:val="1"/>
          <w:sz w:val="28"/>
          <w:szCs w:val="28"/>
          <w:rtl w:val="0"/>
        </w:rPr>
        <w:t xml:space="preserve">1η δραστηριότητα</w:t>
      </w:r>
    </w:p>
    <w:p w:rsidR="00000000" w:rsidDel="00000000" w:rsidP="00000000" w:rsidRDefault="00000000" w:rsidRPr="00000000" w14:paraId="00000064">
      <w:pPr>
        <w:contextualSpacing w:val="0"/>
        <w:jc w:val="both"/>
        <w:rPr>
          <w:sz w:val="28"/>
          <w:szCs w:val="28"/>
        </w:rPr>
      </w:pPr>
      <w:r w:rsidDel="00000000" w:rsidR="00000000" w:rsidRPr="00000000">
        <w:rPr>
          <w:sz w:val="28"/>
          <w:szCs w:val="28"/>
          <w:rtl w:val="0"/>
        </w:rPr>
        <w:t xml:space="preserve">Ο/η εκπαιδευτικός αναθέτει στους μαθητές της πρώτης ομάδας να παρακολουθήσουν το βίντεο για τον </w:t>
      </w:r>
      <w:r w:rsidDel="00000000" w:rsidR="00000000" w:rsidRPr="00000000">
        <w:rPr>
          <w:b w:val="1"/>
          <w:sz w:val="28"/>
          <w:szCs w:val="28"/>
          <w:rtl w:val="0"/>
        </w:rPr>
        <w:t xml:space="preserve">William Shakespeare</w:t>
      </w:r>
      <w:r w:rsidDel="00000000" w:rsidR="00000000" w:rsidRPr="00000000">
        <w:rPr>
          <w:sz w:val="28"/>
          <w:szCs w:val="28"/>
          <w:rtl w:val="0"/>
        </w:rPr>
        <w:t xml:space="preserve">, να διαβάσουν τις πληροφορίες και να κάνουν το </w:t>
      </w:r>
      <w:r w:rsidDel="00000000" w:rsidR="00000000" w:rsidRPr="00000000">
        <w:rPr>
          <w:b w:val="1"/>
          <w:sz w:val="28"/>
          <w:szCs w:val="28"/>
          <w:rtl w:val="0"/>
        </w:rPr>
        <w:t xml:space="preserve">κουίζ γνώσεων</w:t>
      </w:r>
      <w:r w:rsidDel="00000000" w:rsidR="00000000" w:rsidRPr="00000000">
        <w:rPr>
          <w:sz w:val="28"/>
          <w:szCs w:val="28"/>
          <w:rtl w:val="0"/>
        </w:rPr>
        <w:t xml:space="preserve">. </w:t>
      </w:r>
    </w:p>
    <w:p w:rsidR="00000000" w:rsidDel="00000000" w:rsidP="00000000" w:rsidRDefault="00000000" w:rsidRPr="00000000" w14:paraId="00000065">
      <w:pPr>
        <w:contextualSpacing w:val="0"/>
        <w:rPr>
          <w:sz w:val="28"/>
          <w:szCs w:val="28"/>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hyperlink r:id="rId15">
        <w:r w:rsidDel="00000000" w:rsidR="00000000" w:rsidRPr="00000000">
          <w:rPr>
            <w:b w:val="1"/>
            <w:sz w:val="28"/>
            <w:szCs w:val="28"/>
          </w:rPr>
          <w:drawing>
            <wp:inline distB="114300" distT="114300" distL="114300" distR="114300">
              <wp:extent cx="5443538" cy="3508459"/>
              <wp:effectExtent b="0" l="0" r="0" t="0"/>
              <wp:docPr id="7"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443538" cy="350845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hyperlink r:id="rId17">
        <w:r w:rsidDel="00000000" w:rsidR="00000000" w:rsidRPr="00000000">
          <w:rPr>
            <w:color w:val="1155cc"/>
            <w:u w:val="single"/>
            <w:rtl w:val="0"/>
          </w:rPr>
          <w:t xml:space="preserve">http://photodentro.edu.gr/v/item/ds/8521/6716</w:t>
        </w:r>
      </w:hyperlink>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b w:val="1"/>
        </w:rPr>
      </w:pPr>
      <w:r w:rsidDel="00000000" w:rsidR="00000000" w:rsidRPr="00000000">
        <w:rPr>
          <w:rtl w:val="0"/>
        </w:rPr>
      </w:r>
    </w:p>
    <w:p w:rsidR="00000000" w:rsidDel="00000000" w:rsidP="00000000" w:rsidRDefault="00000000" w:rsidRPr="00000000" w14:paraId="0000006C">
      <w:pPr>
        <w:contextualSpacing w:val="0"/>
        <w:jc w:val="both"/>
        <w:rPr>
          <w:b w:val="1"/>
          <w:sz w:val="28"/>
          <w:szCs w:val="28"/>
        </w:rPr>
      </w:pPr>
      <w:r w:rsidDel="00000000" w:rsidR="00000000" w:rsidRPr="00000000">
        <w:rPr>
          <w:b w:val="1"/>
          <w:sz w:val="28"/>
          <w:szCs w:val="28"/>
          <w:rtl w:val="0"/>
        </w:rPr>
        <w:t xml:space="preserve">2η δραστηριότητα</w:t>
      </w:r>
    </w:p>
    <w:p w:rsidR="00000000" w:rsidDel="00000000" w:rsidP="00000000" w:rsidRDefault="00000000" w:rsidRPr="00000000" w14:paraId="0000006D">
      <w:pPr>
        <w:contextualSpacing w:val="0"/>
        <w:jc w:val="both"/>
        <w:rPr>
          <w:sz w:val="28"/>
          <w:szCs w:val="28"/>
        </w:rPr>
      </w:pPr>
      <w:r w:rsidDel="00000000" w:rsidR="00000000" w:rsidRPr="00000000">
        <w:rPr>
          <w:sz w:val="28"/>
          <w:szCs w:val="28"/>
          <w:rtl w:val="0"/>
        </w:rPr>
        <w:t xml:space="preserve">Ο/η εκπαιδευτικός παροτρύνει τους μαθητές να συμπληρώσουν τον πίνακα με τις σωστές πληροφορίες για τη ζωή και το έργο του William Shakespeare και να</w:t>
      </w:r>
      <w:r w:rsidDel="00000000" w:rsidR="00000000" w:rsidRPr="00000000">
        <w:rPr>
          <w:b w:val="1"/>
          <w:sz w:val="28"/>
          <w:szCs w:val="28"/>
          <w:rtl w:val="0"/>
        </w:rPr>
        <w:t xml:space="preserve"> </w:t>
      </w:r>
      <w:r w:rsidDel="00000000" w:rsidR="00000000" w:rsidRPr="00000000">
        <w:rPr>
          <w:sz w:val="28"/>
          <w:szCs w:val="28"/>
          <w:rtl w:val="0"/>
        </w:rPr>
        <w:t xml:space="preserve">μιλήσουν</w:t>
      </w:r>
      <w:r w:rsidDel="00000000" w:rsidR="00000000" w:rsidRPr="00000000">
        <w:rPr>
          <w:b w:val="1"/>
          <w:sz w:val="28"/>
          <w:szCs w:val="28"/>
          <w:rtl w:val="0"/>
        </w:rPr>
        <w:t xml:space="preserve"> </w:t>
      </w:r>
      <w:r w:rsidDel="00000000" w:rsidR="00000000" w:rsidRPr="00000000">
        <w:rPr>
          <w:sz w:val="28"/>
          <w:szCs w:val="28"/>
          <w:rtl w:val="0"/>
        </w:rPr>
        <w:t xml:space="preserve">για αυτό κάνοντας ερωτήσεις και δίνοντας απαντήσεις δημιουργώντας το δικό τους </w:t>
      </w:r>
      <w:r w:rsidDel="00000000" w:rsidR="00000000" w:rsidRPr="00000000">
        <w:rPr>
          <w:b w:val="1"/>
          <w:sz w:val="28"/>
          <w:szCs w:val="28"/>
          <w:rtl w:val="0"/>
        </w:rPr>
        <w:t xml:space="preserve">role play</w:t>
      </w:r>
      <w:r w:rsidDel="00000000" w:rsidR="00000000" w:rsidRPr="00000000">
        <w:rPr>
          <w:sz w:val="28"/>
          <w:szCs w:val="28"/>
          <w:rtl w:val="0"/>
        </w:rPr>
        <w:t xml:space="preserve">. Όλες οι απαιτούμενες πληροφορίες δίνονται στην </w:t>
      </w:r>
      <w:r w:rsidDel="00000000" w:rsidR="00000000" w:rsidRPr="00000000">
        <w:rPr>
          <w:b w:val="1"/>
          <w:sz w:val="28"/>
          <w:szCs w:val="28"/>
          <w:rtl w:val="0"/>
        </w:rPr>
        <w:t xml:space="preserve">1η δραστηριότητα</w:t>
      </w:r>
      <w:r w:rsidDel="00000000" w:rsidR="00000000" w:rsidRPr="00000000">
        <w:rPr>
          <w:sz w:val="28"/>
          <w:szCs w:val="28"/>
          <w:rtl w:val="0"/>
        </w:rPr>
        <w:t xml:space="preserve">.</w:t>
      </w:r>
    </w:p>
    <w:tbl>
      <w:tblPr>
        <w:tblStyle w:val="Table1"/>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2.755905511812"/>
        <w:gridCol w:w="4512.755905511812"/>
        <w:tblGridChange w:id="0">
          <w:tblGrid>
            <w:gridCol w:w="4512.755905511812"/>
            <w:gridCol w:w="4512.755905511812"/>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contextualSpacing w:val="0"/>
              <w:rPr>
                <w:sz w:val="28"/>
                <w:szCs w:val="28"/>
              </w:rPr>
            </w:pPr>
            <w:r w:rsidDel="00000000" w:rsidR="00000000" w:rsidRPr="00000000">
              <w:rPr>
                <w:sz w:val="28"/>
                <w:szCs w:val="28"/>
                <w:rtl w:val="0"/>
              </w:rPr>
              <w:t xml:space="preserve">Topic</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contextualSpacing w:val="0"/>
              <w:rPr>
                <w:sz w:val="28"/>
                <w:szCs w:val="28"/>
              </w:rPr>
            </w:pPr>
            <w:r w:rsidDel="00000000" w:rsidR="00000000" w:rsidRPr="00000000">
              <w:rPr>
                <w:sz w:val="28"/>
                <w:szCs w:val="28"/>
                <w:rtl w:val="0"/>
              </w:rPr>
              <w:t xml:space="preserve">Shakespeare</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contextualSpacing w:val="0"/>
              <w:rPr>
                <w:sz w:val="28"/>
                <w:szCs w:val="28"/>
              </w:rPr>
            </w:pPr>
            <w:r w:rsidDel="00000000" w:rsidR="00000000" w:rsidRPr="00000000">
              <w:rPr>
                <w:sz w:val="28"/>
                <w:szCs w:val="28"/>
                <w:rtl w:val="0"/>
              </w:rPr>
              <w:t xml:space="preserve">Place of birth</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contextualSpacing w:val="0"/>
              <w:rPr>
                <w:sz w:val="28"/>
                <w:szCs w:val="28"/>
              </w:rPr>
            </w:pPr>
            <w:r w:rsidDel="00000000" w:rsidR="00000000" w:rsidRPr="00000000">
              <w:rPr>
                <w:sz w:val="28"/>
                <w:szCs w:val="28"/>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8"/>
                <w:szCs w:val="28"/>
              </w:rPr>
            </w:pPr>
            <w:r w:rsidDel="00000000" w:rsidR="00000000" w:rsidRPr="00000000">
              <w:rPr>
                <w:sz w:val="28"/>
                <w:szCs w:val="28"/>
                <w:rtl w:val="0"/>
              </w:rPr>
              <w:t xml:space="preserve">Date of birth</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contextualSpacing w:val="0"/>
              <w:rPr>
                <w:sz w:val="28"/>
                <w:szCs w:val="28"/>
              </w:rPr>
            </w:pPr>
            <w:r w:rsidDel="00000000" w:rsidR="00000000" w:rsidRPr="00000000">
              <w:rPr>
                <w:sz w:val="28"/>
                <w:szCs w:val="28"/>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contextualSpacing w:val="0"/>
              <w:rPr>
                <w:sz w:val="28"/>
                <w:szCs w:val="28"/>
              </w:rPr>
            </w:pPr>
            <w:r w:rsidDel="00000000" w:rsidR="00000000" w:rsidRPr="00000000">
              <w:rPr>
                <w:sz w:val="28"/>
                <w:szCs w:val="28"/>
                <w:rtl w:val="0"/>
              </w:rPr>
              <w:t xml:space="preserve">Plays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contextualSpacing w:val="0"/>
              <w:rPr>
                <w:sz w:val="28"/>
                <w:szCs w:val="28"/>
              </w:rPr>
            </w:pPr>
            <w:r w:rsidDel="00000000" w:rsidR="00000000" w:rsidRPr="00000000">
              <w:rPr>
                <w:sz w:val="28"/>
                <w:szCs w:val="28"/>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contextualSpacing w:val="0"/>
              <w:rPr>
                <w:sz w:val="28"/>
                <w:szCs w:val="28"/>
              </w:rPr>
            </w:pPr>
            <w:r w:rsidDel="00000000" w:rsidR="00000000" w:rsidRPr="00000000">
              <w:rPr>
                <w:sz w:val="28"/>
                <w:szCs w:val="28"/>
                <w:rtl w:val="0"/>
              </w:rPr>
              <w:t xml:space="preserve">How long to write a play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contextualSpacing w:val="0"/>
              <w:rPr>
                <w:sz w:val="28"/>
                <w:szCs w:val="28"/>
              </w:rPr>
            </w:pPr>
            <w:r w:rsidDel="00000000" w:rsidR="00000000" w:rsidRPr="00000000">
              <w:rPr>
                <w:sz w:val="28"/>
                <w:szCs w:val="28"/>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contextualSpacing w:val="0"/>
              <w:rPr>
                <w:sz w:val="28"/>
                <w:szCs w:val="28"/>
              </w:rPr>
            </w:pPr>
            <w:r w:rsidDel="00000000" w:rsidR="00000000" w:rsidRPr="00000000">
              <w:rPr>
                <w:sz w:val="28"/>
                <w:szCs w:val="28"/>
                <w:rtl w:val="0"/>
              </w:rPr>
              <w:t xml:space="preserve">Theatre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contextualSpacing w:val="0"/>
              <w:rPr>
                <w:sz w:val="28"/>
                <w:szCs w:val="28"/>
              </w:rPr>
            </w:pPr>
            <w:r w:rsidDel="00000000" w:rsidR="00000000" w:rsidRPr="00000000">
              <w:rPr>
                <w:sz w:val="28"/>
                <w:szCs w:val="28"/>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contextualSpacing w:val="0"/>
              <w:rPr>
                <w:sz w:val="28"/>
                <w:szCs w:val="28"/>
              </w:rPr>
            </w:pPr>
            <w:r w:rsidDel="00000000" w:rsidR="00000000" w:rsidRPr="00000000">
              <w:rPr>
                <w:sz w:val="28"/>
                <w:szCs w:val="28"/>
                <w:rtl w:val="0"/>
              </w:rPr>
              <w:t xml:space="preserve">Famous plays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contextualSpacing w:val="0"/>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07C">
      <w:pPr>
        <w:contextualSpacing w:val="0"/>
        <w:rPr>
          <w:b w:val="1"/>
          <w:sz w:val="28"/>
          <w:szCs w:val="28"/>
        </w:rPr>
      </w:pPr>
      <w:r w:rsidDel="00000000" w:rsidR="00000000" w:rsidRPr="00000000">
        <w:rPr>
          <w:rtl w:val="0"/>
        </w:rPr>
      </w:r>
    </w:p>
    <w:p w:rsidR="00000000" w:rsidDel="00000000" w:rsidP="00000000" w:rsidRDefault="00000000" w:rsidRPr="00000000" w14:paraId="0000007D">
      <w:pPr>
        <w:contextualSpacing w:val="0"/>
        <w:rPr>
          <w:b w:val="1"/>
          <w:sz w:val="28"/>
          <w:szCs w:val="28"/>
        </w:rPr>
      </w:pPr>
      <w:r w:rsidDel="00000000" w:rsidR="00000000" w:rsidRPr="00000000">
        <w:rPr>
          <w:rtl w:val="0"/>
        </w:rPr>
      </w:r>
    </w:p>
    <w:p w:rsidR="00000000" w:rsidDel="00000000" w:rsidP="00000000" w:rsidRDefault="00000000" w:rsidRPr="00000000" w14:paraId="0000007E">
      <w:pPr>
        <w:contextualSpacing w:val="0"/>
        <w:rPr>
          <w:b w:val="1"/>
          <w:sz w:val="28"/>
          <w:szCs w:val="28"/>
        </w:rPr>
      </w:pPr>
      <w:r w:rsidDel="00000000" w:rsidR="00000000" w:rsidRPr="00000000">
        <w:rPr>
          <w:b w:val="1"/>
          <w:sz w:val="28"/>
          <w:szCs w:val="28"/>
          <w:rtl w:val="0"/>
        </w:rPr>
        <w:t xml:space="preserve">3η δραστηριότητα</w:t>
      </w:r>
    </w:p>
    <w:p w:rsidR="00000000" w:rsidDel="00000000" w:rsidP="00000000" w:rsidRDefault="00000000" w:rsidRPr="00000000" w14:paraId="0000007F">
      <w:pPr>
        <w:contextualSpacing w:val="0"/>
        <w:rPr>
          <w:b w:val="1"/>
          <w:sz w:val="28"/>
          <w:szCs w:val="28"/>
        </w:rPr>
      </w:pPr>
      <w:r w:rsidDel="00000000" w:rsidR="00000000" w:rsidRPr="00000000">
        <w:rPr>
          <w:rtl w:val="0"/>
        </w:rPr>
      </w:r>
    </w:p>
    <w:p w:rsidR="00000000" w:rsidDel="00000000" w:rsidP="00000000" w:rsidRDefault="00000000" w:rsidRPr="00000000" w14:paraId="00000080">
      <w:pPr>
        <w:spacing w:line="276" w:lineRule="auto"/>
        <w:contextualSpacing w:val="0"/>
        <w:jc w:val="both"/>
        <w:rPr>
          <w:sz w:val="28"/>
          <w:szCs w:val="28"/>
        </w:rPr>
      </w:pPr>
      <w:r w:rsidDel="00000000" w:rsidR="00000000" w:rsidRPr="00000000">
        <w:rPr>
          <w:sz w:val="28"/>
          <w:szCs w:val="28"/>
          <w:rtl w:val="0"/>
        </w:rPr>
        <w:t xml:space="preserve">Ο/η εκπαιδευτικός ζητάει από τους μαθητές να ανατρέξουν στον Παγκόσμιο Ιστό και να βρουν πληροφορίες σχετικά με τον </w:t>
      </w:r>
      <w:r w:rsidDel="00000000" w:rsidR="00000000" w:rsidRPr="00000000">
        <w:rPr>
          <w:b w:val="1"/>
          <w:sz w:val="28"/>
          <w:szCs w:val="28"/>
          <w:rtl w:val="0"/>
        </w:rPr>
        <w:t xml:space="preserve">Κωνσταντίνο Καβάφη</w:t>
      </w:r>
      <w:r w:rsidDel="00000000" w:rsidR="00000000" w:rsidRPr="00000000">
        <w:rPr>
          <w:sz w:val="28"/>
          <w:szCs w:val="28"/>
          <w:rtl w:val="0"/>
        </w:rPr>
        <w:t xml:space="preserve"> και τα σπουδαιότερα </w:t>
      </w:r>
      <w:r w:rsidDel="00000000" w:rsidR="00000000" w:rsidRPr="00000000">
        <w:rPr>
          <w:b w:val="1"/>
          <w:sz w:val="28"/>
          <w:szCs w:val="28"/>
          <w:rtl w:val="0"/>
        </w:rPr>
        <w:t xml:space="preserve">έργα</w:t>
      </w:r>
      <w:r w:rsidDel="00000000" w:rsidR="00000000" w:rsidRPr="00000000">
        <w:rPr>
          <w:sz w:val="28"/>
          <w:szCs w:val="28"/>
          <w:rtl w:val="0"/>
        </w:rPr>
        <w:t xml:space="preserve"> του, τις οποίες και θα χρησιμοποιήσουν  στη δημιουργία μιας </w:t>
      </w:r>
      <w:r w:rsidDel="00000000" w:rsidR="00000000" w:rsidRPr="00000000">
        <w:rPr>
          <w:b w:val="1"/>
          <w:sz w:val="28"/>
          <w:szCs w:val="28"/>
          <w:rtl w:val="0"/>
        </w:rPr>
        <w:t xml:space="preserve">χρονογραμμής</w:t>
      </w:r>
      <w:r w:rsidDel="00000000" w:rsidR="00000000" w:rsidRPr="00000000">
        <w:rPr>
          <w:sz w:val="28"/>
          <w:szCs w:val="28"/>
          <w:rtl w:val="0"/>
        </w:rPr>
        <w:t xml:space="preserve"> στην οποία θα αναδεικνύονται γεγονότα σταθμοί στη ζωή του καθώς και σημαντικά του έργα. Οι μαθητές έχουν, σε προηγούμενα μαθήματα, εξοικειωθεί με τη δημιουργία χρονογραμμής μέσω του εργαλείου </w:t>
      </w:r>
      <w:hyperlink r:id="rId18">
        <w:r w:rsidDel="00000000" w:rsidR="00000000" w:rsidRPr="00000000">
          <w:rPr>
            <w:color w:val="1155cc"/>
            <w:sz w:val="28"/>
            <w:szCs w:val="28"/>
            <w:u w:val="single"/>
            <w:rtl w:val="0"/>
          </w:rPr>
          <w:t xml:space="preserve">https://www.timetoast.com</w:t>
        </w:r>
      </w:hyperlink>
      <w:r w:rsidDel="00000000" w:rsidR="00000000" w:rsidRPr="00000000">
        <w:rPr>
          <w:sz w:val="28"/>
          <w:szCs w:val="28"/>
          <w:rtl w:val="0"/>
        </w:rPr>
        <w:t xml:space="preserve">. Στη συνέχεια προχωρούν στην εκπόνηση της εργασίας τους.</w:t>
      </w:r>
    </w:p>
    <w:p w:rsidR="00000000" w:rsidDel="00000000" w:rsidP="00000000" w:rsidRDefault="00000000" w:rsidRPr="00000000" w14:paraId="00000081">
      <w:pPr>
        <w:spacing w:line="276" w:lineRule="auto"/>
        <w:contextualSpacing w:val="0"/>
        <w:jc w:val="both"/>
        <w:rPr>
          <w:sz w:val="28"/>
          <w:szCs w:val="28"/>
        </w:rPr>
      </w:pPr>
      <w:r w:rsidDel="00000000" w:rsidR="00000000" w:rsidRPr="00000000">
        <w:rPr>
          <w:sz w:val="28"/>
          <w:szCs w:val="28"/>
          <w:rtl w:val="0"/>
        </w:rPr>
        <w:t xml:space="preserve">Ενδεικτικά, ο/η εκπαιδευτικός τους προτείνει κάποιες ιστοσελίδες. </w:t>
      </w:r>
    </w:p>
    <w:p w:rsidR="00000000" w:rsidDel="00000000" w:rsidP="00000000" w:rsidRDefault="00000000" w:rsidRPr="00000000" w14:paraId="00000082">
      <w:pPr>
        <w:contextualSpacing w:val="0"/>
        <w:rPr>
          <w:b w:val="1"/>
          <w:sz w:val="28"/>
          <w:szCs w:val="28"/>
        </w:rPr>
      </w:pPr>
      <w:r w:rsidDel="00000000" w:rsidR="00000000" w:rsidRPr="00000000">
        <w:rPr>
          <w:rtl w:val="0"/>
        </w:rPr>
      </w:r>
    </w:p>
    <w:p w:rsidR="00000000" w:rsidDel="00000000" w:rsidP="00000000" w:rsidRDefault="00000000" w:rsidRPr="00000000" w14:paraId="00000083">
      <w:pPr>
        <w:contextualSpacing w:val="0"/>
        <w:rPr>
          <w:b w:val="1"/>
          <w:sz w:val="28"/>
          <w:szCs w:val="28"/>
        </w:rPr>
      </w:pPr>
      <w:hyperlink r:id="rId19">
        <w:r w:rsidDel="00000000" w:rsidR="00000000" w:rsidRPr="00000000">
          <w:rPr>
            <w:b w:val="1"/>
            <w:color w:val="1155cc"/>
            <w:sz w:val="28"/>
            <w:szCs w:val="28"/>
            <w:u w:val="single"/>
            <w:rtl w:val="0"/>
          </w:rPr>
          <w:t xml:space="preserve">http://cavafy.com/companion/bio.asp</w:t>
        </w:r>
      </w:hyperlink>
      <w:r w:rsidDel="00000000" w:rsidR="00000000" w:rsidRPr="00000000">
        <w:rPr>
          <w:rtl w:val="0"/>
        </w:rPr>
      </w:r>
    </w:p>
    <w:p w:rsidR="00000000" w:rsidDel="00000000" w:rsidP="00000000" w:rsidRDefault="00000000" w:rsidRPr="00000000" w14:paraId="00000084">
      <w:pPr>
        <w:contextualSpacing w:val="0"/>
        <w:rPr>
          <w:b w:val="1"/>
          <w:sz w:val="28"/>
          <w:szCs w:val="28"/>
        </w:rPr>
      </w:pPr>
      <w:r w:rsidDel="00000000" w:rsidR="00000000" w:rsidRPr="00000000">
        <w:rPr>
          <w:rtl w:val="0"/>
        </w:rPr>
      </w:r>
    </w:p>
    <w:p w:rsidR="00000000" w:rsidDel="00000000" w:rsidP="00000000" w:rsidRDefault="00000000" w:rsidRPr="00000000" w14:paraId="00000085">
      <w:pPr>
        <w:contextualSpacing w:val="0"/>
        <w:rPr>
          <w:b w:val="1"/>
          <w:sz w:val="28"/>
          <w:szCs w:val="28"/>
        </w:rPr>
      </w:pPr>
      <w:hyperlink r:id="rId20">
        <w:r w:rsidDel="00000000" w:rsidR="00000000" w:rsidRPr="00000000">
          <w:rPr>
            <w:b w:val="1"/>
            <w:color w:val="1155cc"/>
            <w:sz w:val="28"/>
            <w:szCs w:val="28"/>
            <w:u w:val="single"/>
            <w:rtl w:val="0"/>
          </w:rPr>
          <w:t xml:space="preserve">http://cavafy.com/poems/content.asp?id=74&amp;cat=1</w:t>
        </w:r>
      </w:hyperlink>
      <w:r w:rsidDel="00000000" w:rsidR="00000000" w:rsidRPr="00000000">
        <w:rPr>
          <w:rtl w:val="0"/>
        </w:rPr>
      </w:r>
    </w:p>
    <w:p w:rsidR="00000000" w:rsidDel="00000000" w:rsidP="00000000" w:rsidRDefault="00000000" w:rsidRPr="00000000" w14:paraId="00000086">
      <w:pPr>
        <w:contextualSpacing w:val="0"/>
        <w:rPr>
          <w:b w:val="1"/>
          <w:sz w:val="28"/>
          <w:szCs w:val="28"/>
        </w:rPr>
      </w:pPr>
      <w:r w:rsidDel="00000000" w:rsidR="00000000" w:rsidRPr="00000000">
        <w:rPr>
          <w:rtl w:val="0"/>
        </w:rPr>
      </w:r>
    </w:p>
    <w:p w:rsidR="00000000" w:rsidDel="00000000" w:rsidP="00000000" w:rsidRDefault="00000000" w:rsidRPr="00000000" w14:paraId="00000087">
      <w:pPr>
        <w:contextualSpacing w:val="0"/>
        <w:rPr>
          <w:b w:val="1"/>
          <w:sz w:val="28"/>
          <w:szCs w:val="28"/>
        </w:rPr>
      </w:pPr>
      <w:hyperlink r:id="rId21">
        <w:r w:rsidDel="00000000" w:rsidR="00000000" w:rsidRPr="00000000">
          <w:rPr>
            <w:b w:val="1"/>
            <w:color w:val="1155cc"/>
            <w:sz w:val="28"/>
            <w:szCs w:val="28"/>
            <w:u w:val="single"/>
            <w:rtl w:val="0"/>
          </w:rPr>
          <w:t xml:space="preserve">https://en.wikipedia.org/wiki/Constantine_P._Cavafy</w:t>
        </w:r>
      </w:hyperlink>
      <w:r w:rsidDel="00000000" w:rsidR="00000000" w:rsidRPr="00000000">
        <w:rPr>
          <w:rtl w:val="0"/>
        </w:rPr>
      </w:r>
    </w:p>
    <w:p w:rsidR="00000000" w:rsidDel="00000000" w:rsidP="00000000" w:rsidRDefault="00000000" w:rsidRPr="00000000" w14:paraId="00000088">
      <w:pPr>
        <w:contextualSpacing w:val="0"/>
        <w:rPr>
          <w:b w:val="1"/>
          <w:sz w:val="28"/>
          <w:szCs w:val="28"/>
        </w:rPr>
      </w:pPr>
      <w:r w:rsidDel="00000000" w:rsidR="00000000" w:rsidRPr="00000000">
        <w:rPr>
          <w:rtl w:val="0"/>
        </w:rPr>
      </w:r>
    </w:p>
    <w:p w:rsidR="00000000" w:rsidDel="00000000" w:rsidP="00000000" w:rsidRDefault="00000000" w:rsidRPr="00000000" w14:paraId="00000089">
      <w:pPr>
        <w:contextualSpacing w:val="0"/>
        <w:rPr>
          <w:b w:val="1"/>
          <w:sz w:val="28"/>
          <w:szCs w:val="28"/>
        </w:rPr>
      </w:pPr>
      <w:r w:rsidDel="00000000" w:rsidR="00000000" w:rsidRPr="00000000">
        <w:rPr>
          <w:rtl w:val="0"/>
        </w:rPr>
      </w:r>
    </w:p>
    <w:p w:rsidR="00000000" w:rsidDel="00000000" w:rsidP="00000000" w:rsidRDefault="00000000" w:rsidRPr="00000000" w14:paraId="0000008A">
      <w:pPr>
        <w:contextualSpacing w:val="0"/>
        <w:rPr>
          <w:b w:val="1"/>
          <w:sz w:val="28"/>
          <w:szCs w:val="28"/>
        </w:rPr>
      </w:pPr>
      <w:r w:rsidDel="00000000" w:rsidR="00000000" w:rsidRPr="00000000">
        <w:rPr>
          <w:rtl w:val="0"/>
        </w:rPr>
      </w:r>
    </w:p>
    <w:p w:rsidR="00000000" w:rsidDel="00000000" w:rsidP="00000000" w:rsidRDefault="00000000" w:rsidRPr="00000000" w14:paraId="0000008B">
      <w:pPr>
        <w:spacing w:line="276" w:lineRule="auto"/>
        <w:contextualSpacing w:val="0"/>
        <w:rPr>
          <w:b w:val="1"/>
          <w:sz w:val="28"/>
          <w:szCs w:val="28"/>
        </w:rPr>
      </w:pPr>
      <w:r w:rsidDel="00000000" w:rsidR="00000000" w:rsidRPr="00000000">
        <w:rPr>
          <w:b w:val="1"/>
          <w:sz w:val="28"/>
          <w:szCs w:val="28"/>
          <w:rtl w:val="0"/>
        </w:rPr>
        <w:t xml:space="preserve">4η δραστηριότητα</w:t>
      </w:r>
    </w:p>
    <w:p w:rsidR="00000000" w:rsidDel="00000000" w:rsidP="00000000" w:rsidRDefault="00000000" w:rsidRPr="00000000" w14:paraId="0000008C">
      <w:pPr>
        <w:spacing w:line="276" w:lineRule="auto"/>
        <w:contextualSpacing w:val="0"/>
        <w:jc w:val="both"/>
        <w:rPr>
          <w:sz w:val="28"/>
          <w:szCs w:val="28"/>
        </w:rPr>
      </w:pPr>
      <w:r w:rsidDel="00000000" w:rsidR="00000000" w:rsidRPr="00000000">
        <w:rPr>
          <w:sz w:val="28"/>
          <w:szCs w:val="28"/>
          <w:rtl w:val="0"/>
        </w:rPr>
        <w:t xml:space="preserve">Οι μαθητές παρουσιάζουν στην τάξη την εργασία τους και ακολουθεί ανοιχτή συζήτηση μεταξύ όλων των μαθητών της τάξης. </w:t>
      </w:r>
    </w:p>
    <w:p w:rsidR="00000000" w:rsidDel="00000000" w:rsidP="00000000" w:rsidRDefault="00000000" w:rsidRPr="00000000" w14:paraId="0000008D">
      <w:pPr>
        <w:contextualSpacing w:val="0"/>
        <w:rPr>
          <w:b w:val="1"/>
          <w:sz w:val="28"/>
          <w:szCs w:val="28"/>
        </w:rPr>
      </w:pPr>
      <w:r w:rsidDel="00000000" w:rsidR="00000000" w:rsidRPr="00000000">
        <w:rPr>
          <w:rtl w:val="0"/>
        </w:rPr>
      </w:r>
    </w:p>
    <w:p w:rsidR="00000000" w:rsidDel="00000000" w:rsidP="00000000" w:rsidRDefault="00000000" w:rsidRPr="00000000" w14:paraId="0000008E">
      <w:pPr>
        <w:contextualSpacing w:val="0"/>
        <w:rPr>
          <w:sz w:val="28"/>
          <w:szCs w:val="28"/>
        </w:rPr>
      </w:pPr>
      <w:r w:rsidDel="00000000" w:rsidR="00000000" w:rsidRPr="00000000">
        <w:rPr>
          <w:b w:val="1"/>
          <w:sz w:val="28"/>
          <w:szCs w:val="28"/>
          <w:rtl w:val="0"/>
        </w:rPr>
        <w:t xml:space="preserve">3ο Φύλλο Εργασίας </w:t>
      </w:r>
      <w:r w:rsidDel="00000000" w:rsidR="00000000" w:rsidRPr="00000000">
        <w:rPr>
          <w:rtl w:val="0"/>
        </w:rPr>
      </w:r>
    </w:p>
    <w:p w:rsidR="00000000" w:rsidDel="00000000" w:rsidP="00000000" w:rsidRDefault="00000000" w:rsidRPr="00000000" w14:paraId="0000008F">
      <w:pPr>
        <w:contextualSpacing w:val="0"/>
        <w:rPr>
          <w:sz w:val="28"/>
          <w:szCs w:val="28"/>
        </w:rPr>
      </w:pPr>
      <w:r w:rsidDel="00000000" w:rsidR="00000000" w:rsidRPr="00000000">
        <w:rPr>
          <w:rtl w:val="0"/>
        </w:rPr>
      </w:r>
    </w:p>
    <w:p w:rsidR="00000000" w:rsidDel="00000000" w:rsidP="00000000" w:rsidRDefault="00000000" w:rsidRPr="00000000" w14:paraId="00000090">
      <w:pPr>
        <w:contextualSpacing w:val="0"/>
        <w:rPr>
          <w:b w:val="1"/>
          <w:sz w:val="28"/>
          <w:szCs w:val="28"/>
        </w:rPr>
      </w:pPr>
      <w:r w:rsidDel="00000000" w:rsidR="00000000" w:rsidRPr="00000000">
        <w:rPr>
          <w:b w:val="1"/>
          <w:sz w:val="28"/>
          <w:szCs w:val="28"/>
          <w:rtl w:val="0"/>
        </w:rPr>
        <w:t xml:space="preserve">3η ομάδα: Καζαντζάκης</w:t>
      </w:r>
    </w:p>
    <w:p w:rsidR="00000000" w:rsidDel="00000000" w:rsidP="00000000" w:rsidRDefault="00000000" w:rsidRPr="00000000" w14:paraId="00000091">
      <w:pPr>
        <w:contextualSpacing w:val="0"/>
        <w:rPr>
          <w:b w:val="1"/>
          <w:sz w:val="28"/>
          <w:szCs w:val="28"/>
        </w:rPr>
      </w:pPr>
      <w:r w:rsidDel="00000000" w:rsidR="00000000" w:rsidRPr="00000000">
        <w:rPr>
          <w:rtl w:val="0"/>
        </w:rPr>
      </w:r>
    </w:p>
    <w:p w:rsidR="00000000" w:rsidDel="00000000" w:rsidP="00000000" w:rsidRDefault="00000000" w:rsidRPr="00000000" w14:paraId="00000092">
      <w:pPr>
        <w:contextualSpacing w:val="0"/>
        <w:jc w:val="both"/>
        <w:rPr>
          <w:b w:val="1"/>
          <w:sz w:val="28"/>
          <w:szCs w:val="28"/>
        </w:rPr>
      </w:pPr>
      <w:r w:rsidDel="00000000" w:rsidR="00000000" w:rsidRPr="00000000">
        <w:rPr>
          <w:b w:val="1"/>
          <w:sz w:val="28"/>
          <w:szCs w:val="28"/>
          <w:rtl w:val="0"/>
        </w:rPr>
        <w:t xml:space="preserve">1η δραστηριότητα</w:t>
      </w:r>
    </w:p>
    <w:p w:rsidR="00000000" w:rsidDel="00000000" w:rsidP="00000000" w:rsidRDefault="00000000" w:rsidRPr="00000000" w14:paraId="00000093">
      <w:pPr>
        <w:contextualSpacing w:val="0"/>
        <w:jc w:val="both"/>
        <w:rPr/>
      </w:pPr>
      <w:r w:rsidDel="00000000" w:rsidR="00000000" w:rsidRPr="00000000">
        <w:rPr>
          <w:rtl w:val="0"/>
        </w:rPr>
      </w:r>
    </w:p>
    <w:p w:rsidR="00000000" w:rsidDel="00000000" w:rsidP="00000000" w:rsidRDefault="00000000" w:rsidRPr="00000000" w14:paraId="00000094">
      <w:pPr>
        <w:contextualSpacing w:val="0"/>
        <w:jc w:val="both"/>
        <w:rPr>
          <w:sz w:val="28"/>
          <w:szCs w:val="28"/>
        </w:rPr>
      </w:pPr>
      <w:r w:rsidDel="00000000" w:rsidR="00000000" w:rsidRPr="00000000">
        <w:rPr>
          <w:sz w:val="28"/>
          <w:szCs w:val="28"/>
          <w:rtl w:val="0"/>
        </w:rPr>
        <w:t xml:space="preserve">Ο/η εκπαιδευτικός αναθέτει στους μαθητές της πρώτης ομάδας να παρακολουθήσουν το βίντεο για τον </w:t>
      </w:r>
      <w:r w:rsidDel="00000000" w:rsidR="00000000" w:rsidRPr="00000000">
        <w:rPr>
          <w:b w:val="1"/>
          <w:sz w:val="28"/>
          <w:szCs w:val="28"/>
          <w:rtl w:val="0"/>
        </w:rPr>
        <w:t xml:space="preserve">William Shakespeare</w:t>
      </w:r>
      <w:r w:rsidDel="00000000" w:rsidR="00000000" w:rsidRPr="00000000">
        <w:rPr>
          <w:sz w:val="28"/>
          <w:szCs w:val="28"/>
          <w:rtl w:val="0"/>
        </w:rPr>
        <w:t xml:space="preserve">, να διαβάσουν τις πληροφορίες και να κάνουν το </w:t>
      </w:r>
      <w:r w:rsidDel="00000000" w:rsidR="00000000" w:rsidRPr="00000000">
        <w:rPr>
          <w:b w:val="1"/>
          <w:sz w:val="28"/>
          <w:szCs w:val="28"/>
          <w:rtl w:val="0"/>
        </w:rPr>
        <w:t xml:space="preserve">κουίζ γνώσεων</w:t>
      </w:r>
      <w:r w:rsidDel="00000000" w:rsidR="00000000" w:rsidRPr="00000000">
        <w:rPr>
          <w:sz w:val="28"/>
          <w:szCs w:val="28"/>
          <w:rtl w:val="0"/>
        </w:rPr>
        <w:t xml:space="preserve">. </w:t>
      </w:r>
    </w:p>
    <w:p w:rsidR="00000000" w:rsidDel="00000000" w:rsidP="00000000" w:rsidRDefault="00000000" w:rsidRPr="00000000" w14:paraId="00000095">
      <w:pPr>
        <w:contextualSpacing w:val="0"/>
        <w:rPr>
          <w:sz w:val="28"/>
          <w:szCs w:val="28"/>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pPr>
      <w:hyperlink r:id="rId22">
        <w:r w:rsidDel="00000000" w:rsidR="00000000" w:rsidRPr="00000000">
          <w:rPr>
            <w:color w:val="1155cc"/>
            <w:u w:val="single"/>
          </w:rPr>
          <w:drawing>
            <wp:inline distB="114300" distT="114300" distL="114300" distR="114300">
              <wp:extent cx="5734050" cy="3695700"/>
              <wp:effectExtent b="0" l="0" r="0" t="0"/>
              <wp:docPr id="2"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5734050" cy="3695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contextualSpacing w:val="0"/>
        <w:rPr/>
      </w:pPr>
      <w:hyperlink r:id="rId24">
        <w:r w:rsidDel="00000000" w:rsidR="00000000" w:rsidRPr="00000000">
          <w:rPr>
            <w:color w:val="1155cc"/>
            <w:u w:val="single"/>
            <w:rtl w:val="0"/>
          </w:rPr>
          <w:t xml:space="preserve">http://photodentro.edu.gr/v/item/ds/8521/6716</w:t>
        </w:r>
      </w:hyperlink>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rPr>
          <w:b w:val="1"/>
        </w:rPr>
      </w:pPr>
      <w:r w:rsidDel="00000000" w:rsidR="00000000" w:rsidRPr="00000000">
        <w:rPr>
          <w:rtl w:val="0"/>
        </w:rPr>
      </w:r>
    </w:p>
    <w:p w:rsidR="00000000" w:rsidDel="00000000" w:rsidP="00000000" w:rsidRDefault="00000000" w:rsidRPr="00000000" w14:paraId="0000009D">
      <w:pPr>
        <w:contextualSpacing w:val="0"/>
        <w:jc w:val="both"/>
        <w:rPr>
          <w:b w:val="1"/>
          <w:sz w:val="28"/>
          <w:szCs w:val="28"/>
        </w:rPr>
      </w:pPr>
      <w:r w:rsidDel="00000000" w:rsidR="00000000" w:rsidRPr="00000000">
        <w:rPr>
          <w:b w:val="1"/>
          <w:sz w:val="28"/>
          <w:szCs w:val="28"/>
          <w:rtl w:val="0"/>
        </w:rPr>
        <w:t xml:space="preserve">2η δραστηριότητα</w:t>
      </w:r>
    </w:p>
    <w:p w:rsidR="00000000" w:rsidDel="00000000" w:rsidP="00000000" w:rsidRDefault="00000000" w:rsidRPr="00000000" w14:paraId="0000009E">
      <w:pPr>
        <w:contextualSpacing w:val="0"/>
        <w:jc w:val="both"/>
        <w:rPr>
          <w:sz w:val="28"/>
          <w:szCs w:val="28"/>
        </w:rPr>
      </w:pPr>
      <w:r w:rsidDel="00000000" w:rsidR="00000000" w:rsidRPr="00000000">
        <w:rPr>
          <w:sz w:val="28"/>
          <w:szCs w:val="28"/>
          <w:rtl w:val="0"/>
        </w:rPr>
        <w:t xml:space="preserve">Ο/η εκπαιδευτικός ζητάει από τους μαθητές να παρακολουθήσουν το βίντεο για τη ζωή του Shakespeare και να απαντήσουν στις ακόλουθες ερωτήσεις:</w:t>
      </w:r>
    </w:p>
    <w:p w:rsidR="00000000" w:rsidDel="00000000" w:rsidP="00000000" w:rsidRDefault="00000000" w:rsidRPr="00000000" w14:paraId="0000009F">
      <w:pPr>
        <w:contextualSpacing w:val="0"/>
        <w:rPr/>
      </w:pPr>
      <w:hyperlink r:id="rId25">
        <w:r w:rsidDel="00000000" w:rsidR="00000000" w:rsidRPr="00000000">
          <w:rPr>
            <w:color w:val="1155cc"/>
            <w:u w:val="single"/>
          </w:rPr>
          <w:drawing>
            <wp:inline distB="114300" distT="114300" distL="114300" distR="114300">
              <wp:extent cx="5734050" cy="3238500"/>
              <wp:effectExtent b="0" l="0" r="0" t="0"/>
              <wp:docPr id="6"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5734050" cy="3238500"/>
                      </a:xfrm>
                      <a:prstGeom prst="rect"/>
                      <a:ln/>
                    </pic:spPr>
                  </pic:pic>
                </a:graphicData>
              </a:graphic>
            </wp:inline>
          </w:drawing>
        </w:r>
      </w:hyperlink>
      <w:hyperlink r:id="rId27">
        <w:r w:rsidDel="00000000" w:rsidR="00000000" w:rsidRPr="00000000">
          <w:rPr>
            <w:color w:val="1155cc"/>
            <w:u w:val="single"/>
            <w:rtl w:val="0"/>
          </w:rPr>
          <w:t xml:space="preserve">http://photodentro.edu.gr/v/item/video/8522/868</w:t>
        </w:r>
      </w:hyperlink>
      <w:r w:rsidDel="00000000" w:rsidR="00000000" w:rsidRPr="00000000">
        <w:rPr>
          <w:rtl w:val="0"/>
        </w:rPr>
      </w:r>
    </w:p>
    <w:p w:rsidR="00000000" w:rsidDel="00000000" w:rsidP="00000000" w:rsidRDefault="00000000" w:rsidRPr="00000000" w14:paraId="000000A0">
      <w:pPr>
        <w:contextualSpacing w:val="0"/>
        <w:rPr/>
      </w:pPr>
      <w:r w:rsidDel="00000000" w:rsidR="00000000" w:rsidRPr="00000000">
        <w:rPr>
          <w:rtl w:val="0"/>
        </w:rPr>
      </w:r>
    </w:p>
    <w:p w:rsidR="00000000" w:rsidDel="00000000" w:rsidP="00000000" w:rsidRDefault="00000000" w:rsidRPr="00000000" w14:paraId="000000A1">
      <w:pPr>
        <w:contextualSpacing w:val="0"/>
        <w:jc w:val="center"/>
        <w:rPr>
          <w:sz w:val="28"/>
          <w:szCs w:val="28"/>
        </w:rPr>
      </w:pPr>
      <w:r w:rsidDel="00000000" w:rsidR="00000000" w:rsidRPr="00000000">
        <w:rPr>
          <w:sz w:val="28"/>
          <w:szCs w:val="28"/>
          <w:rtl w:val="0"/>
        </w:rPr>
        <w:t xml:space="preserve">QUESTIONS</w:t>
      </w:r>
    </w:p>
    <w:p w:rsidR="00000000" w:rsidDel="00000000" w:rsidP="00000000" w:rsidRDefault="00000000" w:rsidRPr="00000000" w14:paraId="000000A2">
      <w:pPr>
        <w:contextualSpacing w:val="0"/>
        <w:rPr>
          <w:sz w:val="28"/>
          <w:szCs w:val="28"/>
        </w:rPr>
      </w:pPr>
      <w:r w:rsidDel="00000000" w:rsidR="00000000" w:rsidRPr="00000000">
        <w:rPr>
          <w:sz w:val="28"/>
          <w:szCs w:val="28"/>
          <w:rtl w:val="0"/>
        </w:rPr>
        <w:t xml:space="preserve">1)  </w:t>
      </w:r>
      <w:r w:rsidDel="00000000" w:rsidR="00000000" w:rsidRPr="00000000">
        <w:rPr>
          <w:b w:val="1"/>
          <w:rtl w:val="0"/>
        </w:rPr>
        <w:tab/>
      </w:r>
      <w:r w:rsidDel="00000000" w:rsidR="00000000" w:rsidRPr="00000000">
        <w:rPr>
          <w:sz w:val="28"/>
          <w:szCs w:val="28"/>
          <w:rtl w:val="0"/>
        </w:rPr>
        <w:t xml:space="preserve">What was his father’s job?</w:t>
      </w:r>
    </w:p>
    <w:p w:rsidR="00000000" w:rsidDel="00000000" w:rsidP="00000000" w:rsidRDefault="00000000" w:rsidRPr="00000000" w14:paraId="000000A3">
      <w:pPr>
        <w:contextualSpacing w:val="0"/>
        <w:rPr>
          <w:sz w:val="28"/>
          <w:szCs w:val="28"/>
        </w:rPr>
      </w:pPr>
      <w:r w:rsidDel="00000000" w:rsidR="00000000" w:rsidRPr="00000000">
        <w:rPr>
          <w:sz w:val="28"/>
          <w:szCs w:val="28"/>
          <w:rtl w:val="0"/>
        </w:rPr>
        <w:t xml:space="preserve">2)  </w:t>
        <w:tab/>
        <w:t xml:space="preserve">What did William Shakespeare study?</w:t>
      </w:r>
    </w:p>
    <w:p w:rsidR="00000000" w:rsidDel="00000000" w:rsidP="00000000" w:rsidRDefault="00000000" w:rsidRPr="00000000" w14:paraId="000000A4">
      <w:pPr>
        <w:contextualSpacing w:val="0"/>
        <w:rPr>
          <w:sz w:val="28"/>
          <w:szCs w:val="28"/>
        </w:rPr>
      </w:pPr>
      <w:r w:rsidDel="00000000" w:rsidR="00000000" w:rsidRPr="00000000">
        <w:rPr>
          <w:sz w:val="28"/>
          <w:szCs w:val="28"/>
          <w:rtl w:val="0"/>
        </w:rPr>
        <w:t xml:space="preserve">3)  </w:t>
        <w:tab/>
        <w:t xml:space="preserve">Who did he marry with?</w:t>
      </w:r>
    </w:p>
    <w:p w:rsidR="00000000" w:rsidDel="00000000" w:rsidP="00000000" w:rsidRDefault="00000000" w:rsidRPr="00000000" w14:paraId="000000A5">
      <w:pPr>
        <w:contextualSpacing w:val="0"/>
        <w:rPr>
          <w:sz w:val="28"/>
          <w:szCs w:val="28"/>
        </w:rPr>
      </w:pPr>
      <w:r w:rsidDel="00000000" w:rsidR="00000000" w:rsidRPr="00000000">
        <w:rPr>
          <w:sz w:val="28"/>
          <w:szCs w:val="28"/>
          <w:rtl w:val="0"/>
        </w:rPr>
        <w:t xml:space="preserve">4)  </w:t>
        <w:tab/>
        <w:t xml:space="preserve">How many children did they have?</w:t>
      </w:r>
    </w:p>
    <w:p w:rsidR="00000000" w:rsidDel="00000000" w:rsidP="00000000" w:rsidRDefault="00000000" w:rsidRPr="00000000" w14:paraId="000000A6">
      <w:pPr>
        <w:contextualSpacing w:val="0"/>
        <w:rPr>
          <w:sz w:val="28"/>
          <w:szCs w:val="28"/>
        </w:rPr>
      </w:pPr>
      <w:r w:rsidDel="00000000" w:rsidR="00000000" w:rsidRPr="00000000">
        <w:rPr>
          <w:sz w:val="28"/>
          <w:szCs w:val="28"/>
          <w:rtl w:val="0"/>
        </w:rPr>
        <w:t xml:space="preserve">5)  </w:t>
        <w:tab/>
        <w:t xml:space="preserve">Where did they move?</w:t>
      </w:r>
    </w:p>
    <w:p w:rsidR="00000000" w:rsidDel="00000000" w:rsidP="00000000" w:rsidRDefault="00000000" w:rsidRPr="00000000" w14:paraId="000000A7">
      <w:pPr>
        <w:contextualSpacing w:val="0"/>
        <w:rPr>
          <w:sz w:val="28"/>
          <w:szCs w:val="28"/>
        </w:rPr>
      </w:pPr>
      <w:r w:rsidDel="00000000" w:rsidR="00000000" w:rsidRPr="00000000">
        <w:rPr>
          <w:sz w:val="28"/>
          <w:szCs w:val="28"/>
          <w:rtl w:val="0"/>
        </w:rPr>
        <w:t xml:space="preserve">6)  </w:t>
        <w:tab/>
        <w:t xml:space="preserve">How many actors were in his company?</w:t>
      </w:r>
    </w:p>
    <w:p w:rsidR="00000000" w:rsidDel="00000000" w:rsidP="00000000" w:rsidRDefault="00000000" w:rsidRPr="00000000" w14:paraId="000000A8">
      <w:pPr>
        <w:contextualSpacing w:val="0"/>
        <w:rPr>
          <w:sz w:val="28"/>
          <w:szCs w:val="28"/>
        </w:rPr>
      </w:pPr>
      <w:r w:rsidDel="00000000" w:rsidR="00000000" w:rsidRPr="00000000">
        <w:rPr>
          <w:sz w:val="28"/>
          <w:szCs w:val="28"/>
          <w:rtl w:val="0"/>
        </w:rPr>
        <w:t xml:space="preserve">7)  </w:t>
        <w:tab/>
        <w:t xml:space="preserve">Why did men play women’s roles?</w:t>
      </w:r>
    </w:p>
    <w:p w:rsidR="00000000" w:rsidDel="00000000" w:rsidP="00000000" w:rsidRDefault="00000000" w:rsidRPr="00000000" w14:paraId="000000A9">
      <w:pPr>
        <w:spacing w:line="256.8" w:lineRule="auto"/>
        <w:contextualSpacing w:val="0"/>
        <w:rPr/>
      </w:pPr>
      <w:r w:rsidDel="00000000" w:rsidR="00000000" w:rsidRPr="00000000">
        <w:rPr>
          <w:rtl w:val="0"/>
        </w:rPr>
      </w:r>
    </w:p>
    <w:p w:rsidR="00000000" w:rsidDel="00000000" w:rsidP="00000000" w:rsidRDefault="00000000" w:rsidRPr="00000000" w14:paraId="000000AA">
      <w:pPr>
        <w:contextualSpacing w:val="0"/>
        <w:rPr/>
      </w:pPr>
      <w:r w:rsidDel="00000000" w:rsidR="00000000" w:rsidRPr="00000000">
        <w:rPr>
          <w:rtl w:val="0"/>
        </w:rPr>
        <w:t xml:space="preserve"> </w:t>
      </w:r>
    </w:p>
    <w:p w:rsidR="00000000" w:rsidDel="00000000" w:rsidP="00000000" w:rsidRDefault="00000000" w:rsidRPr="00000000" w14:paraId="000000AB">
      <w:pPr>
        <w:contextualSpacing w:val="0"/>
        <w:rPr>
          <w:b w:val="1"/>
          <w:sz w:val="28"/>
          <w:szCs w:val="28"/>
        </w:rPr>
      </w:pPr>
      <w:r w:rsidDel="00000000" w:rsidR="00000000" w:rsidRPr="00000000">
        <w:rPr>
          <w:b w:val="1"/>
          <w:sz w:val="28"/>
          <w:szCs w:val="28"/>
          <w:rtl w:val="0"/>
        </w:rPr>
        <w:t xml:space="preserve">3η δραστηριότητα</w:t>
      </w:r>
    </w:p>
    <w:p w:rsidR="00000000" w:rsidDel="00000000" w:rsidP="00000000" w:rsidRDefault="00000000" w:rsidRPr="00000000" w14:paraId="000000AC">
      <w:pPr>
        <w:spacing w:line="276" w:lineRule="auto"/>
        <w:contextualSpacing w:val="0"/>
        <w:jc w:val="both"/>
        <w:rPr>
          <w:sz w:val="28"/>
          <w:szCs w:val="28"/>
        </w:rPr>
      </w:pPr>
      <w:r w:rsidDel="00000000" w:rsidR="00000000" w:rsidRPr="00000000">
        <w:rPr>
          <w:sz w:val="28"/>
          <w:szCs w:val="28"/>
          <w:rtl w:val="0"/>
        </w:rPr>
        <w:t xml:space="preserve">Ο/η εκπαιδευτικός ζητάει από τους μαθητές να ανατρέξουν στον Παγκόσμιο Ιστό και να βρουν πληροφορίες σχετικά με το </w:t>
      </w:r>
      <w:r w:rsidDel="00000000" w:rsidR="00000000" w:rsidRPr="00000000">
        <w:rPr>
          <w:b w:val="1"/>
          <w:sz w:val="28"/>
          <w:szCs w:val="28"/>
          <w:rtl w:val="0"/>
        </w:rPr>
        <w:t xml:space="preserve">Νίκο Καζαντζάκη</w:t>
      </w:r>
      <w:r w:rsidDel="00000000" w:rsidR="00000000" w:rsidRPr="00000000">
        <w:rPr>
          <w:sz w:val="28"/>
          <w:szCs w:val="28"/>
          <w:rtl w:val="0"/>
        </w:rPr>
        <w:t xml:space="preserve">, τις οποίες και θα χρησιμοποιήσουν  στη δημιουργία μιας παρουσίασης </w:t>
      </w:r>
      <w:r w:rsidDel="00000000" w:rsidR="00000000" w:rsidRPr="00000000">
        <w:rPr>
          <w:b w:val="1"/>
          <w:sz w:val="28"/>
          <w:szCs w:val="28"/>
          <w:rtl w:val="0"/>
        </w:rPr>
        <w:t xml:space="preserve">Power Point</w:t>
      </w:r>
      <w:r w:rsidDel="00000000" w:rsidR="00000000" w:rsidRPr="00000000">
        <w:rPr>
          <w:sz w:val="28"/>
          <w:szCs w:val="28"/>
          <w:rtl w:val="0"/>
        </w:rPr>
        <w:t xml:space="preserve">.</w:t>
      </w:r>
    </w:p>
    <w:p w:rsidR="00000000" w:rsidDel="00000000" w:rsidP="00000000" w:rsidRDefault="00000000" w:rsidRPr="00000000" w14:paraId="000000AD">
      <w:pPr>
        <w:spacing w:line="276" w:lineRule="auto"/>
        <w:contextualSpacing w:val="0"/>
        <w:jc w:val="both"/>
        <w:rPr>
          <w:sz w:val="28"/>
          <w:szCs w:val="28"/>
        </w:rPr>
      </w:pPr>
      <w:r w:rsidDel="00000000" w:rsidR="00000000" w:rsidRPr="00000000">
        <w:rPr>
          <w:sz w:val="28"/>
          <w:szCs w:val="28"/>
          <w:rtl w:val="0"/>
        </w:rPr>
        <w:t xml:space="preserve">Οι μαθητές συζητούν για το τί θα περιέχει η Παρουσίαση τους, (π.χ. φωτογραφίες, ήχο, κείμενο video κλπ) και συναποφασίζουν την διάταξη, το μέγεθος της γραμματοσειράς, τα ψηφιακά μέσα κλπ.  Στη συνέχεια προχωρούν στην εκπόνηση της εργασίας τους.</w:t>
      </w:r>
    </w:p>
    <w:p w:rsidR="00000000" w:rsidDel="00000000" w:rsidP="00000000" w:rsidRDefault="00000000" w:rsidRPr="00000000" w14:paraId="000000AE">
      <w:pPr>
        <w:spacing w:line="276" w:lineRule="auto"/>
        <w:contextualSpacing w:val="0"/>
        <w:jc w:val="both"/>
        <w:rPr>
          <w:sz w:val="28"/>
          <w:szCs w:val="28"/>
        </w:rPr>
      </w:pPr>
      <w:r w:rsidDel="00000000" w:rsidR="00000000" w:rsidRPr="00000000">
        <w:rPr>
          <w:sz w:val="28"/>
          <w:szCs w:val="28"/>
          <w:rtl w:val="0"/>
        </w:rPr>
        <w:t xml:space="preserve">Ενδεικτικά, ο/η εκπαιδευτικός τους προτείνει κάποιες ιστοσελίδες. </w:t>
      </w:r>
    </w:p>
    <w:p w:rsidR="00000000" w:rsidDel="00000000" w:rsidP="00000000" w:rsidRDefault="00000000" w:rsidRPr="00000000" w14:paraId="000000AF">
      <w:pPr>
        <w:spacing w:line="276" w:lineRule="auto"/>
        <w:contextualSpacing w:val="0"/>
        <w:jc w:val="both"/>
        <w:rPr>
          <w:sz w:val="28"/>
          <w:szCs w:val="28"/>
        </w:rPr>
      </w:pPr>
      <w:hyperlink r:id="rId28">
        <w:r w:rsidDel="00000000" w:rsidR="00000000" w:rsidRPr="00000000">
          <w:rPr>
            <w:color w:val="1155cc"/>
            <w:sz w:val="28"/>
            <w:szCs w:val="28"/>
            <w:u w:val="single"/>
            <w:rtl w:val="0"/>
          </w:rPr>
          <w:t xml:space="preserve">Νίκος Καζαντζάκης</w:t>
        </w:r>
      </w:hyperlink>
      <w:r w:rsidDel="00000000" w:rsidR="00000000" w:rsidRPr="00000000">
        <w:rPr>
          <w:sz w:val="28"/>
          <w:szCs w:val="28"/>
          <w:rtl w:val="0"/>
        </w:rPr>
        <w:t xml:space="preserve"> και </w:t>
      </w:r>
      <w:hyperlink r:id="rId29">
        <w:r w:rsidDel="00000000" w:rsidR="00000000" w:rsidRPr="00000000">
          <w:rPr>
            <w:color w:val="1155cc"/>
            <w:sz w:val="28"/>
            <w:szCs w:val="28"/>
            <w:u w:val="single"/>
            <w:rtl w:val="0"/>
          </w:rPr>
          <w:t xml:space="preserve">Nikos Kazantzakis</w:t>
        </w:r>
      </w:hyperlink>
      <w:r w:rsidDel="00000000" w:rsidR="00000000" w:rsidRPr="00000000">
        <w:rPr>
          <w:rtl w:val="0"/>
        </w:rPr>
      </w:r>
    </w:p>
    <w:p w:rsidR="00000000" w:rsidDel="00000000" w:rsidP="00000000" w:rsidRDefault="00000000" w:rsidRPr="00000000" w14:paraId="000000B0">
      <w:pPr>
        <w:spacing w:line="276" w:lineRule="auto"/>
        <w:contextualSpacing w:val="0"/>
        <w:rPr>
          <w:b w:val="1"/>
          <w:sz w:val="28"/>
          <w:szCs w:val="28"/>
        </w:rPr>
      </w:pPr>
      <w:r w:rsidDel="00000000" w:rsidR="00000000" w:rsidRPr="00000000">
        <w:rPr>
          <w:b w:val="1"/>
          <w:sz w:val="28"/>
          <w:szCs w:val="28"/>
          <w:rtl w:val="0"/>
        </w:rPr>
        <w:t xml:space="preserve">4η δραστηριότητα</w:t>
      </w:r>
    </w:p>
    <w:p w:rsidR="00000000" w:rsidDel="00000000" w:rsidP="00000000" w:rsidRDefault="00000000" w:rsidRPr="00000000" w14:paraId="000000B1">
      <w:pPr>
        <w:spacing w:line="276" w:lineRule="auto"/>
        <w:contextualSpacing w:val="0"/>
        <w:jc w:val="both"/>
        <w:rPr>
          <w:sz w:val="28"/>
          <w:szCs w:val="28"/>
        </w:rPr>
      </w:pPr>
      <w:r w:rsidDel="00000000" w:rsidR="00000000" w:rsidRPr="00000000">
        <w:rPr>
          <w:sz w:val="28"/>
          <w:szCs w:val="28"/>
          <w:rtl w:val="0"/>
        </w:rPr>
        <w:t xml:space="preserve">Οι μαθητές παρουσιάζουν στην τάξη την εργασία τους και ακολουθεί ανοιχτή συζήτηση μεταξύ όλων των μαθητών της τάξης. </w:t>
      </w:r>
    </w:p>
    <w:p w:rsidR="00000000" w:rsidDel="00000000" w:rsidP="00000000" w:rsidRDefault="00000000" w:rsidRPr="00000000" w14:paraId="000000B2">
      <w:pPr>
        <w:spacing w:line="276" w:lineRule="auto"/>
        <w:contextualSpacing w:val="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3">
      <w:pPr>
        <w:contextualSpacing w:val="0"/>
        <w:rPr>
          <w:b w:val="1"/>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contextualSpacing w:val="0"/>
        <w:rPr>
          <w:b w:val="1"/>
          <w:sz w:val="28"/>
          <w:szCs w:val="28"/>
        </w:rPr>
      </w:pPr>
      <w:r w:rsidDel="00000000" w:rsidR="00000000" w:rsidRPr="00000000">
        <w:rPr>
          <w:rtl w:val="0"/>
        </w:rPr>
      </w:r>
    </w:p>
    <w:p w:rsidR="00000000" w:rsidDel="00000000" w:rsidP="00000000" w:rsidRDefault="00000000" w:rsidRPr="00000000" w14:paraId="000000B5">
      <w:pPr>
        <w:contextualSpacing w:val="0"/>
        <w:rPr>
          <w:sz w:val="28"/>
          <w:szCs w:val="28"/>
        </w:rPr>
      </w:pPr>
      <w:r w:rsidDel="00000000" w:rsidR="00000000" w:rsidRPr="00000000">
        <w:rPr>
          <w:b w:val="1"/>
          <w:sz w:val="28"/>
          <w:szCs w:val="28"/>
          <w:rtl w:val="0"/>
        </w:rPr>
        <w:t xml:space="preserve">4ο Φύλλο Εργασίας </w:t>
      </w:r>
      <w:r w:rsidDel="00000000" w:rsidR="00000000" w:rsidRPr="00000000">
        <w:rPr>
          <w:rtl w:val="0"/>
        </w:rPr>
      </w:r>
    </w:p>
    <w:p w:rsidR="00000000" w:rsidDel="00000000" w:rsidP="00000000" w:rsidRDefault="00000000" w:rsidRPr="00000000" w14:paraId="000000B6">
      <w:pPr>
        <w:contextualSpacing w:val="0"/>
        <w:rPr>
          <w:sz w:val="28"/>
          <w:szCs w:val="28"/>
        </w:rPr>
      </w:pPr>
      <w:r w:rsidDel="00000000" w:rsidR="00000000" w:rsidRPr="00000000">
        <w:rPr>
          <w:rtl w:val="0"/>
        </w:rPr>
      </w:r>
    </w:p>
    <w:p w:rsidR="00000000" w:rsidDel="00000000" w:rsidP="00000000" w:rsidRDefault="00000000" w:rsidRPr="00000000" w14:paraId="000000B7">
      <w:pPr>
        <w:contextualSpacing w:val="0"/>
        <w:rPr>
          <w:b w:val="1"/>
          <w:sz w:val="28"/>
          <w:szCs w:val="28"/>
        </w:rPr>
      </w:pPr>
      <w:r w:rsidDel="00000000" w:rsidR="00000000" w:rsidRPr="00000000">
        <w:rPr>
          <w:b w:val="1"/>
          <w:sz w:val="28"/>
          <w:szCs w:val="28"/>
          <w:rtl w:val="0"/>
        </w:rPr>
        <w:t xml:space="preserve">4η ομάδα: Επίδαυρος</w:t>
      </w:r>
    </w:p>
    <w:p w:rsidR="00000000" w:rsidDel="00000000" w:rsidP="00000000" w:rsidRDefault="00000000" w:rsidRPr="00000000" w14:paraId="000000B8">
      <w:pPr>
        <w:contextualSpacing w:val="0"/>
        <w:rPr>
          <w:b w:val="1"/>
          <w:sz w:val="28"/>
          <w:szCs w:val="28"/>
        </w:rPr>
      </w:pPr>
      <w:r w:rsidDel="00000000" w:rsidR="00000000" w:rsidRPr="00000000">
        <w:rPr>
          <w:rtl w:val="0"/>
        </w:rPr>
      </w:r>
    </w:p>
    <w:p w:rsidR="00000000" w:rsidDel="00000000" w:rsidP="00000000" w:rsidRDefault="00000000" w:rsidRPr="00000000" w14:paraId="000000B9">
      <w:pPr>
        <w:contextualSpacing w:val="0"/>
        <w:jc w:val="both"/>
        <w:rPr>
          <w:b w:val="1"/>
          <w:sz w:val="28"/>
          <w:szCs w:val="28"/>
        </w:rPr>
      </w:pPr>
      <w:r w:rsidDel="00000000" w:rsidR="00000000" w:rsidRPr="00000000">
        <w:rPr>
          <w:b w:val="1"/>
          <w:sz w:val="28"/>
          <w:szCs w:val="28"/>
          <w:rtl w:val="0"/>
        </w:rPr>
        <w:t xml:space="preserve">1η δραστηριότητα</w:t>
      </w:r>
    </w:p>
    <w:p w:rsidR="00000000" w:rsidDel="00000000" w:rsidP="00000000" w:rsidRDefault="00000000" w:rsidRPr="00000000" w14:paraId="000000BA">
      <w:pPr>
        <w:contextualSpacing w:val="0"/>
        <w:jc w:val="both"/>
        <w:rPr>
          <w:sz w:val="28"/>
          <w:szCs w:val="28"/>
        </w:rPr>
      </w:pPr>
      <w:r w:rsidDel="00000000" w:rsidR="00000000" w:rsidRPr="00000000">
        <w:rPr>
          <w:sz w:val="28"/>
          <w:szCs w:val="28"/>
          <w:rtl w:val="0"/>
        </w:rPr>
        <w:t xml:space="preserve">Ο/η εκπαιδευτικός αναθέτει στους μαθητές της πρώτης ομάδας να παρακολουθήσουν το βίντεο για τον </w:t>
      </w:r>
      <w:r w:rsidDel="00000000" w:rsidR="00000000" w:rsidRPr="00000000">
        <w:rPr>
          <w:b w:val="1"/>
          <w:sz w:val="28"/>
          <w:szCs w:val="28"/>
          <w:rtl w:val="0"/>
        </w:rPr>
        <w:t xml:space="preserve">William Shakespeare</w:t>
      </w:r>
      <w:r w:rsidDel="00000000" w:rsidR="00000000" w:rsidRPr="00000000">
        <w:rPr>
          <w:sz w:val="28"/>
          <w:szCs w:val="28"/>
          <w:rtl w:val="0"/>
        </w:rPr>
        <w:t xml:space="preserve">, να διαβάσουν τις πληροφορίες και να κάνουν το </w:t>
      </w:r>
      <w:r w:rsidDel="00000000" w:rsidR="00000000" w:rsidRPr="00000000">
        <w:rPr>
          <w:b w:val="1"/>
          <w:sz w:val="28"/>
          <w:szCs w:val="28"/>
          <w:rtl w:val="0"/>
        </w:rPr>
        <w:t xml:space="preserve">κουίζ γνώσεων</w:t>
      </w:r>
      <w:r w:rsidDel="00000000" w:rsidR="00000000" w:rsidRPr="00000000">
        <w:rPr>
          <w:sz w:val="28"/>
          <w:szCs w:val="28"/>
          <w:rtl w:val="0"/>
        </w:rPr>
        <w:t xml:space="preserve">. </w:t>
      </w:r>
    </w:p>
    <w:p w:rsidR="00000000" w:rsidDel="00000000" w:rsidP="00000000" w:rsidRDefault="00000000" w:rsidRPr="00000000" w14:paraId="000000BB">
      <w:pPr>
        <w:contextualSpacing w:val="0"/>
        <w:rPr>
          <w:b w:val="1"/>
          <w:sz w:val="28"/>
          <w:szCs w:val="28"/>
        </w:rPr>
      </w:pP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pPr>
      <w:hyperlink r:id="rId30">
        <w:r w:rsidDel="00000000" w:rsidR="00000000" w:rsidRPr="00000000">
          <w:rPr>
            <w:color w:val="1155cc"/>
            <w:u w:val="single"/>
          </w:rPr>
          <w:drawing>
            <wp:inline distB="114300" distT="114300" distL="114300" distR="114300">
              <wp:extent cx="5734050" cy="3695700"/>
              <wp:effectExtent b="0" l="0" r="0" t="0"/>
              <wp:docPr id="5"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5734050" cy="3695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tl w:val="0"/>
        </w:rPr>
      </w:r>
    </w:p>
    <w:p w:rsidR="00000000" w:rsidDel="00000000" w:rsidP="00000000" w:rsidRDefault="00000000" w:rsidRPr="00000000" w14:paraId="000000C0">
      <w:pPr>
        <w:contextualSpacing w:val="0"/>
        <w:rPr/>
      </w:pPr>
      <w:hyperlink r:id="rId32">
        <w:r w:rsidDel="00000000" w:rsidR="00000000" w:rsidRPr="00000000">
          <w:rPr>
            <w:color w:val="1155cc"/>
            <w:u w:val="single"/>
            <w:rtl w:val="0"/>
          </w:rPr>
          <w:t xml:space="preserve">http://photodentro.edu.gr/v/item/ds/8521/6716</w:t>
        </w:r>
      </w:hyperlink>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b w:val="1"/>
        </w:rPr>
      </w:pPr>
      <w:r w:rsidDel="00000000" w:rsidR="00000000" w:rsidRPr="00000000">
        <w:rPr>
          <w:rtl w:val="0"/>
        </w:rPr>
      </w:r>
    </w:p>
    <w:p w:rsidR="00000000" w:rsidDel="00000000" w:rsidP="00000000" w:rsidRDefault="00000000" w:rsidRPr="00000000" w14:paraId="000000C3">
      <w:pPr>
        <w:contextualSpacing w:val="0"/>
        <w:jc w:val="both"/>
        <w:rPr>
          <w:b w:val="1"/>
          <w:sz w:val="28"/>
          <w:szCs w:val="28"/>
        </w:rPr>
      </w:pPr>
      <w:r w:rsidDel="00000000" w:rsidR="00000000" w:rsidRPr="00000000">
        <w:rPr>
          <w:b w:val="1"/>
          <w:sz w:val="28"/>
          <w:szCs w:val="28"/>
          <w:rtl w:val="0"/>
        </w:rPr>
        <w:t xml:space="preserve">2η δραστηριότητα</w:t>
      </w:r>
    </w:p>
    <w:p w:rsidR="00000000" w:rsidDel="00000000" w:rsidP="00000000" w:rsidRDefault="00000000" w:rsidRPr="00000000" w14:paraId="000000C4">
      <w:pPr>
        <w:contextualSpacing w:val="0"/>
        <w:jc w:val="both"/>
        <w:rPr>
          <w:b w:val="1"/>
          <w:sz w:val="28"/>
          <w:szCs w:val="28"/>
        </w:rPr>
      </w:pPr>
      <w:r w:rsidDel="00000000" w:rsidR="00000000" w:rsidRPr="00000000">
        <w:rPr>
          <w:rtl w:val="0"/>
        </w:rPr>
      </w:r>
    </w:p>
    <w:p w:rsidR="00000000" w:rsidDel="00000000" w:rsidP="00000000" w:rsidRDefault="00000000" w:rsidRPr="00000000" w14:paraId="000000C5">
      <w:pPr>
        <w:contextualSpacing w:val="0"/>
        <w:jc w:val="both"/>
        <w:rPr>
          <w:b w:val="1"/>
          <w:sz w:val="28"/>
          <w:szCs w:val="28"/>
        </w:rPr>
      </w:pPr>
      <w:r w:rsidDel="00000000" w:rsidR="00000000" w:rsidRPr="00000000">
        <w:rPr>
          <w:sz w:val="28"/>
          <w:szCs w:val="28"/>
          <w:rtl w:val="0"/>
        </w:rPr>
        <w:t xml:space="preserve">Ο/η εκπαιδευτικός αναθέτει στους μαθητές να ακούσουν το ηχητικό απόσπασμα, να διαβάσουν το αντίστοιχο κείμενο  και να συμπληρώσουν τις πληροφορίες για το</w:t>
      </w:r>
      <w:r w:rsidDel="00000000" w:rsidR="00000000" w:rsidRPr="00000000">
        <w:rPr>
          <w:rtl w:val="0"/>
        </w:rPr>
        <w:t xml:space="preserve"> </w:t>
      </w:r>
      <w:hyperlink r:id="rId33">
        <w:r w:rsidDel="00000000" w:rsidR="00000000" w:rsidRPr="00000000">
          <w:rPr>
            <w:b w:val="1"/>
            <w:color w:val="1155cc"/>
            <w:sz w:val="28"/>
            <w:szCs w:val="28"/>
            <w:u w:val="single"/>
            <w:rtl w:val="0"/>
          </w:rPr>
          <w:t xml:space="preserve">Globe Theatre</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C6">
      <w:pPr>
        <w:contextualSpacing w:val="0"/>
        <w:jc w:val="both"/>
        <w:rPr>
          <w:b w:val="1"/>
          <w:sz w:val="28"/>
          <w:szCs w:val="28"/>
        </w:rPr>
      </w:pPr>
      <w:r w:rsidDel="00000000" w:rsidR="00000000" w:rsidRPr="00000000">
        <w:rPr>
          <w:sz w:val="28"/>
          <w:szCs w:val="28"/>
          <w:rtl w:val="0"/>
        </w:rPr>
        <w:t xml:space="preserve">Συμπληρωματικά μπορούν να δουν και το</w:t>
      </w:r>
      <w:r w:rsidDel="00000000" w:rsidR="00000000" w:rsidRPr="00000000">
        <w:rPr>
          <w:b w:val="1"/>
          <w:color w:val="1155cc"/>
          <w:sz w:val="28"/>
          <w:szCs w:val="28"/>
          <w:u w:val="single"/>
          <w:rtl w:val="0"/>
        </w:rPr>
        <w:t xml:space="preserve"> </w:t>
      </w:r>
      <w:hyperlink r:id="rId34">
        <w:r w:rsidDel="00000000" w:rsidR="00000000" w:rsidRPr="00000000">
          <w:rPr>
            <w:b w:val="1"/>
            <w:color w:val="1155cc"/>
            <w:sz w:val="28"/>
            <w:szCs w:val="28"/>
            <w:u w:val="single"/>
            <w:rtl w:val="0"/>
          </w:rPr>
          <w:t xml:space="preserve">video</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contextualSpacing w:val="0"/>
        <w:rPr>
          <w:b w:val="1"/>
          <w:color w:val="1155cc"/>
          <w:sz w:val="28"/>
          <w:szCs w:val="28"/>
          <w:u w:val="single"/>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r>
    </w:p>
    <w:tbl>
      <w:tblPr>
        <w:tblStyle w:val="Table2"/>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2.755905511812"/>
        <w:gridCol w:w="4512.755905511812"/>
        <w:tblGridChange w:id="0">
          <w:tblGrid>
            <w:gridCol w:w="4512.755905511812"/>
            <w:gridCol w:w="4512.755905511812"/>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contextualSpacing w:val="0"/>
              <w:rPr/>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contextualSpacing w:val="0"/>
              <w:rPr>
                <w:b w:val="1"/>
              </w:rPr>
            </w:pPr>
            <w:r w:rsidDel="00000000" w:rsidR="00000000" w:rsidRPr="00000000">
              <w:rPr>
                <w:b w:val="1"/>
                <w:rtl w:val="0"/>
              </w:rPr>
              <w:t xml:space="preserve">The Globe Theatre</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contextualSpacing w:val="0"/>
              <w:rPr>
                <w:b w:val="1"/>
              </w:rPr>
            </w:pPr>
            <w:r w:rsidDel="00000000" w:rsidR="00000000" w:rsidRPr="00000000">
              <w:rPr>
                <w:b w:val="1"/>
                <w:rtl w:val="0"/>
              </w:rPr>
              <w:t xml:space="preserve">Location</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contextualSpacing w:val="0"/>
              <w:rPr>
                <w:b w:val="1"/>
              </w:rPr>
            </w:pPr>
            <w:r w:rsidDel="00000000" w:rsidR="00000000" w:rsidRPr="00000000">
              <w:rPr>
                <w:b w:val="1"/>
                <w:rtl w:val="0"/>
              </w:rPr>
              <w:t xml:space="preserve">Date built</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contextualSpacing w:val="0"/>
              <w:rPr>
                <w:b w:val="1"/>
              </w:rPr>
            </w:pPr>
            <w:r w:rsidDel="00000000" w:rsidR="00000000" w:rsidRPr="00000000">
              <w:rPr>
                <w:b w:val="1"/>
                <w:rtl w:val="0"/>
              </w:rPr>
              <w:t xml:space="preserve">Seats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contextualSpacing w:val="0"/>
              <w:rPr>
                <w:b w:val="1"/>
              </w:rPr>
            </w:pPr>
            <w:r w:rsidDel="00000000" w:rsidR="00000000" w:rsidRPr="00000000">
              <w:rPr>
                <w:b w:val="1"/>
                <w:rtl w:val="0"/>
              </w:rPr>
              <w:t xml:space="preserve">Rows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contextualSpacing w:val="0"/>
              <w:rPr>
                <w:b w:val="1"/>
              </w:rPr>
            </w:pPr>
            <w:r w:rsidDel="00000000" w:rsidR="00000000" w:rsidRPr="00000000">
              <w:rPr>
                <w:b w:val="1"/>
                <w:rtl w:val="0"/>
              </w:rPr>
              <w:t xml:space="preserve">Open or Closed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contextualSpacing w:val="0"/>
              <w:rPr>
                <w:b w:val="1"/>
              </w:rPr>
            </w:pPr>
            <w:r w:rsidDel="00000000" w:rsidR="00000000" w:rsidRPr="00000000">
              <w:rPr>
                <w:b w:val="1"/>
                <w:rtl w:val="0"/>
              </w:rPr>
              <w:t xml:space="preserve">Shape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contextualSpacing w:val="0"/>
              <w:rPr>
                <w:b w:val="1"/>
              </w:rPr>
            </w:pPr>
            <w:r w:rsidDel="00000000" w:rsidR="00000000" w:rsidRPr="00000000">
              <w:rPr>
                <w:b w:val="1"/>
                <w:rtl w:val="0"/>
              </w:rPr>
              <w:t xml:space="preserve">Made out of</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contextualSpacing w:val="0"/>
              <w:rPr>
                <w:b w:val="1"/>
              </w:rPr>
            </w:pPr>
            <w:r w:rsidDel="00000000" w:rsidR="00000000" w:rsidRPr="00000000">
              <w:rPr>
                <w:b w:val="1"/>
                <w:rtl w:val="0"/>
              </w:rPr>
              <w:t xml:space="preserve">Acoustics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contextualSpacing w:val="0"/>
              <w:rPr/>
            </w:pPr>
            <w:r w:rsidDel="00000000" w:rsidR="00000000" w:rsidRPr="00000000">
              <w:rPr>
                <w:rtl w:val="0"/>
              </w:rPr>
              <w:t xml:space="preserve"> </w:t>
            </w:r>
          </w:p>
        </w:tc>
      </w:tr>
      <w:tr>
        <w:trPr>
          <w:trHeight w:val="5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contextualSpacing w:val="0"/>
              <w:rPr>
                <w:b w:val="1"/>
              </w:rPr>
            </w:pPr>
            <w:r w:rsidDel="00000000" w:rsidR="00000000" w:rsidRPr="00000000">
              <w:rPr>
                <w:b w:val="1"/>
                <w:rtl w:val="0"/>
              </w:rPr>
              <w:t xml:space="preserve">Women’s roles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contextualSpacing w:val="0"/>
              <w:rPr/>
            </w:pPr>
            <w:r w:rsidDel="00000000" w:rsidR="00000000" w:rsidRPr="00000000">
              <w:rPr>
                <w:rtl w:val="0"/>
              </w:rPr>
              <w:t xml:space="preserve"> </w:t>
            </w:r>
          </w:p>
        </w:tc>
      </w:tr>
    </w:tbl>
    <w:p w:rsidR="00000000" w:rsidDel="00000000" w:rsidP="00000000" w:rsidRDefault="00000000" w:rsidRPr="00000000" w14:paraId="000000DE">
      <w:pPr>
        <w:contextualSpacing w:val="0"/>
        <w:rPr>
          <w:b w:val="1"/>
        </w:rPr>
      </w:pPr>
      <w:r w:rsidDel="00000000" w:rsidR="00000000" w:rsidRPr="00000000">
        <w:rPr>
          <w:rtl w:val="0"/>
        </w:rPr>
      </w:r>
    </w:p>
    <w:p w:rsidR="00000000" w:rsidDel="00000000" w:rsidP="00000000" w:rsidRDefault="00000000" w:rsidRPr="00000000" w14:paraId="000000DF">
      <w:pPr>
        <w:contextualSpacing w:val="0"/>
        <w:rPr>
          <w:b w:val="1"/>
        </w:rPr>
      </w:pPr>
      <w:r w:rsidDel="00000000" w:rsidR="00000000" w:rsidRPr="00000000">
        <w:rPr>
          <w:rtl w:val="0"/>
        </w:rPr>
      </w:r>
    </w:p>
    <w:p w:rsidR="00000000" w:rsidDel="00000000" w:rsidP="00000000" w:rsidRDefault="00000000" w:rsidRPr="00000000" w14:paraId="000000E0">
      <w:pPr>
        <w:contextualSpacing w:val="0"/>
        <w:rPr>
          <w:b w:val="1"/>
        </w:rPr>
      </w:pPr>
      <w:r w:rsidDel="00000000" w:rsidR="00000000" w:rsidRPr="00000000">
        <w:rPr>
          <w:rtl w:val="0"/>
        </w:rPr>
      </w:r>
    </w:p>
    <w:p w:rsidR="00000000" w:rsidDel="00000000" w:rsidP="00000000" w:rsidRDefault="00000000" w:rsidRPr="00000000" w14:paraId="000000E1">
      <w:pPr>
        <w:contextualSpacing w:val="0"/>
        <w:rPr>
          <w:b w:val="1"/>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8"/>
          <w:szCs w:val="28"/>
        </w:rPr>
      </w:pPr>
      <w:r w:rsidDel="00000000" w:rsidR="00000000" w:rsidRPr="00000000">
        <w:rPr>
          <w:b w:val="1"/>
          <w:sz w:val="28"/>
          <w:szCs w:val="28"/>
          <w:rtl w:val="0"/>
        </w:rPr>
        <w:t xml:space="preserve">3η δραστηριότητα</w:t>
      </w:r>
    </w:p>
    <w:p w:rsidR="00000000" w:rsidDel="00000000" w:rsidP="00000000" w:rsidRDefault="00000000" w:rsidRPr="00000000" w14:paraId="000000E3">
      <w:pPr>
        <w:spacing w:line="276" w:lineRule="auto"/>
        <w:contextualSpacing w:val="0"/>
        <w:jc w:val="both"/>
        <w:rPr>
          <w:sz w:val="28"/>
          <w:szCs w:val="28"/>
        </w:rPr>
      </w:pPr>
      <w:r w:rsidDel="00000000" w:rsidR="00000000" w:rsidRPr="00000000">
        <w:rPr>
          <w:sz w:val="28"/>
          <w:szCs w:val="28"/>
          <w:rtl w:val="0"/>
        </w:rPr>
        <w:t xml:space="preserve">Ο/η εκπαιδευτικός ζητάει από τους μαθητές να ανατρέξουν στον Παγκόσμιο Ιστό και να βρουν πληροφορίες σχετικά με το </w:t>
      </w:r>
      <w:r w:rsidDel="00000000" w:rsidR="00000000" w:rsidRPr="00000000">
        <w:rPr>
          <w:b w:val="1"/>
          <w:sz w:val="28"/>
          <w:szCs w:val="28"/>
          <w:rtl w:val="0"/>
        </w:rPr>
        <w:t xml:space="preserve">Αρχαίο Θέατρο</w:t>
      </w:r>
      <w:r w:rsidDel="00000000" w:rsidR="00000000" w:rsidRPr="00000000">
        <w:rPr>
          <w:sz w:val="28"/>
          <w:szCs w:val="28"/>
          <w:rtl w:val="0"/>
        </w:rPr>
        <w:t xml:space="preserve"> </w:t>
      </w:r>
      <w:r w:rsidDel="00000000" w:rsidR="00000000" w:rsidRPr="00000000">
        <w:rPr>
          <w:b w:val="1"/>
          <w:sz w:val="28"/>
          <w:szCs w:val="28"/>
          <w:rtl w:val="0"/>
        </w:rPr>
        <w:t xml:space="preserve">της Επιδαύρου</w:t>
      </w:r>
      <w:r w:rsidDel="00000000" w:rsidR="00000000" w:rsidRPr="00000000">
        <w:rPr>
          <w:sz w:val="28"/>
          <w:szCs w:val="28"/>
          <w:rtl w:val="0"/>
        </w:rPr>
        <w:t xml:space="preserve">, τις οποίες και θα χρησιμοποιήσουν  στη δημιουργία μιας παρουσίασης </w:t>
      </w:r>
      <w:r w:rsidDel="00000000" w:rsidR="00000000" w:rsidRPr="00000000">
        <w:rPr>
          <w:b w:val="1"/>
          <w:sz w:val="28"/>
          <w:szCs w:val="28"/>
          <w:rtl w:val="0"/>
        </w:rPr>
        <w:t xml:space="preserve">Power Point</w:t>
      </w:r>
      <w:r w:rsidDel="00000000" w:rsidR="00000000" w:rsidRPr="00000000">
        <w:rPr>
          <w:sz w:val="28"/>
          <w:szCs w:val="28"/>
          <w:rtl w:val="0"/>
        </w:rPr>
        <w:t xml:space="preserve">.</w:t>
      </w:r>
    </w:p>
    <w:p w:rsidR="00000000" w:rsidDel="00000000" w:rsidP="00000000" w:rsidRDefault="00000000" w:rsidRPr="00000000" w14:paraId="000000E4">
      <w:pPr>
        <w:spacing w:line="276" w:lineRule="auto"/>
        <w:contextualSpacing w:val="0"/>
        <w:jc w:val="both"/>
        <w:rPr>
          <w:sz w:val="28"/>
          <w:szCs w:val="28"/>
        </w:rPr>
      </w:pPr>
      <w:r w:rsidDel="00000000" w:rsidR="00000000" w:rsidRPr="00000000">
        <w:rPr>
          <w:sz w:val="28"/>
          <w:szCs w:val="28"/>
          <w:rtl w:val="0"/>
        </w:rPr>
        <w:t xml:space="preserve">Οι μαθητές συζητούν για το τί θα περιέχει η Παρουσίαση τους, (π.χ. φωτογραφίες, ήχο, κείμενο video κλπ) και συναποφασίζουν την διάταξη, το μέγεθος της γραμματοσειράς, τα ψηφιακά μέσα κλπ.  Στη συνέχεια προχωρούν στην εκπόνηση της εργασίας τους.</w:t>
      </w:r>
    </w:p>
    <w:p w:rsidR="00000000" w:rsidDel="00000000" w:rsidP="00000000" w:rsidRDefault="00000000" w:rsidRPr="00000000" w14:paraId="000000E5">
      <w:pPr>
        <w:spacing w:line="276" w:lineRule="auto"/>
        <w:contextualSpacing w:val="0"/>
        <w:jc w:val="both"/>
        <w:rPr>
          <w:sz w:val="28"/>
          <w:szCs w:val="28"/>
        </w:rPr>
      </w:pPr>
      <w:r w:rsidDel="00000000" w:rsidR="00000000" w:rsidRPr="00000000">
        <w:rPr>
          <w:sz w:val="28"/>
          <w:szCs w:val="28"/>
          <w:rtl w:val="0"/>
        </w:rPr>
        <w:t xml:space="preserve">Ενδεικτικά, ο/η εκπαιδευτικός τους προτείνει κάποιες ιστοσελίδες. </w:t>
      </w:r>
    </w:p>
    <w:p w:rsidR="00000000" w:rsidDel="00000000" w:rsidP="00000000" w:rsidRDefault="00000000" w:rsidRPr="00000000" w14:paraId="000000E6">
      <w:pPr>
        <w:spacing w:line="276" w:lineRule="auto"/>
        <w:contextualSpacing w:val="0"/>
        <w:jc w:val="both"/>
        <w:rPr>
          <w:rFonts w:ascii="Georgia" w:cs="Georgia" w:eastAsia="Georgia" w:hAnsi="Georgia"/>
          <w:sz w:val="28"/>
          <w:szCs w:val="28"/>
        </w:rPr>
      </w:pPr>
      <w:hyperlink r:id="rId35">
        <w:r w:rsidDel="00000000" w:rsidR="00000000" w:rsidRPr="00000000">
          <w:rPr>
            <w:b w:val="1"/>
            <w:color w:val="1155cc"/>
            <w:sz w:val="28"/>
            <w:szCs w:val="28"/>
            <w:u w:val="single"/>
            <w:rtl w:val="0"/>
          </w:rPr>
          <w:t xml:space="preserve">Αρχαίο Θέατρο της Επιδαύρου</w:t>
        </w:r>
      </w:hyperlink>
      <w:r w:rsidDel="00000000" w:rsidR="00000000" w:rsidRPr="00000000">
        <w:rPr>
          <w:b w:val="1"/>
          <w:color w:val="1155cc"/>
          <w:sz w:val="28"/>
          <w:szCs w:val="28"/>
          <w:u w:val="single"/>
          <w:rtl w:val="0"/>
        </w:rPr>
        <w:t xml:space="preserve"> </w:t>
      </w:r>
      <w:r w:rsidDel="00000000" w:rsidR="00000000" w:rsidRPr="00000000">
        <w:rPr>
          <w:rFonts w:ascii="Georgia" w:cs="Georgia" w:eastAsia="Georgia" w:hAnsi="Georgia"/>
          <w:sz w:val="28"/>
          <w:szCs w:val="28"/>
          <w:rtl w:val="0"/>
        </w:rPr>
        <w:t xml:space="preserve">και  </w:t>
      </w:r>
      <w:hyperlink r:id="rId36">
        <w:r w:rsidDel="00000000" w:rsidR="00000000" w:rsidRPr="00000000">
          <w:rPr>
            <w:b w:val="1"/>
            <w:color w:val="1155cc"/>
            <w:sz w:val="28"/>
            <w:szCs w:val="28"/>
            <w:u w:val="single"/>
            <w:rtl w:val="0"/>
          </w:rPr>
          <w:t xml:space="preserve">Επιδαυρος (virtual tour)</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7">
      <w:pPr>
        <w:spacing w:line="276" w:lineRule="auto"/>
        <w:contextualSpacing w:val="0"/>
        <w:jc w:val="both"/>
        <w:rPr>
          <w:rFonts w:ascii="Georgia" w:cs="Georgia" w:eastAsia="Georgia" w:hAnsi="Georgia"/>
          <w:sz w:val="28"/>
          <w:szCs w:val="28"/>
          <w:shd w:fill="b4e0f8" w:val="clear"/>
        </w:rPr>
      </w:pPr>
      <w:r w:rsidDel="00000000" w:rsidR="00000000" w:rsidRPr="00000000">
        <w:rPr>
          <w:rtl w:val="0"/>
        </w:rPr>
      </w:r>
    </w:p>
    <w:p w:rsidR="00000000" w:rsidDel="00000000" w:rsidP="00000000" w:rsidRDefault="00000000" w:rsidRPr="00000000" w14:paraId="000000E8">
      <w:pPr>
        <w:spacing w:line="276" w:lineRule="auto"/>
        <w:contextualSpacing w:val="0"/>
        <w:rPr>
          <w:rFonts w:ascii="Georgia" w:cs="Georgia" w:eastAsia="Georgia" w:hAnsi="Georgia"/>
          <w:sz w:val="28"/>
          <w:szCs w:val="28"/>
          <w:shd w:fill="b4e0f8" w:val="clear"/>
        </w:rPr>
      </w:pPr>
      <w:r w:rsidDel="00000000" w:rsidR="00000000" w:rsidRPr="00000000">
        <w:rPr>
          <w:rtl w:val="0"/>
        </w:rPr>
      </w:r>
    </w:p>
    <w:p w:rsidR="00000000" w:rsidDel="00000000" w:rsidP="00000000" w:rsidRDefault="00000000" w:rsidRPr="00000000" w14:paraId="000000E9">
      <w:pPr>
        <w:spacing w:line="276" w:lineRule="auto"/>
        <w:contextualSpacing w:val="0"/>
        <w:rPr>
          <w:b w:val="1"/>
          <w:sz w:val="28"/>
          <w:szCs w:val="28"/>
        </w:rPr>
      </w:pPr>
      <w:r w:rsidDel="00000000" w:rsidR="00000000" w:rsidRPr="00000000">
        <w:rPr>
          <w:b w:val="1"/>
          <w:sz w:val="28"/>
          <w:szCs w:val="28"/>
          <w:rtl w:val="0"/>
        </w:rPr>
        <w:t xml:space="preserve">4η δραστηριότητα</w:t>
      </w:r>
      <w:r w:rsidDel="00000000" w:rsidR="00000000" w:rsidRPr="00000000">
        <w:rPr>
          <w:rtl w:val="0"/>
        </w:rPr>
      </w:r>
    </w:p>
    <w:p w:rsidR="00000000" w:rsidDel="00000000" w:rsidP="00000000" w:rsidRDefault="00000000" w:rsidRPr="00000000" w14:paraId="000000EA">
      <w:pPr>
        <w:spacing w:line="276" w:lineRule="auto"/>
        <w:contextualSpacing w:val="0"/>
        <w:jc w:val="both"/>
        <w:rPr>
          <w:sz w:val="28"/>
          <w:szCs w:val="28"/>
        </w:rPr>
      </w:pPr>
      <w:r w:rsidDel="00000000" w:rsidR="00000000" w:rsidRPr="00000000">
        <w:rPr>
          <w:sz w:val="28"/>
          <w:szCs w:val="28"/>
          <w:rtl w:val="0"/>
        </w:rPr>
        <w:t xml:space="preserve">Οι μαθητές παρουσιάζουν στην τάξη την εργασία τους και ακολουθεί ανοιχτή συζήτηση μεταξύ όλων των μαθητών της τάξης. </w:t>
      </w:r>
    </w:p>
    <w:p w:rsidR="00000000" w:rsidDel="00000000" w:rsidP="00000000" w:rsidRDefault="00000000" w:rsidRPr="00000000" w14:paraId="000000EB">
      <w:pPr>
        <w:contextualSpacing w:val="0"/>
        <w:rPr>
          <w:sz w:val="28"/>
          <w:szCs w:val="28"/>
        </w:rPr>
      </w:pPr>
      <w:r w:rsidDel="00000000" w:rsidR="00000000" w:rsidRPr="00000000">
        <w:rPr>
          <w:rtl w:val="0"/>
        </w:rPr>
      </w:r>
    </w:p>
    <w:p w:rsidR="00000000" w:rsidDel="00000000" w:rsidP="00000000" w:rsidRDefault="00000000" w:rsidRPr="00000000" w14:paraId="000000EC">
      <w:pPr>
        <w:contextualSpacing w:val="0"/>
        <w:rPr>
          <w:sz w:val="28"/>
          <w:szCs w:val="28"/>
        </w:rPr>
      </w:pPr>
      <w:r w:rsidDel="00000000" w:rsidR="00000000" w:rsidRPr="00000000">
        <w:rPr>
          <w:rtl w:val="0"/>
        </w:rPr>
      </w:r>
    </w:p>
    <w:p w:rsidR="00000000" w:rsidDel="00000000" w:rsidP="00000000" w:rsidRDefault="00000000" w:rsidRPr="00000000" w14:paraId="000000ED">
      <w:pPr>
        <w:contextualSpacing w:val="0"/>
        <w:rPr>
          <w:sz w:val="28"/>
          <w:szCs w:val="28"/>
        </w:rPr>
      </w:pPr>
      <w:r w:rsidDel="00000000" w:rsidR="00000000" w:rsidRPr="00000000">
        <w:rPr>
          <w:rtl w:val="0"/>
        </w:rPr>
      </w:r>
    </w:p>
    <w:p w:rsidR="00000000" w:rsidDel="00000000" w:rsidP="00000000" w:rsidRDefault="00000000" w:rsidRPr="00000000" w14:paraId="000000EE">
      <w:pPr>
        <w:contextualSpacing w:val="0"/>
        <w:rPr>
          <w:sz w:val="28"/>
          <w:szCs w:val="28"/>
        </w:rPr>
      </w:pPr>
      <w:r w:rsidDel="00000000" w:rsidR="00000000" w:rsidRPr="00000000">
        <w:rPr>
          <w:rtl w:val="0"/>
        </w:rPr>
      </w:r>
    </w:p>
    <w:p w:rsidR="00000000" w:rsidDel="00000000" w:rsidP="00000000" w:rsidRDefault="00000000" w:rsidRPr="00000000" w14:paraId="000000EF">
      <w:pPr>
        <w:contextualSpacing w:val="0"/>
        <w:rPr>
          <w:sz w:val="28"/>
          <w:szCs w:val="28"/>
        </w:rPr>
      </w:pPr>
      <w:r w:rsidDel="00000000" w:rsidR="00000000" w:rsidRPr="00000000">
        <w:rPr>
          <w:rtl w:val="0"/>
        </w:rPr>
      </w:r>
    </w:p>
    <w:p w:rsidR="00000000" w:rsidDel="00000000" w:rsidP="00000000" w:rsidRDefault="00000000" w:rsidRPr="00000000" w14:paraId="000000F0">
      <w:pPr>
        <w:contextualSpacing w:val="0"/>
        <w:rPr>
          <w:sz w:val="28"/>
          <w:szCs w:val="28"/>
        </w:rPr>
      </w:pPr>
      <w:r w:rsidDel="00000000" w:rsidR="00000000" w:rsidRPr="00000000">
        <w:rPr>
          <w:rtl w:val="0"/>
        </w:rPr>
      </w:r>
    </w:p>
    <w:p w:rsidR="00000000" w:rsidDel="00000000" w:rsidP="00000000" w:rsidRDefault="00000000" w:rsidRPr="00000000" w14:paraId="000000F1">
      <w:pPr>
        <w:contextualSpacing w:val="0"/>
        <w:rPr>
          <w:b w:val="1"/>
          <w:sz w:val="28"/>
          <w:szCs w:val="28"/>
        </w:rPr>
      </w:pPr>
      <w:r w:rsidDel="00000000" w:rsidR="00000000" w:rsidRPr="00000000">
        <w:rPr>
          <w:b w:val="1"/>
          <w:sz w:val="28"/>
          <w:szCs w:val="28"/>
          <w:rtl w:val="0"/>
        </w:rPr>
        <w:t xml:space="preserve">Στο τέλος</w:t>
      </w:r>
      <w:r w:rsidDel="00000000" w:rsidR="00000000" w:rsidRPr="00000000">
        <w:rPr>
          <w:b w:val="1"/>
          <w:rtl w:val="0"/>
        </w:rPr>
        <w:t xml:space="preserve"> </w:t>
      </w:r>
      <w:r w:rsidDel="00000000" w:rsidR="00000000" w:rsidRPr="00000000">
        <w:rPr>
          <w:b w:val="1"/>
          <w:sz w:val="28"/>
          <w:szCs w:val="28"/>
          <w:rtl w:val="0"/>
        </w:rPr>
        <w:t xml:space="preserve">τ</w:t>
      </w:r>
      <w:r w:rsidDel="00000000" w:rsidR="00000000" w:rsidRPr="00000000">
        <w:rPr>
          <w:b w:val="1"/>
          <w:sz w:val="28"/>
          <w:szCs w:val="28"/>
          <w:rtl w:val="0"/>
        </w:rPr>
        <w:t xml:space="preserve">α συμπεράσματα της ολομέλειας καταγράφονται σε ένα ενιαίο κείμενο, το οποίο αναρτάται στο ιστολόγιο του μαθήματος. </w:t>
      </w:r>
    </w:p>
    <w:p w:rsidR="00000000" w:rsidDel="00000000" w:rsidP="00000000" w:rsidRDefault="00000000" w:rsidRPr="00000000" w14:paraId="000000F2">
      <w:pPr>
        <w:contextualSpacing w:val="0"/>
        <w:rPr>
          <w:b w:val="1"/>
          <w:sz w:val="28"/>
          <w:szCs w:val="28"/>
        </w:rPr>
      </w:pPr>
      <w:r w:rsidDel="00000000" w:rsidR="00000000" w:rsidRPr="00000000">
        <w:rPr>
          <w:rtl w:val="0"/>
        </w:rPr>
      </w:r>
    </w:p>
    <w:p w:rsidR="00000000" w:rsidDel="00000000" w:rsidP="00000000" w:rsidRDefault="00000000" w:rsidRPr="00000000" w14:paraId="000000F3">
      <w:pPr>
        <w:contextualSpacing w:val="0"/>
        <w:rPr>
          <w:sz w:val="28"/>
          <w:szCs w:val="28"/>
        </w:rPr>
      </w:pPr>
      <w:r w:rsidDel="00000000" w:rsidR="00000000" w:rsidRPr="00000000">
        <w:rPr>
          <w:rtl w:val="0"/>
        </w:rPr>
      </w:r>
    </w:p>
    <w:p w:rsidR="00000000" w:rsidDel="00000000" w:rsidP="00000000" w:rsidRDefault="00000000" w:rsidRPr="00000000" w14:paraId="000000F4">
      <w:pPr>
        <w:contextualSpacing w:val="0"/>
        <w:jc w:val="center"/>
        <w:rPr>
          <w:b w:val="1"/>
        </w:rPr>
      </w:pPr>
      <w:r w:rsidDel="00000000" w:rsidR="00000000" w:rsidRPr="00000000">
        <w:rPr>
          <w:rtl w:val="0"/>
        </w:rPr>
      </w:r>
    </w:p>
    <w:sectPr>
      <w:headerReference r:id="rId37" w:type="default"/>
      <w:footerReference r:id="rId3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contextualSpacing w:val="0"/>
      <w:rPr>
        <w:b w:val="1"/>
        <w:color w:val="1155cc"/>
        <w:sz w:val="28"/>
        <w:szCs w:val="28"/>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avafy.com/poems/content.asp?id=74&amp;cat=1" TargetMode="External"/><Relationship Id="rId22" Type="http://schemas.openxmlformats.org/officeDocument/2006/relationships/hyperlink" Target="http://photodentro.edu.gr/v/item/ds/8521/6716" TargetMode="External"/><Relationship Id="rId21" Type="http://schemas.openxmlformats.org/officeDocument/2006/relationships/hyperlink" Target="https://en.wikipedia.org/wiki/Constantine_P._Cavafy" TargetMode="External"/><Relationship Id="rId24" Type="http://schemas.openxmlformats.org/officeDocument/2006/relationships/hyperlink" Target="http://photodentro.edu.gr/v/item/ds/8521/6716" TargetMode="External"/><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hotodentro.edu.gr/v/item/ds/8521/6716" TargetMode="External"/><Relationship Id="rId26" Type="http://schemas.openxmlformats.org/officeDocument/2006/relationships/image" Target="media/image10.png"/><Relationship Id="rId25" Type="http://schemas.openxmlformats.org/officeDocument/2006/relationships/hyperlink" Target="http://photodentro.edu.gr/v/item/video/8522/868" TargetMode="External"/><Relationship Id="rId28" Type="http://schemas.openxmlformats.org/officeDocument/2006/relationships/hyperlink" Target="https://www.kazantzaki.gr/gr/short-biography" TargetMode="External"/><Relationship Id="rId27" Type="http://schemas.openxmlformats.org/officeDocument/2006/relationships/hyperlink" Target="http://photodentro.edu.gr/v/item/video/8522/868" TargetMode="External"/><Relationship Id="rId5" Type="http://schemas.openxmlformats.org/officeDocument/2006/relationships/styles" Target="styles.xml"/><Relationship Id="rId6" Type="http://schemas.openxmlformats.org/officeDocument/2006/relationships/image" Target="media/image7.png"/><Relationship Id="rId29" Type="http://schemas.openxmlformats.org/officeDocument/2006/relationships/hyperlink" Target="https://www.thefamouspeople.com/profiles/nikos-kazantzakis-5028.php" TargetMode="External"/><Relationship Id="rId7" Type="http://schemas.openxmlformats.org/officeDocument/2006/relationships/hyperlink" Target="http://photodentro.edu.gr/v/item/ds/8521/6716" TargetMode="External"/><Relationship Id="rId8" Type="http://schemas.openxmlformats.org/officeDocument/2006/relationships/image" Target="media/image5.png"/><Relationship Id="rId31" Type="http://schemas.openxmlformats.org/officeDocument/2006/relationships/image" Target="media/image9.png"/><Relationship Id="rId30" Type="http://schemas.openxmlformats.org/officeDocument/2006/relationships/hyperlink" Target="http://photodentro.edu.gr/v/item/ds/8521/6716" TargetMode="External"/><Relationship Id="rId11" Type="http://schemas.openxmlformats.org/officeDocument/2006/relationships/hyperlink" Target="http://photodentro.edu.gr/v/item/ds/8521/4799" TargetMode="External"/><Relationship Id="rId33" Type="http://schemas.openxmlformats.org/officeDocument/2006/relationships/hyperlink" Target="http://photodentro.edu.gr/aggregator/lo/photodentro-lor-8521-4104" TargetMode="External"/><Relationship Id="rId10" Type="http://schemas.openxmlformats.org/officeDocument/2006/relationships/hyperlink" Target="http://www.wordreference.com/" TargetMode="External"/><Relationship Id="rId32" Type="http://schemas.openxmlformats.org/officeDocument/2006/relationships/hyperlink" Target="http://photodentro.edu.gr/v/item/ds/8521/6716" TargetMode="External"/><Relationship Id="rId13" Type="http://schemas.openxmlformats.org/officeDocument/2006/relationships/hyperlink" Target="https://www.ancient.eu/homer/" TargetMode="External"/><Relationship Id="rId35" Type="http://schemas.openxmlformats.org/officeDocument/2006/relationships/hyperlink" Target="https://www.greeka.com/peloponnese/epidaurus/epidaurus-excursions/epidaurus-ancient-theatre.htm" TargetMode="External"/><Relationship Id="rId12" Type="http://schemas.openxmlformats.org/officeDocument/2006/relationships/image" Target="media/image8.jpg"/><Relationship Id="rId34" Type="http://schemas.openxmlformats.org/officeDocument/2006/relationships/hyperlink" Target="https://www.youtube.com/watch?v=m3VGa6Fp3zI" TargetMode="External"/><Relationship Id="rId15" Type="http://schemas.openxmlformats.org/officeDocument/2006/relationships/hyperlink" Target="http://photodentro.edu.gr/v/item/ds/8521/6716" TargetMode="External"/><Relationship Id="rId37" Type="http://schemas.openxmlformats.org/officeDocument/2006/relationships/header" Target="header1.xml"/><Relationship Id="rId14" Type="http://schemas.openxmlformats.org/officeDocument/2006/relationships/hyperlink" Target="https://en.wikipedia.org/wiki/Homer" TargetMode="External"/><Relationship Id="rId36" Type="http://schemas.openxmlformats.org/officeDocument/2006/relationships/hyperlink" Target="http://photodentro.edu.gr/v/item/video/8522/769" TargetMode="External"/><Relationship Id="rId17" Type="http://schemas.openxmlformats.org/officeDocument/2006/relationships/hyperlink" Target="http://photodentro.edu.gr/v/item/ds/8521/6716" TargetMode="External"/><Relationship Id="rId16" Type="http://schemas.openxmlformats.org/officeDocument/2006/relationships/image" Target="media/image11.png"/><Relationship Id="rId38" Type="http://schemas.openxmlformats.org/officeDocument/2006/relationships/footer" Target="footer1.xml"/><Relationship Id="rId19" Type="http://schemas.openxmlformats.org/officeDocument/2006/relationships/hyperlink" Target="http://cavafy.com/companion/bio.asp" TargetMode="External"/><Relationship Id="rId18" Type="http://schemas.openxmlformats.org/officeDocument/2006/relationships/hyperlink" Target="https://www.timeto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