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BD" w:rsidRPr="005F05BD" w:rsidRDefault="005F05BD" w:rsidP="00AB4261">
      <w:pPr>
        <w:spacing w:after="0" w:line="360" w:lineRule="exact"/>
        <w:jc w:val="center"/>
        <w:rPr>
          <w:rStyle w:val="a3"/>
        </w:rPr>
      </w:pPr>
      <w:r w:rsidRPr="005F05BD">
        <w:rPr>
          <w:rStyle w:val="a3"/>
        </w:rPr>
        <w:t>Υπηρεσιακά &amp; Μισθοδοτικά Στοιχεία υπαλλήλου για υπολογισμό πιθανής σύνταξης</w:t>
      </w:r>
    </w:p>
    <w:p w:rsidR="005F05BD" w:rsidRPr="009F4645" w:rsidRDefault="005F05BD" w:rsidP="00AB4261">
      <w:pPr>
        <w:spacing w:after="0" w:line="240" w:lineRule="auto"/>
        <w:jc w:val="both"/>
        <w:rPr>
          <w:rStyle w:val="a3"/>
          <w:b w:val="0"/>
          <w:sz w:val="12"/>
          <w:szCs w:val="12"/>
        </w:rPr>
      </w:pPr>
    </w:p>
    <w:p w:rsidR="00C604C8" w:rsidRPr="00AB4261" w:rsidRDefault="000E1C53" w:rsidP="00AB4261">
      <w:pPr>
        <w:tabs>
          <w:tab w:val="left" w:pos="357"/>
        </w:tabs>
        <w:spacing w:after="0" w:line="240" w:lineRule="auto"/>
        <w:jc w:val="both"/>
        <w:rPr>
          <w:b/>
          <w:sz w:val="25"/>
          <w:szCs w:val="25"/>
          <w:u w:val="single"/>
        </w:rPr>
      </w:pPr>
      <w:r w:rsidRPr="00AB4261">
        <w:rPr>
          <w:rStyle w:val="a3"/>
          <w:b w:val="0"/>
          <w:sz w:val="25"/>
          <w:szCs w:val="25"/>
        </w:rPr>
        <w:tab/>
      </w:r>
      <w:r w:rsidR="00C604C8" w:rsidRPr="00AB4261">
        <w:rPr>
          <w:rStyle w:val="a3"/>
          <w:b w:val="0"/>
          <w:sz w:val="25"/>
          <w:szCs w:val="25"/>
        </w:rPr>
        <w:t xml:space="preserve">Σύμφωνα με την παρ. 8 του άρθρου 19 «Αρμοδιότητες των Διευθυντών Εκπαίδευσης σχετικές με τα λοιπά θέματα υπηρεσιακής κατάστασης των εκπαιδευτικών» της με αριθμ. Φ.353.1/324/105657/Δ1/8-10-2002 (Β΄1340) απόφασης του Υπουργού Παιδείας, </w:t>
      </w:r>
      <w:r w:rsidR="00C604C8" w:rsidRPr="00AB4261">
        <w:rPr>
          <w:rStyle w:val="a3"/>
          <w:sz w:val="25"/>
          <w:szCs w:val="25"/>
          <w:u w:val="single"/>
        </w:rPr>
        <w:t>οι Δ/νσεις Εκπ/σ</w:t>
      </w:r>
      <w:r w:rsidR="00AB4261" w:rsidRPr="00AB4261">
        <w:rPr>
          <w:rStyle w:val="a3"/>
          <w:sz w:val="25"/>
          <w:szCs w:val="25"/>
          <w:u w:val="single"/>
        </w:rPr>
        <w:t>η</w:t>
      </w:r>
      <w:r w:rsidR="00C604C8" w:rsidRPr="00AB4261">
        <w:rPr>
          <w:rStyle w:val="a3"/>
          <w:sz w:val="25"/>
          <w:szCs w:val="25"/>
          <w:u w:val="single"/>
        </w:rPr>
        <w:t>ς</w:t>
      </w:r>
      <w:r w:rsidR="00C604C8" w:rsidRPr="00AB4261">
        <w:rPr>
          <w:rStyle w:val="a3"/>
          <w:b w:val="0"/>
          <w:sz w:val="25"/>
          <w:szCs w:val="25"/>
          <w:u w:val="single"/>
        </w:rPr>
        <w:t xml:space="preserve"> </w:t>
      </w:r>
      <w:r w:rsidR="00C604C8" w:rsidRPr="00AB4261">
        <w:rPr>
          <w:rStyle w:val="a3"/>
          <w:b w:val="0"/>
          <w:i/>
          <w:sz w:val="25"/>
          <w:szCs w:val="25"/>
          <w:u w:val="single"/>
        </w:rPr>
        <w:t>«</w:t>
      </w:r>
      <w:r w:rsidR="00C604C8" w:rsidRPr="00AB4261">
        <w:rPr>
          <w:b/>
          <w:i/>
          <w:sz w:val="25"/>
          <w:szCs w:val="25"/>
          <w:u w:val="single"/>
        </w:rPr>
        <w:t>Διαβιβάζουν τα απαιτούμενα δικαιολογητικά για τη σύνταξη των εκπαιδευτικών και διοικητικών υπαλλήλων της αρμοδιότητάς τους στην υπηρεσία συντάξεων του Γενικού Λογιστηρίου του Κράτους»</w:t>
      </w:r>
      <w:r w:rsidR="00AB4261" w:rsidRPr="00AB4261">
        <w:rPr>
          <w:b/>
          <w:sz w:val="25"/>
          <w:szCs w:val="25"/>
        </w:rPr>
        <w:t xml:space="preserve"> .</w:t>
      </w:r>
    </w:p>
    <w:p w:rsidR="00D46D20" w:rsidRPr="00AB4261" w:rsidRDefault="000E1C53" w:rsidP="00AB4261">
      <w:pPr>
        <w:tabs>
          <w:tab w:val="left" w:pos="357"/>
        </w:tabs>
        <w:spacing w:after="0" w:line="240" w:lineRule="auto"/>
        <w:jc w:val="both"/>
        <w:rPr>
          <w:sz w:val="25"/>
          <w:szCs w:val="25"/>
        </w:rPr>
      </w:pPr>
      <w:r w:rsidRPr="00AB4261">
        <w:rPr>
          <w:sz w:val="25"/>
          <w:szCs w:val="25"/>
        </w:rPr>
        <w:tab/>
      </w:r>
      <w:r w:rsidR="00C604C8" w:rsidRPr="00AB4261">
        <w:rPr>
          <w:sz w:val="25"/>
          <w:szCs w:val="25"/>
        </w:rPr>
        <w:t>Επιπλέον σύμφωνα με την παρ. 5 στ</w:t>
      </w:r>
      <w:r w:rsidR="00871003" w:rsidRPr="00AB4261">
        <w:rPr>
          <w:sz w:val="25"/>
          <w:szCs w:val="25"/>
        </w:rPr>
        <w:t>’</w:t>
      </w:r>
      <w:r w:rsidR="00AB4261">
        <w:rPr>
          <w:sz w:val="25"/>
          <w:szCs w:val="25"/>
        </w:rPr>
        <w:t>,</w:t>
      </w:r>
      <w:r w:rsidR="00871003" w:rsidRPr="00AB4261">
        <w:rPr>
          <w:sz w:val="25"/>
          <w:szCs w:val="25"/>
        </w:rPr>
        <w:t xml:space="preserve"> του άρθρου 51 του π.δ. 18/23-02-2018 (Α΄31)</w:t>
      </w:r>
      <w:r w:rsidR="00AB4261">
        <w:rPr>
          <w:sz w:val="25"/>
          <w:szCs w:val="25"/>
        </w:rPr>
        <w:t xml:space="preserve">, </w:t>
      </w:r>
      <w:r w:rsidR="00871003" w:rsidRPr="00AB4261">
        <w:rPr>
          <w:sz w:val="25"/>
          <w:szCs w:val="25"/>
        </w:rPr>
        <w:t xml:space="preserve"> </w:t>
      </w:r>
      <w:r w:rsidR="00871003" w:rsidRPr="00AB4261">
        <w:rPr>
          <w:b/>
          <w:sz w:val="25"/>
          <w:szCs w:val="25"/>
          <w:u w:val="single"/>
        </w:rPr>
        <w:t>το τμήμα Γ΄ Προσωπικού των Δ/</w:t>
      </w:r>
      <w:proofErr w:type="spellStart"/>
      <w:r w:rsidR="00871003" w:rsidRPr="00AB4261">
        <w:rPr>
          <w:b/>
          <w:sz w:val="25"/>
          <w:szCs w:val="25"/>
          <w:u w:val="single"/>
        </w:rPr>
        <w:t>νσεων</w:t>
      </w:r>
      <w:proofErr w:type="spellEnd"/>
      <w:r w:rsidR="00871003" w:rsidRPr="00AB4261">
        <w:rPr>
          <w:b/>
          <w:sz w:val="25"/>
          <w:szCs w:val="25"/>
          <w:u w:val="single"/>
        </w:rPr>
        <w:t xml:space="preserve"> Εκπ/σης είναι αρμόδιο για </w:t>
      </w:r>
      <w:r w:rsidR="00871003" w:rsidRPr="00AB4261">
        <w:rPr>
          <w:b/>
          <w:i/>
          <w:sz w:val="25"/>
          <w:szCs w:val="25"/>
          <w:u w:val="single"/>
        </w:rPr>
        <w:t>«</w:t>
      </w:r>
      <w:r w:rsidR="00C604C8" w:rsidRPr="00AB4261">
        <w:rPr>
          <w:b/>
          <w:i/>
          <w:sz w:val="25"/>
          <w:szCs w:val="25"/>
          <w:u w:val="single"/>
        </w:rPr>
        <w:t>τις διαδικασίες λύσης της υπαλληλικής σχέσης του εκπαιδευτικού προσωπικού και τη διεκπεραίωση των διαδικασιών και την σύνταξη των φακέλων με τα απαιτούμενα δικαιολογητικά για τη συνταξιοδότηση υπαλλήλων</w:t>
      </w:r>
      <w:r w:rsidR="00871003" w:rsidRPr="00AB4261">
        <w:rPr>
          <w:b/>
          <w:i/>
          <w:sz w:val="25"/>
          <w:szCs w:val="25"/>
          <w:u w:val="single"/>
        </w:rPr>
        <w:t>»</w:t>
      </w:r>
      <w:r w:rsidR="00871003" w:rsidRPr="00AB4261">
        <w:rPr>
          <w:b/>
          <w:sz w:val="25"/>
          <w:szCs w:val="25"/>
          <w:u w:val="single"/>
        </w:rPr>
        <w:t>.</w:t>
      </w:r>
    </w:p>
    <w:p w:rsidR="00871003" w:rsidRPr="00AB4261" w:rsidRDefault="000E1C53" w:rsidP="00AB4261">
      <w:pPr>
        <w:tabs>
          <w:tab w:val="left" w:pos="357"/>
        </w:tabs>
        <w:spacing w:after="0" w:line="240" w:lineRule="auto"/>
        <w:jc w:val="both"/>
        <w:rPr>
          <w:sz w:val="25"/>
          <w:szCs w:val="25"/>
        </w:rPr>
      </w:pPr>
      <w:r w:rsidRPr="00AB4261">
        <w:rPr>
          <w:sz w:val="25"/>
          <w:szCs w:val="25"/>
        </w:rPr>
        <w:tab/>
      </w:r>
      <w:r w:rsidR="00871003" w:rsidRPr="00AB4261">
        <w:rPr>
          <w:sz w:val="25"/>
          <w:szCs w:val="25"/>
        </w:rPr>
        <w:t>Ως εκ τούτου οι εκπαιδευτικοί που επιθυμούν να προσδιορίσουν το ύψος της σύνταξης που θα λάβουν στην περίπτωση συνταξιοδότησής τους</w:t>
      </w:r>
      <w:r w:rsidR="00AB4261">
        <w:rPr>
          <w:sz w:val="25"/>
          <w:szCs w:val="25"/>
        </w:rPr>
        <w:t>,</w:t>
      </w:r>
      <w:r w:rsidR="00871003" w:rsidRPr="00AB4261">
        <w:rPr>
          <w:sz w:val="25"/>
          <w:szCs w:val="25"/>
        </w:rPr>
        <w:t xml:space="preserve"> μπορούν να χρησιμοποιούν τα στοιχεία </w:t>
      </w:r>
      <w:r w:rsidR="00AB4261">
        <w:rPr>
          <w:sz w:val="25"/>
          <w:szCs w:val="25"/>
        </w:rPr>
        <w:t xml:space="preserve">τους </w:t>
      </w:r>
      <w:r w:rsidR="00871003" w:rsidRPr="00AB4261">
        <w:rPr>
          <w:sz w:val="25"/>
          <w:szCs w:val="25"/>
        </w:rPr>
        <w:t>από τα έγγραφα που τους έχουν ήδη χορηγηθεί (μισθοδοτικά και υπηρεσιακά) και τηρούν στο αρχείο τους ή</w:t>
      </w:r>
      <w:r w:rsidRPr="00AB4261">
        <w:rPr>
          <w:sz w:val="25"/>
          <w:szCs w:val="25"/>
        </w:rPr>
        <w:t>/</w:t>
      </w:r>
      <w:r w:rsidR="00871003" w:rsidRPr="00AB4261">
        <w:rPr>
          <w:sz w:val="25"/>
          <w:szCs w:val="25"/>
        </w:rPr>
        <w:t>και τις βεβαιώσεις αποδοχών που βρίσκονται στην</w:t>
      </w:r>
      <w:r w:rsidR="00D12039" w:rsidRPr="00AB4261">
        <w:rPr>
          <w:sz w:val="25"/>
          <w:szCs w:val="25"/>
        </w:rPr>
        <w:t xml:space="preserve"> ιστοσελίδα της Γ.Γ.Π.Σ.Δ.Δ. </w:t>
      </w:r>
      <w:r w:rsidRPr="00AB4261">
        <w:rPr>
          <w:sz w:val="25"/>
          <w:szCs w:val="25"/>
        </w:rPr>
        <w:t xml:space="preserve">στο </w:t>
      </w:r>
      <w:r w:rsidRPr="00AB4261">
        <w:rPr>
          <w:sz w:val="25"/>
          <w:szCs w:val="25"/>
          <w:lang w:val="en-US"/>
        </w:rPr>
        <w:t>link</w:t>
      </w:r>
      <w:r w:rsidRPr="00AB4261">
        <w:rPr>
          <w:sz w:val="25"/>
          <w:szCs w:val="25"/>
        </w:rPr>
        <w:t xml:space="preserve"> </w:t>
      </w:r>
      <w:hyperlink r:id="rId5" w:history="1">
        <w:r w:rsidR="00CC06A6" w:rsidRPr="00667EAE">
          <w:rPr>
            <w:rStyle w:val="-"/>
            <w:sz w:val="25"/>
            <w:szCs w:val="25"/>
          </w:rPr>
          <w:t>https://www.minfin.gr/-/epharmoge-eniaias-arches-pleromes</w:t>
        </w:r>
      </w:hyperlink>
      <w:r w:rsidR="00CC06A6" w:rsidRPr="00CC06A6">
        <w:rPr>
          <w:sz w:val="25"/>
          <w:szCs w:val="25"/>
        </w:rPr>
        <w:t xml:space="preserve"> </w:t>
      </w:r>
      <w:r w:rsidR="00CC06A6">
        <w:rPr>
          <w:sz w:val="25"/>
          <w:szCs w:val="25"/>
        </w:rPr>
        <w:t xml:space="preserve">και στο πεδίο </w:t>
      </w:r>
      <w:r w:rsidR="00CC06A6" w:rsidRPr="00CC06A6">
        <w:rPr>
          <w:sz w:val="25"/>
          <w:szCs w:val="25"/>
        </w:rPr>
        <w:t xml:space="preserve">  </w:t>
      </w:r>
      <w:r w:rsidR="00CC06A6" w:rsidRPr="00CC06A6">
        <w:rPr>
          <w:i/>
          <w:sz w:val="25"/>
          <w:szCs w:val="25"/>
        </w:rPr>
        <w:t>«Προσωποποιημένη πληροφόρηση μισθοδοτούμενων μέσω ΕΑΠ»</w:t>
      </w:r>
      <w:r w:rsidR="00CC06A6" w:rsidRPr="00AB4261">
        <w:rPr>
          <w:sz w:val="25"/>
          <w:szCs w:val="25"/>
        </w:rPr>
        <w:t xml:space="preserve"> </w:t>
      </w:r>
      <w:r w:rsidR="00D12039" w:rsidRPr="00AB4261">
        <w:rPr>
          <w:sz w:val="25"/>
          <w:szCs w:val="25"/>
        </w:rPr>
        <w:t>(</w:t>
      </w:r>
      <w:r w:rsidR="005F05BD" w:rsidRPr="00AB4261">
        <w:rPr>
          <w:sz w:val="25"/>
          <w:szCs w:val="25"/>
        </w:rPr>
        <w:t>από το</w:t>
      </w:r>
      <w:r w:rsidR="004462D7">
        <w:rPr>
          <w:sz w:val="25"/>
          <w:szCs w:val="25"/>
        </w:rPr>
        <w:t xml:space="preserve">ν Μάρτιο του </w:t>
      </w:r>
      <w:r w:rsidR="005F05BD" w:rsidRPr="00AB4261">
        <w:rPr>
          <w:sz w:val="25"/>
          <w:szCs w:val="25"/>
        </w:rPr>
        <w:t>2011 και μετά</w:t>
      </w:r>
      <w:r w:rsidR="004462D7">
        <w:rPr>
          <w:sz w:val="25"/>
          <w:szCs w:val="25"/>
        </w:rPr>
        <w:t xml:space="preserve"> με </w:t>
      </w:r>
      <w:r w:rsidR="00D12039" w:rsidRPr="00AB4261">
        <w:rPr>
          <w:sz w:val="25"/>
          <w:szCs w:val="25"/>
        </w:rPr>
        <w:t>κωδικο</w:t>
      </w:r>
      <w:r w:rsidR="004462D7">
        <w:rPr>
          <w:sz w:val="25"/>
          <w:szCs w:val="25"/>
        </w:rPr>
        <w:t xml:space="preserve">ύς </w:t>
      </w:r>
      <w:proofErr w:type="spellStart"/>
      <w:r w:rsidR="00D12039" w:rsidRPr="00AB4261">
        <w:rPr>
          <w:sz w:val="25"/>
          <w:szCs w:val="25"/>
          <w:lang w:val="en-US"/>
        </w:rPr>
        <w:t>taxisnet</w:t>
      </w:r>
      <w:proofErr w:type="spellEnd"/>
      <w:r w:rsidR="00D12039" w:rsidRPr="00AB4261">
        <w:rPr>
          <w:sz w:val="25"/>
          <w:szCs w:val="25"/>
        </w:rPr>
        <w:t>).</w:t>
      </w:r>
    </w:p>
    <w:p w:rsidR="000E1C53" w:rsidRPr="00AB4261" w:rsidRDefault="000E1C53" w:rsidP="00AB4261">
      <w:pPr>
        <w:tabs>
          <w:tab w:val="left" w:pos="357"/>
        </w:tabs>
        <w:spacing w:after="0" w:line="240" w:lineRule="auto"/>
        <w:jc w:val="both"/>
        <w:rPr>
          <w:sz w:val="12"/>
          <w:szCs w:val="12"/>
        </w:rPr>
      </w:pPr>
    </w:p>
    <w:p w:rsidR="00D12039" w:rsidRPr="00AB4261" w:rsidRDefault="000E1C53" w:rsidP="00AB4261">
      <w:pPr>
        <w:tabs>
          <w:tab w:val="left" w:pos="357"/>
        </w:tabs>
        <w:spacing w:after="0" w:line="240" w:lineRule="auto"/>
        <w:jc w:val="both"/>
        <w:rPr>
          <w:sz w:val="25"/>
          <w:szCs w:val="25"/>
        </w:rPr>
      </w:pPr>
      <w:r w:rsidRPr="00AB4261">
        <w:rPr>
          <w:sz w:val="25"/>
          <w:szCs w:val="25"/>
        </w:rPr>
        <w:tab/>
      </w:r>
      <w:r w:rsidR="00AB4261" w:rsidRPr="001E4188">
        <w:rPr>
          <w:b/>
          <w:sz w:val="25"/>
          <w:szCs w:val="25"/>
        </w:rPr>
        <w:t>Υποχρέωση της Δ/νσης Εκπ/σης</w:t>
      </w:r>
      <w:r w:rsidR="00AB4261">
        <w:rPr>
          <w:sz w:val="25"/>
          <w:szCs w:val="25"/>
        </w:rPr>
        <w:t xml:space="preserve"> είναι </w:t>
      </w:r>
      <w:r w:rsidR="00D12039" w:rsidRPr="00AB4261">
        <w:rPr>
          <w:b/>
          <w:sz w:val="25"/>
          <w:szCs w:val="25"/>
        </w:rPr>
        <w:t>κατά τη συνταξιοδότηση μόνο του υπαλλήλου</w:t>
      </w:r>
      <w:r w:rsidR="00D12039" w:rsidRPr="00AB4261">
        <w:rPr>
          <w:sz w:val="25"/>
          <w:szCs w:val="25"/>
        </w:rPr>
        <w:t xml:space="preserve"> </w:t>
      </w:r>
      <w:r w:rsidR="00AB4261">
        <w:rPr>
          <w:sz w:val="25"/>
          <w:szCs w:val="25"/>
        </w:rPr>
        <w:t xml:space="preserve">να </w:t>
      </w:r>
      <w:r w:rsidR="00D12039" w:rsidRPr="00AB4261">
        <w:rPr>
          <w:sz w:val="25"/>
          <w:szCs w:val="25"/>
        </w:rPr>
        <w:t xml:space="preserve">υποβάλλει στο Γ.Λ.Κ. τα πλήρη υπηρεσιακά </w:t>
      </w:r>
      <w:r w:rsidR="00AB4261">
        <w:rPr>
          <w:sz w:val="25"/>
          <w:szCs w:val="25"/>
        </w:rPr>
        <w:t xml:space="preserve">του </w:t>
      </w:r>
      <w:r w:rsidR="00D12039" w:rsidRPr="00AB4261">
        <w:rPr>
          <w:sz w:val="25"/>
          <w:szCs w:val="25"/>
        </w:rPr>
        <w:t xml:space="preserve">στοιχεία και τις </w:t>
      </w:r>
      <w:r w:rsidR="001E4188">
        <w:rPr>
          <w:sz w:val="25"/>
          <w:szCs w:val="25"/>
        </w:rPr>
        <w:t xml:space="preserve">μηνιαίες </w:t>
      </w:r>
      <w:r w:rsidR="00D12039" w:rsidRPr="00AB4261">
        <w:rPr>
          <w:sz w:val="25"/>
          <w:szCs w:val="25"/>
        </w:rPr>
        <w:t xml:space="preserve">αποδοχές του από το έτος 2002 </w:t>
      </w:r>
      <w:r w:rsidR="001E4188">
        <w:rPr>
          <w:sz w:val="25"/>
          <w:szCs w:val="25"/>
        </w:rPr>
        <w:t xml:space="preserve">μέχρι την απόλυσή του </w:t>
      </w:r>
      <w:r w:rsidR="001E4188" w:rsidRPr="001E4188">
        <w:rPr>
          <w:b/>
          <w:sz w:val="25"/>
          <w:szCs w:val="25"/>
          <w:u w:val="double"/>
        </w:rPr>
        <w:t>(30</w:t>
      </w:r>
      <w:r w:rsidR="00AB4261" w:rsidRPr="001E4188">
        <w:rPr>
          <w:b/>
          <w:sz w:val="25"/>
          <w:szCs w:val="25"/>
          <w:u w:val="double"/>
        </w:rPr>
        <w:t>0 περίπου)</w:t>
      </w:r>
      <w:r w:rsidR="00AB4261" w:rsidRPr="00AB4261">
        <w:rPr>
          <w:sz w:val="25"/>
          <w:szCs w:val="25"/>
        </w:rPr>
        <w:t xml:space="preserve">, </w:t>
      </w:r>
      <w:r w:rsidR="00D12039" w:rsidRPr="00AB4261">
        <w:rPr>
          <w:sz w:val="25"/>
          <w:szCs w:val="25"/>
        </w:rPr>
        <w:t xml:space="preserve"> στην ηλεκτρονική εφαρμογή </w:t>
      </w:r>
      <w:r w:rsidR="00AB4261" w:rsidRPr="00AB4261">
        <w:rPr>
          <w:sz w:val="25"/>
          <w:szCs w:val="25"/>
        </w:rPr>
        <w:t>του Γ</w:t>
      </w:r>
      <w:r w:rsidR="00AB4261">
        <w:rPr>
          <w:sz w:val="25"/>
          <w:szCs w:val="25"/>
        </w:rPr>
        <w:t>.</w:t>
      </w:r>
      <w:r w:rsidR="00AB4261" w:rsidRPr="00AB4261">
        <w:rPr>
          <w:sz w:val="25"/>
          <w:szCs w:val="25"/>
        </w:rPr>
        <w:t>Λ</w:t>
      </w:r>
      <w:r w:rsidR="00AB4261">
        <w:rPr>
          <w:sz w:val="25"/>
          <w:szCs w:val="25"/>
        </w:rPr>
        <w:t>.</w:t>
      </w:r>
      <w:r w:rsidR="00AB4261" w:rsidRPr="00AB4261">
        <w:rPr>
          <w:sz w:val="25"/>
          <w:szCs w:val="25"/>
        </w:rPr>
        <w:t>Κ</w:t>
      </w:r>
      <w:r w:rsidR="00AB4261">
        <w:rPr>
          <w:sz w:val="25"/>
          <w:szCs w:val="25"/>
        </w:rPr>
        <w:t>.</w:t>
      </w:r>
      <w:r w:rsidR="00AB4261" w:rsidRPr="00AB4261">
        <w:rPr>
          <w:sz w:val="25"/>
          <w:szCs w:val="25"/>
        </w:rPr>
        <w:t xml:space="preserve"> που ονομάζεται </w:t>
      </w:r>
      <w:r w:rsidR="00D12039" w:rsidRPr="00AB4261">
        <w:rPr>
          <w:sz w:val="25"/>
          <w:szCs w:val="25"/>
        </w:rPr>
        <w:t>Δ</w:t>
      </w:r>
      <w:r w:rsidR="00AB4261">
        <w:rPr>
          <w:sz w:val="25"/>
          <w:szCs w:val="25"/>
        </w:rPr>
        <w:t>.</w:t>
      </w:r>
      <w:r w:rsidR="00D12039" w:rsidRPr="00AB4261">
        <w:rPr>
          <w:sz w:val="25"/>
          <w:szCs w:val="25"/>
        </w:rPr>
        <w:t>Α</w:t>
      </w:r>
      <w:r w:rsidR="00AB4261">
        <w:rPr>
          <w:sz w:val="25"/>
          <w:szCs w:val="25"/>
        </w:rPr>
        <w:t>.</w:t>
      </w:r>
      <w:r w:rsidR="00D12039" w:rsidRPr="00AB4261">
        <w:rPr>
          <w:sz w:val="25"/>
          <w:szCs w:val="25"/>
        </w:rPr>
        <w:t>Υ</w:t>
      </w:r>
      <w:r w:rsidR="00AB4261">
        <w:rPr>
          <w:sz w:val="25"/>
          <w:szCs w:val="25"/>
        </w:rPr>
        <w:t>.</w:t>
      </w:r>
      <w:r w:rsidR="00D12039" w:rsidRPr="00AB4261">
        <w:rPr>
          <w:sz w:val="25"/>
          <w:szCs w:val="25"/>
        </w:rPr>
        <w:t>Κ</w:t>
      </w:r>
      <w:r w:rsidR="00AB4261">
        <w:rPr>
          <w:sz w:val="25"/>
          <w:szCs w:val="25"/>
        </w:rPr>
        <w:t xml:space="preserve">. </w:t>
      </w:r>
      <w:r w:rsidR="00D12039" w:rsidRPr="00AB4261">
        <w:rPr>
          <w:sz w:val="25"/>
          <w:szCs w:val="25"/>
        </w:rPr>
        <w:t>.</w:t>
      </w:r>
    </w:p>
    <w:p w:rsidR="00AB4261" w:rsidRPr="00AB4261" w:rsidRDefault="00AB4261" w:rsidP="00AB4261">
      <w:pPr>
        <w:tabs>
          <w:tab w:val="left" w:pos="357"/>
        </w:tabs>
        <w:spacing w:after="0" w:line="240" w:lineRule="auto"/>
        <w:jc w:val="both"/>
        <w:rPr>
          <w:sz w:val="12"/>
          <w:szCs w:val="12"/>
        </w:rPr>
      </w:pPr>
    </w:p>
    <w:p w:rsidR="00D12039" w:rsidRPr="00AB4261" w:rsidRDefault="00AB4261" w:rsidP="00AB4261">
      <w:pPr>
        <w:tabs>
          <w:tab w:val="left" w:pos="357"/>
        </w:tabs>
        <w:spacing w:after="0" w:line="240" w:lineRule="auto"/>
        <w:jc w:val="both"/>
        <w:rPr>
          <w:sz w:val="25"/>
          <w:szCs w:val="25"/>
        </w:rPr>
      </w:pPr>
      <w:r w:rsidRPr="00AB4261">
        <w:rPr>
          <w:sz w:val="25"/>
          <w:szCs w:val="25"/>
        </w:rPr>
        <w:tab/>
      </w:r>
      <w:r w:rsidR="00D12039" w:rsidRPr="001E4188">
        <w:rPr>
          <w:sz w:val="25"/>
          <w:szCs w:val="25"/>
          <w:u w:val="single"/>
        </w:rPr>
        <w:t xml:space="preserve">Προς εξυπηρέτηση των </w:t>
      </w:r>
      <w:proofErr w:type="spellStart"/>
      <w:r w:rsidR="00D12039" w:rsidRPr="001E4188">
        <w:rPr>
          <w:sz w:val="25"/>
          <w:szCs w:val="25"/>
          <w:u w:val="single"/>
        </w:rPr>
        <w:t>εκπ</w:t>
      </w:r>
      <w:proofErr w:type="spellEnd"/>
      <w:r w:rsidR="00D12039" w:rsidRPr="001E4188">
        <w:rPr>
          <w:sz w:val="25"/>
          <w:szCs w:val="25"/>
          <w:u w:val="single"/>
        </w:rPr>
        <w:t>/</w:t>
      </w:r>
      <w:proofErr w:type="spellStart"/>
      <w:r w:rsidR="00D12039" w:rsidRPr="001E4188">
        <w:rPr>
          <w:sz w:val="25"/>
          <w:szCs w:val="25"/>
          <w:u w:val="single"/>
        </w:rPr>
        <w:t>κών</w:t>
      </w:r>
      <w:proofErr w:type="spellEnd"/>
      <w:r w:rsidR="00D12039" w:rsidRPr="00AB4261">
        <w:rPr>
          <w:sz w:val="25"/>
          <w:szCs w:val="25"/>
        </w:rPr>
        <w:t xml:space="preserve"> και υπαλλήλων η υπηρεσία ύστερα από αίτηση </w:t>
      </w:r>
      <w:r w:rsidRPr="00AB4261">
        <w:rPr>
          <w:sz w:val="25"/>
          <w:szCs w:val="25"/>
        </w:rPr>
        <w:t xml:space="preserve">που υποβάλλεται υπογεγραμμένη και </w:t>
      </w:r>
      <w:proofErr w:type="spellStart"/>
      <w:r w:rsidRPr="00AB4261">
        <w:rPr>
          <w:sz w:val="25"/>
          <w:szCs w:val="25"/>
        </w:rPr>
        <w:t>σκαναρισμένη</w:t>
      </w:r>
      <w:proofErr w:type="spellEnd"/>
      <w:r w:rsidRPr="00AB4261">
        <w:rPr>
          <w:sz w:val="25"/>
          <w:szCs w:val="25"/>
        </w:rPr>
        <w:t xml:space="preserve"> από τον ενδιαφερόμενο</w:t>
      </w:r>
      <w:r w:rsidR="001E4188">
        <w:rPr>
          <w:sz w:val="25"/>
          <w:szCs w:val="25"/>
        </w:rPr>
        <w:t>/η</w:t>
      </w:r>
      <w:r w:rsidRPr="00AB4261">
        <w:rPr>
          <w:sz w:val="25"/>
          <w:szCs w:val="25"/>
        </w:rPr>
        <w:t xml:space="preserve"> στη δ/</w:t>
      </w:r>
      <w:proofErr w:type="spellStart"/>
      <w:r w:rsidRPr="00AB4261">
        <w:rPr>
          <w:sz w:val="25"/>
          <w:szCs w:val="25"/>
        </w:rPr>
        <w:t>νση</w:t>
      </w:r>
      <w:proofErr w:type="spellEnd"/>
      <w:r w:rsidRPr="00AB4261">
        <w:rPr>
          <w:sz w:val="25"/>
          <w:szCs w:val="25"/>
        </w:rPr>
        <w:t xml:space="preserve"> </w:t>
      </w:r>
      <w:hyperlink r:id="rId6" w:history="1">
        <w:r w:rsidRPr="00AB4261">
          <w:rPr>
            <w:rStyle w:val="-"/>
            <w:sz w:val="25"/>
            <w:szCs w:val="25"/>
            <w:lang w:val="en-US"/>
          </w:rPr>
          <w:t>mail</w:t>
        </w:r>
        <w:r w:rsidRPr="00AB4261">
          <w:rPr>
            <w:rStyle w:val="-"/>
            <w:sz w:val="25"/>
            <w:szCs w:val="25"/>
          </w:rPr>
          <w:t>@</w:t>
        </w:r>
        <w:proofErr w:type="spellStart"/>
        <w:r w:rsidRPr="00AB4261">
          <w:rPr>
            <w:rStyle w:val="-"/>
            <w:sz w:val="25"/>
            <w:szCs w:val="25"/>
            <w:lang w:val="en-US"/>
          </w:rPr>
          <w:t>dipe</w:t>
        </w:r>
        <w:proofErr w:type="spellEnd"/>
        <w:r w:rsidRPr="00AB4261">
          <w:rPr>
            <w:rStyle w:val="-"/>
            <w:sz w:val="25"/>
            <w:szCs w:val="25"/>
          </w:rPr>
          <w:t>.</w:t>
        </w:r>
        <w:proofErr w:type="spellStart"/>
        <w:r w:rsidRPr="00AB4261">
          <w:rPr>
            <w:rStyle w:val="-"/>
            <w:sz w:val="25"/>
            <w:szCs w:val="25"/>
            <w:lang w:val="en-US"/>
          </w:rPr>
          <w:t>ioa</w:t>
        </w:r>
        <w:proofErr w:type="spellEnd"/>
        <w:r w:rsidRPr="00AB4261">
          <w:rPr>
            <w:rStyle w:val="-"/>
            <w:sz w:val="25"/>
            <w:szCs w:val="25"/>
          </w:rPr>
          <w:t>.</w:t>
        </w:r>
        <w:proofErr w:type="spellStart"/>
        <w:r w:rsidRPr="00AB4261">
          <w:rPr>
            <w:rStyle w:val="-"/>
            <w:sz w:val="25"/>
            <w:szCs w:val="25"/>
            <w:lang w:val="en-US"/>
          </w:rPr>
          <w:t>sch</w:t>
        </w:r>
        <w:proofErr w:type="spellEnd"/>
        <w:r w:rsidRPr="00AB4261">
          <w:rPr>
            <w:rStyle w:val="-"/>
            <w:sz w:val="25"/>
            <w:szCs w:val="25"/>
          </w:rPr>
          <w:t>.</w:t>
        </w:r>
        <w:proofErr w:type="spellStart"/>
        <w:r w:rsidRPr="00AB4261">
          <w:rPr>
            <w:rStyle w:val="-"/>
            <w:sz w:val="25"/>
            <w:szCs w:val="25"/>
            <w:lang w:val="en-US"/>
          </w:rPr>
          <w:t>gr</w:t>
        </w:r>
        <w:proofErr w:type="spellEnd"/>
      </w:hyperlink>
      <w:r w:rsidRPr="00AB4261">
        <w:rPr>
          <w:sz w:val="25"/>
          <w:szCs w:val="25"/>
        </w:rPr>
        <w:t>, (</w:t>
      </w:r>
      <w:r w:rsidR="009F4645">
        <w:rPr>
          <w:sz w:val="25"/>
          <w:szCs w:val="25"/>
        </w:rPr>
        <w:t xml:space="preserve">επισυνάπτεται), </w:t>
      </w:r>
      <w:r w:rsidR="00D12039" w:rsidRPr="00AB4261">
        <w:rPr>
          <w:sz w:val="25"/>
          <w:szCs w:val="25"/>
        </w:rPr>
        <w:t>μπορεί να χορηγεί</w:t>
      </w:r>
      <w:r w:rsidR="00480F31" w:rsidRPr="00AB4261">
        <w:rPr>
          <w:sz w:val="25"/>
          <w:szCs w:val="25"/>
        </w:rPr>
        <w:t xml:space="preserve"> </w:t>
      </w:r>
      <w:r w:rsidRPr="00AB4261">
        <w:rPr>
          <w:sz w:val="25"/>
          <w:szCs w:val="25"/>
        </w:rPr>
        <w:t xml:space="preserve">σε εύλογο χρόνο </w:t>
      </w:r>
      <w:r w:rsidR="00480F31" w:rsidRPr="00AB4261">
        <w:rPr>
          <w:sz w:val="25"/>
          <w:szCs w:val="25"/>
        </w:rPr>
        <w:t>τα εξής στοιχεία</w:t>
      </w:r>
      <w:r w:rsidRPr="00AB4261">
        <w:rPr>
          <w:sz w:val="25"/>
          <w:szCs w:val="25"/>
        </w:rPr>
        <w:t>,</w:t>
      </w:r>
      <w:r w:rsidR="00480F31" w:rsidRPr="00AB4261">
        <w:rPr>
          <w:sz w:val="25"/>
          <w:szCs w:val="25"/>
        </w:rPr>
        <w:t xml:space="preserve"> με τα οποία μπορεί να προσεγγιστεί το ποσό της </w:t>
      </w:r>
      <w:r w:rsidR="004E16B3" w:rsidRPr="00AB4261">
        <w:rPr>
          <w:sz w:val="25"/>
          <w:szCs w:val="25"/>
        </w:rPr>
        <w:t>σύνταξης που θα λάβει κάποιος στην περίπτωση που υποβάλλει αίτηση παραίτησης</w:t>
      </w:r>
      <w:r w:rsidR="00D12039" w:rsidRPr="00AB4261">
        <w:rPr>
          <w:sz w:val="25"/>
          <w:szCs w:val="25"/>
        </w:rPr>
        <w:t>:</w:t>
      </w:r>
    </w:p>
    <w:p w:rsidR="00D12039" w:rsidRPr="00AB4261" w:rsidRDefault="00D12039" w:rsidP="00AB4261">
      <w:pPr>
        <w:pStyle w:val="a4"/>
        <w:numPr>
          <w:ilvl w:val="0"/>
          <w:numId w:val="1"/>
        </w:numPr>
        <w:tabs>
          <w:tab w:val="left" w:pos="357"/>
        </w:tabs>
        <w:spacing w:after="0" w:line="240" w:lineRule="auto"/>
        <w:jc w:val="both"/>
        <w:rPr>
          <w:sz w:val="25"/>
          <w:szCs w:val="25"/>
        </w:rPr>
      </w:pPr>
      <w:r w:rsidRPr="00AB4261">
        <w:rPr>
          <w:sz w:val="25"/>
          <w:szCs w:val="25"/>
        </w:rPr>
        <w:t>Σύντομο Πιστοποιητικό Υπηρεσιακών</w:t>
      </w:r>
      <w:r w:rsidR="00E4123B" w:rsidRPr="00E4123B">
        <w:rPr>
          <w:sz w:val="25"/>
          <w:szCs w:val="25"/>
        </w:rPr>
        <w:t xml:space="preserve"> </w:t>
      </w:r>
      <w:r w:rsidR="00E4123B">
        <w:rPr>
          <w:sz w:val="25"/>
          <w:szCs w:val="25"/>
        </w:rPr>
        <w:t>Μεταβολών</w:t>
      </w:r>
      <w:r w:rsidRPr="00AB4261">
        <w:rPr>
          <w:sz w:val="25"/>
          <w:szCs w:val="25"/>
        </w:rPr>
        <w:t xml:space="preserve"> για </w:t>
      </w:r>
      <w:r w:rsidR="00480F31" w:rsidRPr="00AB4261">
        <w:rPr>
          <w:sz w:val="25"/>
          <w:szCs w:val="25"/>
        </w:rPr>
        <w:t xml:space="preserve">συνταξιοδοτική </w:t>
      </w:r>
      <w:r w:rsidRPr="00AB4261">
        <w:rPr>
          <w:sz w:val="25"/>
          <w:szCs w:val="25"/>
        </w:rPr>
        <w:t>χρήση</w:t>
      </w:r>
    </w:p>
    <w:p w:rsidR="00D12039" w:rsidRPr="00AB4261" w:rsidRDefault="00D12039" w:rsidP="00AB4261">
      <w:pPr>
        <w:pStyle w:val="a4"/>
        <w:numPr>
          <w:ilvl w:val="0"/>
          <w:numId w:val="1"/>
        </w:numPr>
        <w:tabs>
          <w:tab w:val="left" w:pos="357"/>
        </w:tabs>
        <w:spacing w:after="0" w:line="240" w:lineRule="auto"/>
        <w:jc w:val="both"/>
        <w:rPr>
          <w:sz w:val="25"/>
          <w:szCs w:val="25"/>
        </w:rPr>
      </w:pPr>
      <w:r w:rsidRPr="00AB4261">
        <w:rPr>
          <w:sz w:val="25"/>
          <w:szCs w:val="25"/>
        </w:rPr>
        <w:t xml:space="preserve">Βεβαίωση αποδοχών </w:t>
      </w:r>
      <w:r w:rsidR="00480F31" w:rsidRPr="00AB4261">
        <w:rPr>
          <w:sz w:val="25"/>
          <w:szCs w:val="25"/>
        </w:rPr>
        <w:t xml:space="preserve">του </w:t>
      </w:r>
      <w:r w:rsidRPr="00AB4261">
        <w:rPr>
          <w:sz w:val="25"/>
          <w:szCs w:val="25"/>
        </w:rPr>
        <w:t>τρέχοντος μηνός</w:t>
      </w:r>
    </w:p>
    <w:p w:rsidR="00D12039" w:rsidRPr="00AB4261" w:rsidRDefault="001E4188" w:rsidP="00AB4261">
      <w:pPr>
        <w:pStyle w:val="a4"/>
        <w:numPr>
          <w:ilvl w:val="0"/>
          <w:numId w:val="1"/>
        </w:numPr>
        <w:tabs>
          <w:tab w:val="left" w:pos="357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Βεβαίωση αποδοχών μηνός Οκτω</w:t>
      </w:r>
      <w:r w:rsidR="00D12039" w:rsidRPr="00AB4261">
        <w:rPr>
          <w:sz w:val="25"/>
          <w:szCs w:val="25"/>
        </w:rPr>
        <w:t>βρίου 20</w:t>
      </w:r>
      <w:r w:rsidR="00AB4261">
        <w:rPr>
          <w:sz w:val="25"/>
          <w:szCs w:val="25"/>
        </w:rPr>
        <w:t>11</w:t>
      </w:r>
    </w:p>
    <w:p w:rsidR="00480F31" w:rsidRDefault="00D12039" w:rsidP="00AB4261">
      <w:pPr>
        <w:pStyle w:val="a4"/>
        <w:numPr>
          <w:ilvl w:val="0"/>
          <w:numId w:val="1"/>
        </w:numPr>
        <w:tabs>
          <w:tab w:val="left" w:pos="357"/>
        </w:tabs>
        <w:spacing w:after="0" w:line="240" w:lineRule="auto"/>
        <w:jc w:val="both"/>
        <w:rPr>
          <w:sz w:val="25"/>
          <w:szCs w:val="25"/>
        </w:rPr>
      </w:pPr>
      <w:r w:rsidRPr="00AB4261">
        <w:rPr>
          <w:sz w:val="25"/>
          <w:szCs w:val="25"/>
        </w:rPr>
        <w:t xml:space="preserve">Ατομικά Δελτία </w:t>
      </w:r>
      <w:r w:rsidR="00480F31" w:rsidRPr="00AB4261">
        <w:rPr>
          <w:sz w:val="25"/>
          <w:szCs w:val="25"/>
        </w:rPr>
        <w:t xml:space="preserve">Μισθολογικής </w:t>
      </w:r>
      <w:r w:rsidRPr="00AB4261">
        <w:rPr>
          <w:sz w:val="25"/>
          <w:szCs w:val="25"/>
        </w:rPr>
        <w:t>Κατάταξης</w:t>
      </w:r>
      <w:r w:rsidR="00480F31" w:rsidRPr="00AB4261">
        <w:rPr>
          <w:sz w:val="25"/>
          <w:szCs w:val="25"/>
        </w:rPr>
        <w:t xml:space="preserve"> από το 2004 και μετά (εφόσον βρίσκονται στον Φάκελο Προσωπικού Μητρώου του υπαλλήλου</w:t>
      </w:r>
      <w:r w:rsidR="00AB4261">
        <w:rPr>
          <w:sz w:val="25"/>
          <w:szCs w:val="25"/>
        </w:rPr>
        <w:t>)</w:t>
      </w:r>
      <w:r w:rsidR="00480F31" w:rsidRPr="00AB4261">
        <w:rPr>
          <w:sz w:val="25"/>
          <w:szCs w:val="25"/>
        </w:rPr>
        <w:t>.</w:t>
      </w:r>
    </w:p>
    <w:p w:rsidR="009F4645" w:rsidRPr="00A36433" w:rsidRDefault="00A36433" w:rsidP="00A36433">
      <w:pPr>
        <w:tabs>
          <w:tab w:val="left" w:pos="357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9F4645" w:rsidRPr="00A36433">
        <w:rPr>
          <w:sz w:val="25"/>
          <w:szCs w:val="25"/>
        </w:rPr>
        <w:t>Αρμόδια υπηρεσία για συνταξιοδοτικά θέματα των Δημοσίων Υπαλλήλων είναι το Γενικό Λογιστήριο του Κράτους (Κάνιγγος 29, ΤΚ 10682, Αθήνα –</w:t>
      </w:r>
      <w:r>
        <w:rPr>
          <w:sz w:val="25"/>
          <w:szCs w:val="25"/>
        </w:rPr>
        <w:t xml:space="preserve"> Ώρες Κοινού 11:00 έως 15:00 - τ</w:t>
      </w:r>
      <w:r w:rsidR="009F4645" w:rsidRPr="00A36433">
        <w:rPr>
          <w:sz w:val="25"/>
          <w:szCs w:val="25"/>
        </w:rPr>
        <w:t xml:space="preserve">ηλ. 2103329900) </w:t>
      </w:r>
    </w:p>
    <w:p w:rsidR="00AB4261" w:rsidRPr="00AB4261" w:rsidRDefault="00AB4261" w:rsidP="00AB4261">
      <w:pPr>
        <w:tabs>
          <w:tab w:val="left" w:pos="357"/>
        </w:tabs>
        <w:spacing w:after="0" w:line="240" w:lineRule="auto"/>
        <w:jc w:val="both"/>
        <w:rPr>
          <w:sz w:val="12"/>
          <w:szCs w:val="12"/>
        </w:rPr>
      </w:pPr>
    </w:p>
    <w:p w:rsidR="004E16B3" w:rsidRDefault="00AB4261" w:rsidP="00AB4261">
      <w:pPr>
        <w:tabs>
          <w:tab w:val="left" w:pos="357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4E16B3" w:rsidRPr="00AB4261">
        <w:rPr>
          <w:sz w:val="25"/>
          <w:szCs w:val="25"/>
        </w:rPr>
        <w:t xml:space="preserve">Τέλος η </w:t>
      </w:r>
      <w:r>
        <w:rPr>
          <w:sz w:val="25"/>
          <w:szCs w:val="25"/>
        </w:rPr>
        <w:t xml:space="preserve">Δ.Π.Ε. Ιωαννίνων </w:t>
      </w:r>
      <w:r w:rsidR="004E16B3" w:rsidRPr="00AB4261">
        <w:rPr>
          <w:sz w:val="25"/>
          <w:szCs w:val="25"/>
        </w:rPr>
        <w:t>(λόγω και ότι πριν το 2006 δεν διαθέτει ηλεκτρονικό αρχείο μισθοδοσίας</w:t>
      </w:r>
      <w:r w:rsidR="00817E39">
        <w:rPr>
          <w:sz w:val="25"/>
          <w:szCs w:val="25"/>
        </w:rPr>
        <w:t xml:space="preserve"> </w:t>
      </w:r>
      <w:r w:rsidR="00A36433">
        <w:rPr>
          <w:sz w:val="25"/>
          <w:szCs w:val="25"/>
        </w:rPr>
        <w:t xml:space="preserve">ενώ </w:t>
      </w:r>
      <w:r w:rsidR="00817E39">
        <w:rPr>
          <w:sz w:val="25"/>
          <w:szCs w:val="25"/>
        </w:rPr>
        <w:t xml:space="preserve">πολλοί </w:t>
      </w:r>
      <w:proofErr w:type="spellStart"/>
      <w:r w:rsidR="009F4645">
        <w:rPr>
          <w:sz w:val="25"/>
          <w:szCs w:val="25"/>
        </w:rPr>
        <w:t>εκπ</w:t>
      </w:r>
      <w:proofErr w:type="spellEnd"/>
      <w:r w:rsidR="009F4645">
        <w:rPr>
          <w:sz w:val="25"/>
          <w:szCs w:val="25"/>
        </w:rPr>
        <w:t>/</w:t>
      </w:r>
      <w:proofErr w:type="spellStart"/>
      <w:r w:rsidR="009F4645">
        <w:rPr>
          <w:sz w:val="25"/>
          <w:szCs w:val="25"/>
        </w:rPr>
        <w:t>κοί</w:t>
      </w:r>
      <w:proofErr w:type="spellEnd"/>
      <w:r w:rsidR="009F4645">
        <w:rPr>
          <w:sz w:val="25"/>
          <w:szCs w:val="25"/>
        </w:rPr>
        <w:t xml:space="preserve"> </w:t>
      </w:r>
      <w:r w:rsidR="00817E39">
        <w:rPr>
          <w:sz w:val="25"/>
          <w:szCs w:val="25"/>
        </w:rPr>
        <w:t>στο</w:t>
      </w:r>
      <w:r w:rsidR="009F4645">
        <w:rPr>
          <w:sz w:val="25"/>
          <w:szCs w:val="25"/>
        </w:rPr>
        <w:t xml:space="preserve"> επίμαχο</w:t>
      </w:r>
      <w:r w:rsidR="00817E39">
        <w:rPr>
          <w:sz w:val="25"/>
          <w:szCs w:val="25"/>
        </w:rPr>
        <w:t xml:space="preserve"> διάστημα μισθοδοτού</w:t>
      </w:r>
      <w:r w:rsidR="009F4645">
        <w:rPr>
          <w:sz w:val="25"/>
          <w:szCs w:val="25"/>
        </w:rPr>
        <w:t>ν</w:t>
      </w:r>
      <w:r w:rsidR="00817E39">
        <w:rPr>
          <w:sz w:val="25"/>
          <w:szCs w:val="25"/>
        </w:rPr>
        <w:t xml:space="preserve">ταν </w:t>
      </w:r>
      <w:r w:rsidR="009F4645">
        <w:rPr>
          <w:sz w:val="25"/>
          <w:szCs w:val="25"/>
        </w:rPr>
        <w:t xml:space="preserve">και </w:t>
      </w:r>
      <w:r w:rsidR="00817E39">
        <w:rPr>
          <w:sz w:val="25"/>
          <w:szCs w:val="25"/>
        </w:rPr>
        <w:t>από άλλες Δ/νσεις</w:t>
      </w:r>
      <w:r w:rsidR="004E16B3" w:rsidRPr="00AB4261">
        <w:rPr>
          <w:sz w:val="25"/>
          <w:szCs w:val="25"/>
        </w:rPr>
        <w:t xml:space="preserve">) προετοιμάζεται και συγκεντρώνει κατά προτεραιότητα,  τις αποδοχές κάθε μήνα από το 2002 έως σήμερα όσων πρόκειται </w:t>
      </w:r>
      <w:r>
        <w:rPr>
          <w:sz w:val="25"/>
          <w:szCs w:val="25"/>
        </w:rPr>
        <w:t>οριστικά ν</w:t>
      </w:r>
      <w:r w:rsidR="004E16B3" w:rsidRPr="00AB4261">
        <w:rPr>
          <w:sz w:val="25"/>
          <w:szCs w:val="25"/>
        </w:rPr>
        <w:t>α συνταξιοδοτηθούν</w:t>
      </w:r>
      <w:r w:rsidR="001E4188">
        <w:rPr>
          <w:sz w:val="25"/>
          <w:szCs w:val="25"/>
        </w:rPr>
        <w:t>,</w:t>
      </w:r>
      <w:r w:rsidR="004462D7">
        <w:rPr>
          <w:sz w:val="25"/>
          <w:szCs w:val="25"/>
        </w:rPr>
        <w:t xml:space="preserve"> ώστε </w:t>
      </w:r>
      <w:r w:rsidR="004E16B3" w:rsidRPr="00AB4261">
        <w:rPr>
          <w:sz w:val="25"/>
          <w:szCs w:val="25"/>
        </w:rPr>
        <w:t xml:space="preserve">τα δικαιολογητικά </w:t>
      </w:r>
      <w:r>
        <w:rPr>
          <w:sz w:val="25"/>
          <w:szCs w:val="25"/>
        </w:rPr>
        <w:t xml:space="preserve">τους να είναι έτοιμα </w:t>
      </w:r>
      <w:r w:rsidR="004462D7">
        <w:rPr>
          <w:sz w:val="25"/>
          <w:szCs w:val="25"/>
        </w:rPr>
        <w:t>σ</w:t>
      </w:r>
      <w:r w:rsidR="004E16B3" w:rsidRPr="00AB4261">
        <w:rPr>
          <w:sz w:val="25"/>
          <w:szCs w:val="25"/>
        </w:rPr>
        <w:t>την καταληκτική ημερομηνία απόλυσής τους.</w:t>
      </w:r>
    </w:p>
    <w:p w:rsidR="009F4645" w:rsidRPr="00D114A6" w:rsidRDefault="009F4645" w:rsidP="009F4645">
      <w:pPr>
        <w:tabs>
          <w:tab w:val="left" w:pos="357"/>
        </w:tabs>
        <w:spacing w:after="0" w:line="240" w:lineRule="auto"/>
        <w:jc w:val="right"/>
        <w:rPr>
          <w:sz w:val="25"/>
          <w:szCs w:val="25"/>
        </w:rPr>
      </w:pPr>
      <w:r>
        <w:rPr>
          <w:sz w:val="25"/>
          <w:szCs w:val="25"/>
        </w:rPr>
        <w:t>(Πληροφορίες: Σ. Σπαή</w:t>
      </w:r>
      <w:r w:rsidR="00A36433">
        <w:rPr>
          <w:sz w:val="25"/>
          <w:szCs w:val="25"/>
        </w:rPr>
        <w:t>,</w:t>
      </w:r>
      <w:r>
        <w:rPr>
          <w:sz w:val="25"/>
          <w:szCs w:val="25"/>
        </w:rPr>
        <w:t xml:space="preserve"> 2651024947, Γρ. 2)</w:t>
      </w:r>
    </w:p>
    <w:sectPr w:rsidR="009F4645" w:rsidRPr="00D114A6" w:rsidSect="009F464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53BB8"/>
    <w:multiLevelType w:val="hybridMultilevel"/>
    <w:tmpl w:val="41C80F1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04C8"/>
    <w:rsid w:val="000E1C53"/>
    <w:rsid w:val="001C5C1F"/>
    <w:rsid w:val="001E4188"/>
    <w:rsid w:val="004462D7"/>
    <w:rsid w:val="00480F31"/>
    <w:rsid w:val="004E16B3"/>
    <w:rsid w:val="005F05BD"/>
    <w:rsid w:val="00817E39"/>
    <w:rsid w:val="008532A1"/>
    <w:rsid w:val="00871003"/>
    <w:rsid w:val="00907C19"/>
    <w:rsid w:val="009F4645"/>
    <w:rsid w:val="00A10794"/>
    <w:rsid w:val="00A36433"/>
    <w:rsid w:val="00AB4261"/>
    <w:rsid w:val="00B86C12"/>
    <w:rsid w:val="00C604C8"/>
    <w:rsid w:val="00CC06A6"/>
    <w:rsid w:val="00D114A6"/>
    <w:rsid w:val="00D12039"/>
    <w:rsid w:val="00D46D20"/>
    <w:rsid w:val="00E4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4C8"/>
    <w:rPr>
      <w:b/>
      <w:bCs/>
    </w:rPr>
  </w:style>
  <w:style w:type="character" w:styleId="-">
    <w:name w:val="Hyperlink"/>
    <w:basedOn w:val="a0"/>
    <w:uiPriority w:val="99"/>
    <w:unhideWhenUsed/>
    <w:rsid w:val="0087100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7100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D1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ioa.sch.gr" TargetMode="External"/><Relationship Id="rId5" Type="http://schemas.openxmlformats.org/officeDocument/2006/relationships/hyperlink" Target="https://www.minfin.gr/-/epharmoge-eniaias-arches-plero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mail</cp:lastModifiedBy>
  <cp:revision>3</cp:revision>
  <cp:lastPrinted>2020-10-22T07:44:00Z</cp:lastPrinted>
  <dcterms:created xsi:type="dcterms:W3CDTF">2020-10-22T07:57:00Z</dcterms:created>
  <dcterms:modified xsi:type="dcterms:W3CDTF">2020-10-22T11:31:00Z</dcterms:modified>
</cp:coreProperties>
</file>