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jpeg" ContentType="image/jpeg"/>
  <Override PartName="/word/media/image2.png" ContentType="image/pn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  <w:t>ΕΣΩΤΕΡΙΚΟΣ ΚΑΝΟΝΙΣΜΟΣ ΛΕΙΤΟΥΡΓΙΑΣ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drawing>
          <wp:anchor behindDoc="0" distT="0" distB="7620" distL="114300" distR="121920" simplePos="0" locked="0" layoutInCell="1" allowOverlap="1" relativeHeight="2">
            <wp:simplePos x="0" y="0"/>
            <wp:positionH relativeFrom="column">
              <wp:posOffset>-67945</wp:posOffset>
            </wp:positionH>
            <wp:positionV relativeFrom="paragraph">
              <wp:posOffset>48895</wp:posOffset>
            </wp:positionV>
            <wp:extent cx="6659880" cy="4983480"/>
            <wp:effectExtent l="0" t="0" r="0" b="0"/>
            <wp:wrapNone/>
            <wp:docPr id="1" name="Εικόνα 1" descr="119574448_325978798481481_220927296616961985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119574448_325978798481481_2209272966169619859_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36"/>
          <w:szCs w:val="36"/>
        </w:rPr>
      </w:pPr>
      <w:r>
        <w:rPr>
          <w:rFonts w:cs="Times New Roman" w:ascii="Times New Roman" w:hAnsi="Times New Roman"/>
          <w:b/>
          <w:color w:val="FF000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36"/>
          <w:szCs w:val="36"/>
        </w:rPr>
      </w:pPr>
      <w:r>
        <w:rPr>
          <w:rFonts w:cs="Times New Roman" w:ascii="Times New Roman" w:hAnsi="Times New Roman"/>
          <w:b/>
          <w:color w:val="FF0000"/>
          <w:sz w:val="36"/>
          <w:szCs w:val="36"/>
        </w:rPr>
        <w:t>1/Θ ΔΗΜΟΤΙΚΟΥ ΣΧΟΛΕΙΟΥ ΡΟΔΑΥΓΗΣ</w:t>
      </w:r>
    </w:p>
    <w:p>
      <w:pPr>
        <w:pStyle w:val="Normal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ΣΧΟΛΙΚΟ ΕΤΟΣ 2022-2023</w:t>
      </w:r>
    </w:p>
    <w:tbl>
      <w:tblPr>
        <w:tblpPr w:bottomFromText="0" w:horzAnchor="margin" w:leftFromText="180" w:rightFromText="180" w:tblpX="0" w:tblpXSpec="center" w:tblpY="-27" w:topFromText="0" w:vertAnchor="text"/>
        <w:tblW w:w="10375" w:type="dxa"/>
        <w:jc w:val="center"/>
        <w:tblInd w:w="0" w:type="dxa"/>
        <w:tblBorders>
          <w:top w:val="single" w:sz="6" w:space="0" w:color="000000"/>
          <w:left w:val="single" w:sz="8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2523"/>
        <w:gridCol w:w="5125"/>
        <w:gridCol w:w="2727"/>
      </w:tblGrid>
      <w:tr>
        <w:trPr>
          <w:trHeight w:val="562" w:hRule="atLeast"/>
        </w:trPr>
        <w:tc>
          <w:tcPr>
            <w:tcW w:w="10375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35" w:after="0"/>
              <w:ind w:left="2991" w:right="2981" w:hanging="0"/>
              <w:jc w:val="center"/>
              <w:rPr>
                <w:rFonts w:ascii="Calibri" w:hAnsi="Calibri" w:eastAsia="Calibri" w:cs="Calibri"/>
                <w:b/>
                <w:b/>
                <w:sz w:val="31"/>
              </w:rPr>
            </w:pPr>
            <w:r>
              <w:rPr>
                <w:rFonts w:eastAsia="Calibri" w:cs="Calibri"/>
                <w:b/>
                <w:sz w:val="31"/>
              </w:rPr>
              <w:t>ΤΑΥΤΟΤΗΤΑ</w:t>
            </w:r>
            <w:r>
              <w:rPr>
                <w:rFonts w:eastAsia="Calibri" w:cs="Calibri"/>
                <w:b/>
                <w:spacing w:val="56"/>
                <w:sz w:val="31"/>
              </w:rPr>
              <w:t xml:space="preserve"> </w:t>
            </w:r>
            <w:r>
              <w:rPr>
                <w:rFonts w:eastAsia="Calibri" w:cs="Calibri"/>
                <w:b/>
                <w:sz w:val="31"/>
              </w:rPr>
              <w:t>ΤΟΥ</w:t>
            </w:r>
            <w:r>
              <w:rPr>
                <w:rFonts w:eastAsia="Calibri" w:cs="Calibri"/>
                <w:b/>
                <w:spacing w:val="24"/>
                <w:sz w:val="31"/>
              </w:rPr>
              <w:t xml:space="preserve"> </w:t>
            </w:r>
            <w:r>
              <w:rPr>
                <w:rFonts w:eastAsia="Calibri" w:cs="Calibri"/>
                <w:b/>
                <w:sz w:val="31"/>
              </w:rPr>
              <w:t>ΣΧΟΛΕΙΟΥ</w:t>
            </w:r>
          </w:p>
        </w:tc>
      </w:tr>
      <w:tr>
        <w:trPr>
          <w:trHeight w:val="1387" w:hRule="atLeast"/>
        </w:trPr>
        <w:tc>
          <w:tcPr>
            <w:tcW w:w="764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53" w:after="0"/>
              <w:ind w:left="260" w:hanging="0"/>
              <w:rPr>
                <w:rFonts w:ascii="Calibri" w:hAnsi="Calibri" w:eastAsia="Calibri" w:cs="Calibri"/>
                <w:b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1/Θ ΔΗΜΟΤΙΚΟ ΣΧΟΛΕΙΟ ΡΟΔΑΥΓΗΣ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161" w:after="0"/>
              <w:ind w:left="498" w:right="461" w:hanging="0"/>
              <w:jc w:val="center"/>
              <w:rPr>
                <w:rFonts w:ascii="Calibri" w:hAnsi="Calibri" w:eastAsia="Calibri" w:cs="Calibri"/>
                <w:b/>
                <w:b/>
                <w:sz w:val="28"/>
              </w:rPr>
            </w:pPr>
            <w:r>
              <w:rPr>
                <w:rFonts w:eastAsia="Calibri" w:cs="Calibri"/>
                <w:b/>
                <w:spacing w:val="-1"/>
                <w:sz w:val="28"/>
              </w:rPr>
              <w:t>Διεύθυνση</w:t>
            </w:r>
            <w:r>
              <w:rPr>
                <w:rFonts w:eastAsia="Calibri" w:cs="Calibri"/>
                <w:b/>
                <w:spacing w:val="-61"/>
                <w:sz w:val="28"/>
              </w:rPr>
              <w:t xml:space="preserve"> </w:t>
            </w:r>
            <w:r>
              <w:rPr>
                <w:rFonts w:eastAsia="Calibri" w:cs="Calibri"/>
                <w:b/>
                <w:sz w:val="28"/>
              </w:rPr>
              <w:t>A’/θμιας</w:t>
            </w:r>
          </w:p>
          <w:p>
            <w:pPr>
              <w:pStyle w:val="Normal"/>
              <w:widowControl w:val="false"/>
              <w:spacing w:lineRule="exact" w:line="337" w:before="4" w:after="0"/>
              <w:ind w:left="498" w:right="477" w:hanging="0"/>
              <w:jc w:val="center"/>
              <w:rPr>
                <w:rFonts w:ascii="Calibri" w:hAnsi="Calibri" w:eastAsia="Calibri" w:cs="Calibri"/>
                <w:b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Εκπαίδευσης Άρτας</w:t>
            </w:r>
          </w:p>
        </w:tc>
      </w:tr>
      <w:tr>
        <w:trPr>
          <w:trHeight w:val="1106" w:hRule="atLeast"/>
        </w:trPr>
        <w:tc>
          <w:tcPr>
            <w:tcW w:w="25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" w:after="0"/>
              <w:rPr>
                <w:rFonts w:ascii="Calibri" w:hAnsi="Calibri" w:eastAsia="Calibri" w:cs="Calibri"/>
                <w:sz w:val="4"/>
              </w:rPr>
            </w:pPr>
            <w:r>
              <w:rPr>
                <w:rFonts w:eastAsia="Calibri" w:cs="Calibri"/>
                <w:sz w:val="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965" w:hanging="0"/>
              <w:rPr>
                <w:rFonts w:ascii="Calibri" w:hAnsi="Calibri" w:eastAsia="Calibri" w:cs="Calibri"/>
                <w:sz w:val="20"/>
              </w:rPr>
            </w:pPr>
            <w:r>
              <w:rPr/>
              <w:drawing>
                <wp:inline distT="0" distB="0" distL="0" distR="0">
                  <wp:extent cx="426720" cy="457200"/>
                  <wp:effectExtent l="0" t="0" r="0" b="0"/>
                  <wp:docPr id="2" name="Εικόνα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7" w:after="0"/>
              <w:rPr>
                <w:rFonts w:ascii="Calibri" w:hAnsi="Calibri" w:eastAsia="Calibri" w:cs="Calibri"/>
                <w:sz w:val="23"/>
              </w:rPr>
            </w:pPr>
            <w:r>
              <w:rPr>
                <w:rFonts w:eastAsia="Calibri" w:cs="Calibri"/>
                <w:sz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62" w:hanging="0"/>
              <w:rPr>
                <w:rFonts w:ascii="Calibri" w:hAnsi="Calibri"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Κωδικός</w:t>
            </w:r>
            <w:r>
              <w:rPr>
                <w:rFonts w:eastAsia="Calibri" w:cs="Calibri"/>
                <w:spacing w:val="3"/>
                <w:sz w:val="28"/>
              </w:rPr>
              <w:t xml:space="preserve"> </w:t>
            </w:r>
            <w:r>
              <w:rPr>
                <w:rFonts w:eastAsia="Calibri" w:cs="Calibri"/>
                <w:sz w:val="28"/>
              </w:rPr>
              <w:t>Σχολείου</w:t>
            </w:r>
            <w:r>
              <w:rPr>
                <w:rFonts w:eastAsia="Calibri" w:cs="Calibri"/>
                <w:spacing w:val="-5"/>
                <w:sz w:val="28"/>
              </w:rPr>
              <w:t xml:space="preserve"> </w:t>
            </w:r>
            <w:r>
              <w:rPr>
                <w:rFonts w:eastAsia="Calibri" w:cs="Calibri"/>
                <w:sz w:val="28"/>
              </w:rPr>
              <w:t>(ΥΠAIΘ)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7" w:after="0"/>
              <w:rPr>
                <w:rFonts w:ascii="Calibri" w:hAnsi="Calibri" w:eastAsia="Calibri" w:cs="Calibri"/>
                <w:sz w:val="23"/>
              </w:rPr>
            </w:pPr>
            <w:r>
              <w:rPr>
                <w:rFonts w:eastAsia="Calibri" w:cs="Calibri"/>
                <w:sz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667" w:hanging="0"/>
              <w:rPr>
                <w:rFonts w:ascii="Calibri" w:hAnsi="Calibri" w:eastAsia="Calibri" w:cs="Calibri"/>
                <w:b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9040176</w:t>
            </w:r>
          </w:p>
        </w:tc>
      </w:tr>
    </w:tbl>
    <w:p>
      <w:pPr>
        <w:pStyle w:val="Normal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tbl>
      <w:tblPr>
        <w:tblpPr w:bottomFromText="0" w:horzAnchor="margin" w:leftFromText="180" w:rightFromText="180" w:tblpX="0" w:tblpY="347" w:topFromText="0" w:vertAnchor="text"/>
        <w:tblW w:w="10339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-7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1495"/>
        <w:gridCol w:w="3191"/>
        <w:gridCol w:w="1554"/>
        <w:gridCol w:w="4098"/>
      </w:tblGrid>
      <w:tr>
        <w:trPr>
          <w:trHeight w:val="820" w:hRule="atLeast"/>
        </w:trPr>
        <w:tc>
          <w:tcPr>
            <w:tcW w:w="10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33" w:after="0"/>
              <w:ind w:left="4299" w:right="4255" w:hanging="0"/>
              <w:jc w:val="center"/>
              <w:rPr>
                <w:rFonts w:ascii="Calibri" w:hAnsi="Calibri"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ΣΤΟΙΧΕΙΑ</w:t>
            </w:r>
          </w:p>
        </w:tc>
      </w:tr>
      <w:tr>
        <w:trPr>
          <w:trHeight w:val="1077" w:hRule="atLeast"/>
        </w:trPr>
        <w:tc>
          <w:tcPr>
            <w:tcW w:w="4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insideH w:val="single" w:sz="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6" w:after="0"/>
              <w:ind w:left="127" w:hanging="0"/>
              <w:rPr>
                <w:rFonts w:ascii="Calibri" w:hAnsi="Calibri"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Έδρα</w:t>
            </w:r>
            <w:r>
              <w:rPr>
                <w:rFonts w:eastAsia="Calibri" w:cs="Calibri"/>
                <w:spacing w:val="-5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του</w:t>
            </w:r>
            <w:r>
              <w:rPr>
                <w:rFonts w:eastAsia="Calibri" w:cs="Calibri"/>
                <w:spacing w:val="1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Σχολείου</w:t>
            </w:r>
            <w:r>
              <w:rPr>
                <w:rFonts w:eastAsia="Calibri" w:cs="Calibri"/>
                <w:spacing w:val="13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(διεύθυνση)</w:t>
            </w:r>
          </w:p>
        </w:tc>
        <w:tc>
          <w:tcPr>
            <w:tcW w:w="5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insideH w:val="single" w:sz="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Calibri"/>
                <w:sz w:val="26"/>
              </w:rPr>
            </w:pPr>
            <w:r>
              <w:rPr>
                <w:rFonts w:eastAsia="Calibri" w:cs="Calibri" w:ascii="Times New Roman" w:hAnsi="Times New Roman"/>
                <w:sz w:val="26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6"/>
              </w:rPr>
              <w:t>Ροδαυγή Άρτας</w:t>
            </w:r>
          </w:p>
        </w:tc>
      </w:tr>
      <w:tr>
        <w:trPr>
          <w:trHeight w:val="1663" w:hRule="atLeast"/>
        </w:trPr>
        <w:tc>
          <w:tcPr>
            <w:tcW w:w="14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7" w:after="0"/>
              <w:rPr>
                <w:rFonts w:ascii="Calibri" w:hAnsi="Calibri" w:eastAsia="Calibri" w:cs="Calibri"/>
                <w:sz w:val="21"/>
              </w:rPr>
            </w:pPr>
            <w:r>
              <w:rPr>
                <w:rFonts w:eastAsia="Calibri" w:cs="Calibri"/>
                <w:sz w:val="2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27" w:hanging="0"/>
              <w:rPr>
                <w:rFonts w:ascii="Calibri" w:hAnsi="Calibri"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Τηλέφωνο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40" w:hanging="0"/>
              <w:rPr>
                <w:rFonts w:ascii="Times New Roman" w:hAnsi="Times New Roman" w:eastAsia="Calibri" w:cs="Calibri"/>
                <w:b/>
                <w:b/>
                <w:sz w:val="25"/>
              </w:rPr>
            </w:pPr>
            <w:r>
              <w:rPr>
                <w:rFonts w:eastAsia="Calibri" w:cs="Calibri" w:ascii="Times New Roman" w:hAnsi="Times New Roman"/>
                <w:b/>
                <w:sz w:val="25"/>
              </w:rPr>
              <w:t>2683071295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7" w:after="0"/>
              <w:rPr>
                <w:rFonts w:ascii="Calibri" w:hAnsi="Calibri" w:eastAsia="Calibri" w:cs="Calibri"/>
                <w:sz w:val="21"/>
              </w:rPr>
            </w:pPr>
            <w:r>
              <w:rPr>
                <w:rFonts w:eastAsia="Calibri" w:cs="Calibri"/>
                <w:sz w:val="2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2" w:hanging="0"/>
              <w:rPr>
                <w:rFonts w:ascii="Calibri" w:hAnsi="Calibri"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Fax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Calibri"/>
                <w:sz w:val="26"/>
              </w:rPr>
            </w:pPr>
            <w:r>
              <w:rPr>
                <w:rFonts w:eastAsia="Calibri" w:cs="Calibri" w:ascii="Times New Roman" w:hAnsi="Times New Roman"/>
                <w:sz w:val="26"/>
              </w:rPr>
            </w:r>
          </w:p>
        </w:tc>
      </w:tr>
      <w:tr>
        <w:trPr>
          <w:trHeight w:val="1780" w:hRule="atLeast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" w:after="0"/>
              <w:rPr>
                <w:rFonts w:ascii="Calibri" w:hAnsi="Calibri"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27" w:hanging="0"/>
              <w:rPr>
                <w:rFonts w:ascii="Calibri" w:hAnsi="Calibri"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e-mail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  <w:insideH w:val="single" w:sz="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2"/>
              <w:rPr>
                <w:rFonts w:ascii="Tahoma" w:hAnsi="Tahoma" w:eastAsia="Times New Roman" w:cs="Tahoma"/>
                <w:b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sz w:val="24"/>
                <w:szCs w:val="24"/>
                <w:lang w:eastAsia="el-GR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2"/>
              <w:rPr/>
            </w:pPr>
            <w:hyperlink r:id="rId4">
              <w:r>
                <w:rPr>
                  <w:rStyle w:val="ListLabel103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el-GR"/>
                </w:rPr>
                <w:t>mail</w:t>
              </w:r>
              <w:r>
                <w:rPr>
                  <w:rStyle w:val="ListLabel103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el-GR"/>
                </w:rPr>
                <w:t>@</w:t>
              </w:r>
              <w:r>
                <w:rPr>
                  <w:rStyle w:val="ListLabel103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el-GR"/>
                </w:rPr>
                <w:t>dim</w:t>
              </w:r>
              <w:r>
                <w:rPr>
                  <w:rStyle w:val="ListLabel103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el-GR"/>
                </w:rPr>
                <w:t>-</w:t>
              </w:r>
              <w:r>
                <w:rPr>
                  <w:rStyle w:val="ListLabel103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el-GR"/>
                </w:rPr>
                <w:t>rodavg</w:t>
              </w:r>
              <w:r>
                <w:rPr>
                  <w:rStyle w:val="ListLabel103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el-GR"/>
                </w:rPr>
                <w:t>.</w:t>
              </w:r>
              <w:r>
                <w:rPr>
                  <w:rStyle w:val="ListLabel103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el-GR"/>
                </w:rPr>
                <w:t>art</w:t>
              </w:r>
              <w:r>
                <w:rPr>
                  <w:rStyle w:val="ListLabel103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el-GR"/>
                </w:rPr>
                <w:t>.</w:t>
              </w:r>
              <w:r>
                <w:rPr>
                  <w:rStyle w:val="ListLabel103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el-GR"/>
                </w:rPr>
                <w:t>sch</w:t>
              </w:r>
              <w:r>
                <w:rPr>
                  <w:rStyle w:val="ListLabel103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el-GR"/>
                </w:rPr>
                <w:t>.</w:t>
              </w:r>
              <w:r>
                <w:rPr>
                  <w:rStyle w:val="ListLabel103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val="en-US" w:eastAsia="el-GR"/>
                </w:rPr>
                <w:t>gr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7" w:before="0" w:after="0"/>
              <w:ind w:right="854" w:hanging="0"/>
              <w:rPr>
                <w:rFonts w:ascii="Times New Roman" w:hAnsi="Times New Roman" w:eastAsia="Calibri" w:cs="Calibri"/>
                <w:sz w:val="25"/>
              </w:rPr>
            </w:pPr>
            <w:r>
              <w:rPr>
                <w:rFonts w:eastAsia="Calibri" w:cs="Calibri" w:ascii="Times New Roman" w:hAnsi="Times New Roman"/>
                <w:sz w:val="25"/>
              </w:rPr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insideH w:val="single" w:sz="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" w:after="0"/>
              <w:rPr>
                <w:rFonts w:ascii="Calibri" w:hAnsi="Calibri"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12" w:hanging="0"/>
              <w:rPr>
                <w:rFonts w:ascii="Calibri" w:hAnsi="Calibri"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Ιστοσελίδα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insideH w:val="single" w:sz="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0" w:after="0"/>
              <w:rPr>
                <w:rFonts w:ascii="Calibri" w:hAnsi="Calibri" w:eastAsia="Calibri" w:cs="Calibri"/>
                <w:sz w:val="23"/>
              </w:rPr>
            </w:pPr>
            <w:r>
              <w:rPr>
                <w:rFonts w:eastAsia="Calibri" w:cs="Calibri"/>
                <w:sz w:val="23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2"/>
              <w:rPr/>
            </w:pPr>
            <w:hyperlink r:id="rId5">
              <w:r>
                <w:rPr>
                  <w:rStyle w:val="ListLabel105"/>
                  <w:rFonts w:eastAsia="Times New Roman" w:cs="Calibri"/>
                  <w:color w:val="0000FF"/>
                  <w:u w:val="single"/>
                  <w:lang w:eastAsia="el-GR"/>
                </w:rPr>
                <w:t>https://blogs.sch.gr/dimrodart/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 xml:space="preserve">  </w:t>
            </w:r>
          </w:p>
          <w:p>
            <w:pPr>
              <w:pStyle w:val="Normal"/>
              <w:widowControl w:val="false"/>
              <w:spacing w:lineRule="auto" w:line="240" w:before="1" w:after="0"/>
              <w:ind w:left="7" w:hanging="0"/>
              <w:rPr>
                <w:rFonts w:ascii="Times New Roman" w:hAnsi="Times New Roman" w:eastAsia="Calibri" w:cs="Calibri"/>
                <w:sz w:val="25"/>
              </w:rPr>
            </w:pPr>
            <w:r>
              <w:rPr>
                <w:rFonts w:eastAsia="Calibri" w:cs="Calibri" w:ascii="Times New Roman" w:hAnsi="Times New Roman"/>
                <w:sz w:val="25"/>
              </w:rPr>
            </w:r>
          </w:p>
        </w:tc>
      </w:tr>
      <w:tr>
        <w:trPr>
          <w:trHeight w:val="1956" w:hRule="atLeast"/>
        </w:trPr>
        <w:tc>
          <w:tcPr>
            <w:tcW w:w="468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9" w:after="0"/>
              <w:rPr>
                <w:rFonts w:ascii="Calibri" w:hAnsi="Calibri" w:eastAsia="Calibri" w:cs="Calibri"/>
                <w:sz w:val="27"/>
              </w:rPr>
            </w:pPr>
            <w:r>
              <w:rPr>
                <w:rFonts w:eastAsia="Calibri" w:cs="Calibri"/>
                <w:sz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87" w:hanging="0"/>
              <w:rPr>
                <w:rFonts w:ascii="Calibri" w:hAnsi="Calibri" w:eastAsia="Calibri" w:cs="Calibri"/>
                <w:sz w:val="24"/>
              </w:rPr>
            </w:pPr>
            <w:r>
              <w:rPr>
                <w:rFonts w:eastAsia="Calibri" w:cs="Calibri"/>
                <w:spacing w:val="-1"/>
                <w:sz w:val="24"/>
              </w:rPr>
              <w:t>Προϊστάμενος Σχολικής</w:t>
            </w:r>
            <w:r>
              <w:rPr>
                <w:rFonts w:eastAsia="Calibri" w:cs="Calibri"/>
                <w:spacing w:val="2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Μονάδας</w:t>
            </w:r>
          </w:p>
        </w:tc>
        <w:tc>
          <w:tcPr>
            <w:tcW w:w="565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Calibri" w:hAnsi="Calibri" w:eastAsia="Calibri" w:cs="Calibri"/>
                <w:sz w:val="23"/>
              </w:rPr>
            </w:pPr>
            <w:r>
              <w:rPr>
                <w:rFonts w:eastAsia="Calibri" w:cs="Calibri"/>
                <w:sz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67" w:hanging="0"/>
              <w:rPr>
                <w:rFonts w:ascii="Calibri" w:hAnsi="Calibri" w:eastAsia="Calibri" w:cs="Calibri"/>
                <w:b/>
                <w:b/>
                <w:sz w:val="25"/>
              </w:rPr>
            </w:pPr>
            <w:r>
              <w:rPr>
                <w:rFonts w:eastAsia="Calibri" w:cs="Calibri"/>
                <w:b/>
                <w:sz w:val="25"/>
              </w:rPr>
              <w:t>Ιωάννης Ν. Νικολάτος</w:t>
            </w:r>
          </w:p>
        </w:tc>
      </w:tr>
      <w:tr>
        <w:trPr>
          <w:trHeight w:val="1663" w:hRule="atLeast"/>
        </w:trPr>
        <w:tc>
          <w:tcPr>
            <w:tcW w:w="4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insideH w:val="single" w:sz="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Εκπρόσωποι Γονέων και Κηδεμόνων</w:t>
            </w:r>
          </w:p>
        </w:tc>
        <w:tc>
          <w:tcPr>
            <w:tcW w:w="5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insideH w:val="single" w:sz="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Calibri"/>
                <w:sz w:val="26"/>
              </w:rPr>
            </w:pPr>
            <w:r>
              <w:rPr>
                <w:rFonts w:eastAsia="Calibri" w:cs="Calibri" w:ascii="Times New Roman" w:hAnsi="Times New Roman"/>
                <w:sz w:val="26"/>
              </w:rPr>
              <w:t>Αγγελόπουλος Σπυρίδων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Calibri"/>
                <w:sz w:val="26"/>
              </w:rPr>
            </w:pPr>
            <w:r>
              <w:rPr>
                <w:rFonts w:eastAsia="Calibri" w:cs="Calibri" w:ascii="Times New Roman" w:hAnsi="Times New Roman"/>
                <w:sz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Calibri"/>
                <w:sz w:val="26"/>
              </w:rPr>
            </w:pPr>
            <w:r>
              <w:rPr>
                <w:rFonts w:eastAsia="Calibri" w:cs="Calibri" w:ascii="Times New Roman" w:hAnsi="Times New Roman"/>
                <w:sz w:val="26"/>
              </w:rPr>
              <w:t>Μουργελά Τηλεμάχη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Calibri"/>
                <w:sz w:val="26"/>
              </w:rPr>
            </w:pPr>
            <w:r>
              <w:rPr>
                <w:rFonts w:eastAsia="Calibri" w:cs="Calibri" w:ascii="Times New Roman" w:hAnsi="Times New Roman"/>
                <w:sz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Calibri"/>
                <w:sz w:val="26"/>
              </w:rPr>
            </w:pPr>
            <w:r>
              <w:rPr>
                <w:rFonts w:eastAsia="Calibri" w:cs="Calibri" w:ascii="Times New Roman" w:hAnsi="Times New Roman"/>
                <w:sz w:val="26"/>
              </w:rPr>
              <w:t>Μπαλατσούκα Αλεξάνδρα</w:t>
            </w:r>
          </w:p>
        </w:tc>
      </w:tr>
    </w:tbl>
    <w:p>
      <w:pPr>
        <w:pStyle w:val="Normal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Περιεχόμενα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tbl>
      <w:tblPr>
        <w:tblStyle w:val="a8"/>
        <w:tblW w:w="9853" w:type="dxa"/>
        <w:jc w:val="left"/>
        <w:tblInd w:w="567" w:type="dxa"/>
        <w:tblCellMar>
          <w:top w:w="0" w:type="dxa"/>
          <w:left w:w="11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614"/>
        <w:gridCol w:w="1238"/>
      </w:tblGrid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σελ.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Α. Φιλοσοφία και όραμα της σχολικής μονάδας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D1E09"/>
                <w:sz w:val="24"/>
                <w:szCs w:val="24"/>
              </w:rPr>
              <w:t>Β. Ορισμός εσωτερικού κανονισμού σχολικής μονάδας, σκοπός, τρόπος σύνταξης και κοινοποίησης – τρόπος επικαιροποίησης, ανατροφοδότησης, βελτίωσης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right="567" w:hanging="0"/>
              <w:jc w:val="both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Γ.</w:t>
            </w:r>
            <w:r>
              <w:rPr>
                <w:rFonts w:eastAsia="Calibri" w:cs="Times New Roman" w:ascii="Times New Roman" w:hAnsi="Times New Roman"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Περιεχόμενο</w:t>
            </w:r>
            <w:r>
              <w:rPr>
                <w:rFonts w:eastAsia="Calibri" w:cs="Times New Roman" w:ascii="Times New Roman" w:hAnsi="Times New Roman"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eastAsia="Calibri" w:cs="Times New Roman" w:ascii="Times New Roman" w:hAnsi="Times New Roman"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κεντρικοί</w:t>
            </w:r>
            <w:r>
              <w:rPr>
                <w:rFonts w:eastAsia="Calibri" w:cs="Times New Roman"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άξονες του</w:t>
            </w:r>
            <w:r>
              <w:rPr>
                <w:rFonts w:eastAsia="Calibri" w:cs="Times New Roman"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εσωτερικού</w:t>
            </w:r>
            <w:r>
              <w:rPr>
                <w:rFonts w:eastAsia="Calibri" w:cs="Times New Roman"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κανονισμού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605" w:leader="none"/>
              </w:tabs>
              <w:spacing w:lineRule="auto" w:line="240" w:before="0" w:after="0"/>
              <w:ind w:right="56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 Προσέλευση - παραμονή</w:t>
            </w: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στο</w:t>
            </w:r>
            <w:r>
              <w:rPr>
                <w:rFonts w:eastAsia="Calibri" w:cs="Times New Roman"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Σχολείο</w:t>
            </w:r>
            <w:r>
              <w:rPr>
                <w:rFonts w:eastAsia="Calibri" w:cs="Times New Roman"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και</w:t>
            </w:r>
            <w:r>
              <w:rPr>
                <w:rFonts w:eastAsia="Calibri" w:cs="Times New Roman"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αποχώρηση από αυτό</w:t>
            </w:r>
            <w:r>
              <w:rPr>
                <w:rFonts w:eastAsia="Calibri" w:cs="Times New Roman"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Παραμονή</w:t>
            </w:r>
            <w:r>
              <w:rPr>
                <w:rFonts w:eastAsia="Calibri" w:cs="Times New Roman" w:ascii="Times New Roman" w:hAnsi="Times New Roman"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στο</w:t>
            </w:r>
            <w:r>
              <w:rPr>
                <w:rFonts w:eastAsia="Calibri" w:cs="Times New Roman"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Σχολείο</w:t>
            </w:r>
            <w:r>
              <w:rPr>
                <w:rFonts w:eastAsia="Calibri" w:cs="Times New Roman"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eastAsia="Calibri" w:cs="Times New Roman"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διάλειμμα, κυλικείο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5" w:leader="none"/>
              </w:tabs>
              <w:spacing w:lineRule="auto" w:line="240" w:before="0" w:after="0"/>
              <w:ind w:right="567" w:hanging="0"/>
              <w:jc w:val="both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pacing w:val="-1"/>
                <w:sz w:val="24"/>
                <w:szCs w:val="24"/>
              </w:rPr>
              <w:t>Αποχώρηση</w:t>
            </w:r>
            <w:r>
              <w:rPr>
                <w:rFonts w:eastAsia="Calibri" w:cs="Times New Roman"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pacing w:val="-1"/>
                <w:sz w:val="24"/>
                <w:szCs w:val="24"/>
              </w:rPr>
              <w:t xml:space="preserve">μαθητών/τριών – από το πρωινό και ολοήμερο πρόγραμμα -  </w:t>
            </w:r>
            <w:r>
              <w:rPr>
                <w:rFonts w:eastAsia="Calibri" w:cs="Times New Roman" w:ascii="Times New Roman" w:hAnsi="Times New Roman"/>
                <w:spacing w:val="-1"/>
                <w:sz w:val="24"/>
                <w:szCs w:val="24"/>
              </w:rPr>
              <w:t>Αποχώρηση</w:t>
            </w:r>
            <w:r>
              <w:rPr>
                <w:rFonts w:eastAsia="Calibri" w:cs="Times New Roman"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pacing w:val="-1"/>
                <w:sz w:val="24"/>
                <w:szCs w:val="24"/>
              </w:rPr>
              <w:t>κατά</w:t>
            </w:r>
            <w:r>
              <w:rPr>
                <w:rFonts w:eastAsia="Calibri"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pacing w:val="-1"/>
                <w:sz w:val="24"/>
                <w:szCs w:val="24"/>
              </w:rPr>
              <w:t>τη</w:t>
            </w:r>
            <w:r>
              <w:rPr>
                <w:rFonts w:eastAsia="Calibri" w:cs="Times New Roman"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διάρκεια</w:t>
            </w:r>
            <w:r>
              <w:rPr>
                <w:rFonts w:eastAsia="Calibri" w:cs="Times New Roman" w:ascii="Times New Roman" w:hAnsi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του</w:t>
            </w:r>
            <w:r>
              <w:rPr>
                <w:rFonts w:eastAsia="Calibri" w:cs="Times New Roman"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σχολικού</w:t>
            </w:r>
            <w:r>
              <w:rPr>
                <w:rFonts w:eastAsia="Calibri"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ωραρίου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966" w:leader="none"/>
              </w:tabs>
              <w:spacing w:lineRule="auto" w:line="240" w:before="0" w:after="0"/>
              <w:ind w:right="567" w:hanging="0"/>
              <w:jc w:val="both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Λειτουργία</w:t>
            </w:r>
            <w:r>
              <w:rPr>
                <w:rFonts w:eastAsia="Calibri" w:cs="Times New Roman"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σχολικής</w:t>
            </w:r>
            <w:r>
              <w:rPr>
                <w:rFonts w:eastAsia="Calibri" w:cs="Times New Roman"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μονάδας</w:t>
            </w:r>
            <w:r>
              <w:rPr>
                <w:rFonts w:eastAsia="Calibri" w:cs="Times New Roman"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(άδεια εισόδου - φαρμακευτική αγωγή – χρήση ηλεκτρονικών</w:t>
            </w:r>
            <w:r>
              <w:rPr>
                <w:rFonts w:eastAsia="Calibri" w:cs="Times New Roman" w:ascii="Times New Roman" w:hAnsi="Times New Roman"/>
                <w:bCs/>
                <w:spacing w:val="-52"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παιχνιδιών, κινητών, προστασία</w:t>
            </w:r>
            <w:r>
              <w:rPr>
                <w:rFonts w:eastAsia="Calibri" w:cs="Times New Roman"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προσωπικών</w:t>
            </w:r>
            <w:r>
              <w:rPr>
                <w:rFonts w:eastAsia="Calibri" w:cs="Times New Roman" w:ascii="Times New Roman" w:hAnsi="Times New Roman"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δεδομένων,</w:t>
            </w:r>
            <w:r>
              <w:rPr>
                <w:rFonts w:eastAsia="Calibri" w:cs="Times New Roman" w:ascii="Times New Roman" w:hAnsi="Times New Roman"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κ.ά.)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1130" w:leader="none"/>
              </w:tabs>
              <w:spacing w:lineRule="auto" w:line="240" w:before="0" w:after="0"/>
              <w:ind w:right="567" w:hanging="0"/>
              <w:jc w:val="both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Λειτουργία σχολικής</w:t>
            </w:r>
            <w:r>
              <w:rPr>
                <w:rFonts w:eastAsia="Calibri" w:cs="Times New Roman"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μονάδας</w:t>
            </w:r>
            <w:r>
              <w:rPr>
                <w:rFonts w:eastAsia="Calibri" w:cs="Times New Roman"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σε περιπτώσεις</w:t>
            </w:r>
            <w:r>
              <w:rPr>
                <w:rFonts w:eastAsia="Calibri" w:cs="Times New Roman"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έκτακτης</w:t>
            </w:r>
            <w:r>
              <w:rPr>
                <w:rFonts w:eastAsia="Calibri" w:cs="Times New Roman"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ανάγκης, σχέδιο ετοιμότητας</w:t>
            </w:r>
            <w:r>
              <w:rPr>
                <w:rFonts w:eastAsia="Calibri" w:cs="Times New Roman"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διαχείρισης</w:t>
            </w:r>
            <w:r>
              <w:rPr>
                <w:rFonts w:eastAsia="Calibri" w:cs="Times New Roman" w:ascii="Times New Roman" w:hAnsi="Times New Roman"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κρίσης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605" w:leader="none"/>
              </w:tabs>
              <w:spacing w:lineRule="auto" w:line="240" w:before="0" w:after="0"/>
              <w:ind w:right="56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 Συμπεριφορά</w:t>
            </w:r>
            <w:r>
              <w:rPr>
                <w:rFonts w:eastAsia="Calibri" w:cs="Times New Roman"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μαθητών/τριών</w:t>
            </w:r>
            <w:r>
              <w:rPr>
                <w:rFonts w:eastAsia="Calibri"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παιδαγωγικός</w:t>
            </w:r>
            <w:r>
              <w:rPr>
                <w:rFonts w:eastAsia="Calibri" w:cs="Times New Roman"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έλεγχος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665" w:leader="none"/>
              </w:tabs>
              <w:spacing w:lineRule="auto" w:line="240" w:before="0" w:after="0"/>
              <w:ind w:right="56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Φοίτηση</w:t>
            </w:r>
            <w:r>
              <w:rPr>
                <w:rFonts w:eastAsia="Calibri" w:cs="Times New Roman"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μαθητών/τριών (απουσίες – πρόοδος - προαγωγή</w:t>
            </w:r>
            <w:r>
              <w:rPr>
                <w:rFonts w:eastAsia="Calibri" w:cs="Times New Roman"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στην</w:t>
            </w:r>
            <w:r>
              <w:rPr>
                <w:rFonts w:eastAsia="Calibri"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επόμενη</w:t>
            </w:r>
            <w:r>
              <w:rPr>
                <w:rFonts w:eastAsia="Calibri" w:cs="Times New Roman"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τάξη</w:t>
            </w:r>
            <w:r>
              <w:rPr>
                <w:rFonts w:eastAsia="Calibri" w:cs="Times New Roman"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επανάληψη</w:t>
            </w:r>
            <w:r>
              <w:rPr>
                <w:rFonts w:eastAsia="Calibri" w:cs="Times New Roman"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φοίτησης)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664" w:leader="none"/>
              </w:tabs>
              <w:spacing w:lineRule="auto" w:line="240" w:before="0" w:after="0"/>
              <w:ind w:right="567" w:hanging="0"/>
              <w:jc w:val="both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Σχολική</w:t>
            </w:r>
            <w:r>
              <w:rPr>
                <w:rFonts w:eastAsia="Calibri" w:cs="Times New Roman" w:ascii="Times New Roman" w:hAnsi="Times New Roman"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συμπεριφορά</w:t>
            </w:r>
            <w:r>
              <w:rPr>
                <w:rFonts w:eastAsia="Calibri" w:cs="Times New Roman"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(ζητήματα</w:t>
            </w:r>
            <w:r>
              <w:rPr>
                <w:rFonts w:eastAsia="Calibri" w:cs="Times New Roman"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συμπεριφοράς</w:t>
            </w:r>
            <w:r>
              <w:rPr>
                <w:rFonts w:eastAsia="Calibri" w:cs="Times New Roman"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εντός</w:t>
            </w:r>
            <w:r>
              <w:rPr>
                <w:rFonts w:eastAsia="Calibri" w:cs="Times New Roman" w:ascii="Times New Roman" w:hAnsi="Times New Roman"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τάξης,</w:t>
            </w:r>
            <w:r>
              <w:rPr>
                <w:rFonts w:eastAsia="Calibri" w:cs="Times New Roman"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εκτός</w:t>
            </w:r>
            <w:r>
              <w:rPr>
                <w:rFonts w:eastAsia="Calibri" w:cs="Times New Roman"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τάξης,</w:t>
            </w:r>
            <w:r>
              <w:rPr>
                <w:rFonts w:eastAsia="Calibri" w:cs="Times New Roman"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εκτός</w:t>
            </w:r>
            <w:r>
              <w:rPr>
                <w:rFonts w:eastAsia="Calibri" w:cs="Times New Roman"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Σχολείου</w:t>
            </w:r>
            <w:r>
              <w:rPr>
                <w:rFonts w:eastAsia="Calibri" w:cs="Times New Roman" w:ascii="Times New Roman" w:hAnsi="Times New Roman"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κατά</w:t>
            </w:r>
            <w:r>
              <w:rPr>
                <w:rFonts w:eastAsia="Calibri" w:cs="Times New Roman"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τη</w:t>
            </w:r>
            <w:r>
              <w:rPr>
                <w:rFonts w:eastAsia="Calibri" w:cs="Times New Roman"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διάρκεια</w:t>
            </w:r>
            <w:r>
              <w:rPr>
                <w:rFonts w:eastAsia="Calibri" w:cs="Times New Roman"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διδακτικών</w:t>
            </w:r>
            <w:r>
              <w:rPr>
                <w:rFonts w:eastAsia="Calibri" w:cs="Times New Roman" w:ascii="Times New Roman" w:hAnsi="Times New Roman"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επισκέψεων,</w:t>
            </w:r>
            <w:r>
              <w:rPr>
                <w:rFonts w:eastAsia="Calibri" w:cs="Times New Roman" w:ascii="Times New Roman" w:hAnsi="Times New Roman"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εκδηλώσεων</w:t>
            </w:r>
            <w:r>
              <w:rPr>
                <w:rFonts w:eastAsia="Calibri" w:cs="Times New Roman" w:ascii="Times New Roman" w:hAnsi="Times New Roman"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του</w:t>
            </w:r>
            <w:r>
              <w:rPr>
                <w:rFonts w:eastAsia="Calibri" w:cs="Times New Roman" w:ascii="Times New Roman" w:hAnsi="Times New Roman"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Σχολείου,</w:t>
            </w:r>
            <w:r>
              <w:rPr>
                <w:rFonts w:eastAsia="Calibri" w:cs="Times New Roman" w:ascii="Times New Roman" w:hAnsi="Times New Roman"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κ.ά.)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6" w:leader="none"/>
              </w:tabs>
              <w:spacing w:lineRule="auto" w:line="240" w:before="0" w:after="0"/>
              <w:ind w:right="567" w:hanging="0"/>
              <w:jc w:val="both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Παιδαγωγικός</w:t>
            </w:r>
            <w:r>
              <w:rPr>
                <w:rFonts w:eastAsia="Calibri" w:cs="Times New Roman" w:ascii="Times New Roman" w:hAnsi="Times New Roman"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έλεγχος</w:t>
            </w:r>
            <w:r>
              <w:rPr>
                <w:rFonts w:eastAsia="Calibri" w:cs="Times New Roman"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και</w:t>
            </w:r>
            <w:r>
              <w:rPr>
                <w:rFonts w:eastAsia="Calibri" w:cs="Times New Roman" w:ascii="Times New Roman" w:hAnsi="Times New Roman"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κυρώσεις</w:t>
            </w:r>
            <w:r>
              <w:rPr>
                <w:rFonts w:eastAsia="Calibri" w:cs="Times New Roman"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(κανόνες</w:t>
            </w:r>
            <w:r>
              <w:rPr>
                <w:rFonts w:eastAsia="Calibri" w:cs="Times New Roman"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Σχολείου,</w:t>
            </w:r>
            <w:r>
              <w:rPr>
                <w:rFonts w:eastAsia="Calibri" w:cs="Times New Roman"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τμήματος - σχολικές</w:t>
            </w:r>
            <w:r>
              <w:rPr>
                <w:rFonts w:eastAsia="Calibri" w:cs="Times New Roman" w:ascii="Times New Roman" w:hAnsi="Times New Roman"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εργασίες)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605" w:leader="none"/>
              </w:tabs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pacing w:val="-1"/>
                <w:sz w:val="24"/>
                <w:szCs w:val="24"/>
              </w:rPr>
              <w:t>3. Πρόληψη</w:t>
            </w:r>
            <w:r>
              <w:rPr>
                <w:rFonts w:eastAsia="Calibri"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pacing w:val="-1"/>
                <w:sz w:val="24"/>
                <w:szCs w:val="24"/>
              </w:rPr>
              <w:t>φαινομένων</w:t>
            </w:r>
            <w:r>
              <w:rPr>
                <w:rFonts w:eastAsia="Calibri"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βίας</w:t>
            </w:r>
            <w:r>
              <w:rPr>
                <w:rFonts w:eastAsia="Calibri"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και</w:t>
            </w:r>
            <w:r>
              <w:rPr>
                <w:rFonts w:eastAsia="Calibri"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σχολικού</w:t>
            </w:r>
            <w:r>
              <w:rPr>
                <w:rFonts w:eastAsia="Calibri"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εκφοβισμού  - προγράμματα</w:t>
            </w:r>
            <w:r>
              <w:rPr>
                <w:rFonts w:eastAsia="Calibri" w:cs="Times New Roman" w:ascii="Times New Roman" w:hAnsi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παρέμβασης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695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4. Σχολικές Εκδηλώσεις –</w:t>
            </w:r>
            <w:r>
              <w:rPr>
                <w:rFonts w:eastAsia="Calibri" w:cs="Times New Roman"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Δραστηριότητες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665" w:leader="none"/>
              </w:tabs>
              <w:spacing w:lineRule="auto" w:line="240" w:before="52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Ενδοσχολικές</w:t>
            </w:r>
            <w:r>
              <w:rPr>
                <w:rFonts w:eastAsia="Calibri" w:cs="Times New Roman"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εκδηλώσεις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665" w:leader="none"/>
              </w:tabs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pacing w:val="-1"/>
                <w:sz w:val="24"/>
                <w:szCs w:val="24"/>
              </w:rPr>
              <w:t>Σχολικές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pacing w:val="-1"/>
                <w:sz w:val="24"/>
                <w:szCs w:val="24"/>
              </w:rPr>
              <w:t>δραστηριότητες - Συμμετοχή</w:t>
            </w:r>
            <w:r>
              <w:rPr>
                <w:rFonts w:eastAsia="Calibri" w:cs="Times New Roman"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σε</w:t>
            </w:r>
            <w:r>
              <w:rPr>
                <w:rFonts w:eastAsia="Calibri" w:cs="Times New Roman" w:ascii="Times New Roman" w:hAnsi="Times New Roman"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καινοτόμα</w:t>
            </w:r>
            <w:r>
              <w:rPr>
                <w:rFonts w:eastAsia="Calibri" w:cs="Times New Roman" w:ascii="Times New Roman" w:hAnsi="Times New Roman"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προγράμματα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611" w:leader="none"/>
              </w:tabs>
              <w:spacing w:lineRule="auto" w:line="240" w:before="26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Διδακτικές</w:t>
            </w:r>
            <w:r>
              <w:rPr>
                <w:rFonts w:eastAsia="Calibri" w:cs="Times New Roman"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επισκέψεις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530" w:leader="none"/>
              </w:tabs>
              <w:spacing w:lineRule="auto" w:line="240" w:before="0" w:after="0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5. Συνεργασία</w:t>
            </w:r>
            <w:r>
              <w:rPr>
                <w:rFonts w:eastAsia="Calibri" w:cs="Times New Roman" w:ascii="Times New Roman" w:hAnsi="Times New Roman"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Σχολείου</w:t>
            </w:r>
            <w:r>
              <w:rPr>
                <w:rFonts w:eastAsia="Calibri" w:cs="Times New Roman"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eastAsia="Calibri" w:cs="Times New Roman"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οικογένειας</w:t>
            </w:r>
            <w:r>
              <w:rPr>
                <w:rFonts w:eastAsia="Calibri" w:cs="Times New Roman" w:ascii="Times New Roman" w:hAnsi="Times New Roman"/>
                <w:bCs/>
                <w:spacing w:val="4"/>
                <w:sz w:val="24"/>
                <w:szCs w:val="24"/>
              </w:rPr>
              <w:t xml:space="preserve"> – εκπροσώπων γονέων και κηδεμόνων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665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Διεύθυνση</w:t>
            </w: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σχολικής</w:t>
            </w:r>
            <w:r>
              <w:rPr>
                <w:rFonts w:eastAsia="Calibri" w:cs="Times New Roman"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μονάδας</w:t>
            </w:r>
            <w:r>
              <w:rPr>
                <w:rFonts w:eastAsia="Calibri" w:cs="Times New Roman"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(καθήκοντα – αρμοδιότητες - τρόπος</w:t>
            </w:r>
            <w:r>
              <w:rPr>
                <w:rFonts w:eastAsia="Calibri" w:cs="Times New Roman"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επικοινωνίας)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665" w:leader="none"/>
              </w:tabs>
              <w:spacing w:lineRule="auto" w:line="240" w:before="52" w:after="0"/>
              <w:ind w:right="965" w:hanging="0"/>
              <w:jc w:val="both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Εκπαιδευτικοί (καθήκοντα – αρμοδιότητες - τρόπος επικοινωνίας) -</w:t>
            </w:r>
            <w:r>
              <w:rPr>
                <w:rFonts w:eastAsia="Calibri" w:cs="Times New Roman"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pacing w:val="-1"/>
                <w:sz w:val="24"/>
                <w:szCs w:val="24"/>
              </w:rPr>
              <w:t xml:space="preserve">Ενημερωτικές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συναντήσεις των εκπαιδευτικών όλων των ειδικοτήτων με τους γονείς και</w:t>
            </w:r>
            <w:r>
              <w:rPr>
                <w:rFonts w:eastAsia="Calibri" w:cs="Times New Roman" w:ascii="Times New Roman" w:hAnsi="Times New Roman"/>
                <w:bCs/>
                <w:spacing w:val="-52"/>
                <w:sz w:val="24"/>
                <w:szCs w:val="24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κηδεμόνες</w:t>
            </w:r>
            <w:r>
              <w:rPr>
                <w:rFonts w:eastAsia="Calibri" w:cs="Times New Roman" w:ascii="Times New Roman" w:hAnsi="Times New Roman"/>
                <w:bCs/>
                <w:spacing w:val="-3"/>
                <w:sz w:val="24"/>
                <w:szCs w:val="24"/>
              </w:rPr>
              <w:t xml:space="preserve"> των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μαθητών/τριών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665" w:leader="none"/>
              </w:tabs>
              <w:spacing w:lineRule="auto" w:line="240" w:before="0" w:after="0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Ο</w:t>
            </w:r>
            <w:r>
              <w:rPr>
                <w:rFonts w:eastAsia="Calibri" w:cs="Times New Roman"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ρόλος</w:t>
            </w:r>
            <w:r>
              <w:rPr>
                <w:rFonts w:eastAsia="Calibri" w:cs="Times New Roman" w:ascii="Times New Roman" w:hAnsi="Times New Roman"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του συλλόγου</w:t>
            </w:r>
            <w:r>
              <w:rPr>
                <w:rFonts w:eastAsia="Calibri" w:cs="Times New Roman"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διδασκόντων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1369" w:leader="none"/>
              </w:tabs>
              <w:spacing w:lineRule="auto" w:line="276" w:before="1" w:after="0"/>
              <w:ind w:right="930" w:hanging="0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Λοιποί</w:t>
            </w:r>
            <w:r>
              <w:rPr>
                <w:rFonts w:eastAsia="Calibri" w:cs="Times New Roman"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εργαζόμενοι</w:t>
            </w:r>
            <w:r>
              <w:rPr>
                <w:rFonts w:eastAsia="Calibri" w:cs="Times New Roman"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της</w:t>
            </w:r>
            <w:r>
              <w:rPr>
                <w:rFonts w:eastAsia="Calibri" w:cs="Times New Roman"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σχολικής</w:t>
            </w:r>
            <w:r>
              <w:rPr>
                <w:rFonts w:eastAsia="Calibri" w:cs="Times New Roman"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μονάδας</w:t>
            </w:r>
            <w:r>
              <w:rPr>
                <w:rFonts w:eastAsia="Calibri" w:cs="Times New Roman"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eastAsia="Calibri" w:cs="Times New Roman"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Βοηθητικό προσωπικό (καθήκοντα-</w:t>
            </w:r>
            <w:r>
              <w:rPr>
                <w:rFonts w:eastAsia="Calibri" w:cs="Times New Roman" w:ascii="Times New Roman" w:hAnsi="Times New Roman"/>
                <w:bCs/>
                <w:spacing w:val="-5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αρμοδιότητες - τρόπος</w:t>
            </w:r>
            <w:r>
              <w:rPr>
                <w:rFonts w:eastAsia="Calibri" w:cs="Times New Roman"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επικοινωνίας)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99" w:leader="none"/>
              </w:tabs>
              <w:spacing w:lineRule="auto" w:line="240" w:before="1" w:after="0"/>
              <w:ind w:right="410" w:hanging="0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 xml:space="preserve">Γονείς και κηδεμόνες μαθητών/τριών (επικαιροποίηση στοιχείων επικοινωνίας, ενημέρωση </w:t>
            </w:r>
            <w:r>
              <w:rPr>
                <w:rFonts w:eastAsia="Calibri" w:cs="Times New Roman" w:ascii="Times New Roman" w:hAnsi="Times New Roman"/>
                <w:bCs/>
                <w:spacing w:val="-5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pacing w:val="-1"/>
                <w:sz w:val="24"/>
                <w:szCs w:val="24"/>
              </w:rPr>
              <w:t xml:space="preserve">για θέματα υγείας μαθητών/τριών,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τρόποι επικοινωνίας, ενημέρωση σε περίπτωση</w:t>
            </w:r>
            <w:r>
              <w:rPr>
                <w:rFonts w:eastAsia="Calibri" w:cs="Times New Roman"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απουσίας,</w:t>
            </w:r>
            <w:r>
              <w:rPr>
                <w:rFonts w:eastAsia="Calibri" w:cs="Times New Roman" w:ascii="Times New Roman" w:hAnsi="Times New Roman"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θέματα</w:t>
            </w:r>
            <w:r>
              <w:rPr>
                <w:rFonts w:eastAsia="Calibri" w:cs="Times New Roman" w:ascii="Times New Roman" w:hAnsi="Times New Roman"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γονικής</w:t>
            </w:r>
            <w:r>
              <w:rPr>
                <w:rFonts w:eastAsia="Calibri" w:cs="Times New Roman"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μέριμνας</w:t>
            </w:r>
            <w:r>
              <w:rPr>
                <w:rFonts w:eastAsia="Calibri" w:cs="Times New Roman"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κ.τ.λ.)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665" w:leader="none"/>
              </w:tabs>
              <w:spacing w:lineRule="auto" w:line="240" w:before="0" w:after="0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Ο</w:t>
            </w:r>
            <w:r>
              <w:rPr>
                <w:rFonts w:eastAsia="Calibri" w:cs="Times New Roman" w:ascii="Times New Roman" w:hAnsi="Times New Roman"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ρόλος</w:t>
            </w:r>
            <w:r>
              <w:rPr>
                <w:rFonts w:eastAsia="Calibri" w:cs="Times New Roman" w:ascii="Times New Roman" w:hAnsi="Times New Roman"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του</w:t>
            </w:r>
            <w:r>
              <w:rPr>
                <w:rFonts w:eastAsia="Calibri" w:cs="Times New Roman"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σχολικού</w:t>
            </w:r>
            <w:r>
              <w:rPr>
                <w:rFonts w:eastAsia="Calibri" w:cs="Times New Roman"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συμβουλίου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665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6. Ποιότητα</w:t>
            </w:r>
            <w:r>
              <w:rPr>
                <w:rFonts w:eastAsia="Calibri" w:cs="Times New Roman"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του</w:t>
            </w:r>
            <w:r>
              <w:rPr>
                <w:rFonts w:eastAsia="Calibri" w:cs="Times New Roman"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σχολικού</w:t>
            </w:r>
            <w:r>
              <w:rPr>
                <w:rFonts w:eastAsia="Calibri"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χώρου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Ποιότητα</w:t>
            </w:r>
            <w:r>
              <w:rPr>
                <w:rFonts w:eastAsia="Calibri" w:cs="Times New Roman"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σχολικού</w:t>
            </w:r>
            <w:r>
              <w:rPr>
                <w:rFonts w:eastAsia="Calibri" w:cs="Times New Roman"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χώρου</w:t>
            </w:r>
            <w:r>
              <w:rPr>
                <w:rFonts w:eastAsia="Calibri" w:cs="Times New Roman"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(εσωτερικού -</w:t>
            </w:r>
            <w:r>
              <w:rPr>
                <w:rFonts w:eastAsia="Calibri" w:cs="Times New Roman" w:ascii="Times New Roman" w:hAnsi="Times New Roman"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εξωτερικού)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5" w:leader="none"/>
              </w:tabs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Σχολικές</w:t>
            </w:r>
            <w:r>
              <w:rPr>
                <w:rFonts w:eastAsia="Calibri" w:cs="Times New Roman" w:ascii="Times New Roman" w:hAnsi="Times New Roman"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αίθουσες, αίθουσα</w:t>
            </w:r>
            <w:r>
              <w:rPr>
                <w:rFonts w:eastAsia="Calibri" w:cs="Times New Roman"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ολοήμερου,</w:t>
            </w:r>
            <w:r>
              <w:rPr>
                <w:rFonts w:eastAsia="Calibri" w:cs="Times New Roman"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διάδρομοι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25" w:leader="none"/>
              </w:tabs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Σχολική Βιβλιοθήκη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665" w:leader="none"/>
              </w:tabs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Κυλικείο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665" w:leader="none"/>
              </w:tabs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Λοιποί</w:t>
            </w:r>
            <w:r>
              <w:rPr>
                <w:rFonts w:eastAsia="Calibri" w:cs="Times New Roman"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χώροι</w:t>
            </w:r>
            <w:r>
              <w:rPr>
                <w:rFonts w:eastAsia="Calibri" w:cs="Times New Roman"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(αποθήκη,</w:t>
            </w:r>
            <w:r>
              <w:rPr>
                <w:rFonts w:eastAsia="Calibri" w:cs="Times New Roman" w:ascii="Times New Roman" w:hAnsi="Times New Roman"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κτλ.)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665" w:leader="none"/>
              </w:tabs>
              <w:spacing w:lineRule="auto" w:line="240" w:before="0" w:after="0"/>
              <w:jc w:val="both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Προαύλιο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86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Υποστήριξη</w:t>
            </w:r>
            <w:r>
              <w:rPr>
                <w:rFonts w:eastAsia="Calibri" w:cs="Times New Roman"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των</w:t>
            </w:r>
            <w:r>
              <w:rPr>
                <w:rFonts w:eastAsia="Calibri" w:cs="Times New Roman"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μαθητών</w:t>
            </w:r>
            <w:r>
              <w:rPr>
                <w:rFonts w:eastAsia="Calibri" w:cs="Times New Roman"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της</w:t>
            </w:r>
            <w:r>
              <w:rPr>
                <w:rFonts w:eastAsia="Calibri"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σχολικής</w:t>
            </w:r>
            <w:r>
              <w:rPr>
                <w:rFonts w:eastAsia="Calibri"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μονάδας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</w:t>
            </w:r>
          </w:p>
        </w:tc>
      </w:tr>
    </w:tbl>
    <w:p>
      <w:pPr>
        <w:pStyle w:val="Normal"/>
        <w:widowControl w:val="false"/>
        <w:tabs>
          <w:tab w:val="left" w:pos="1368" w:leader="none"/>
        </w:tabs>
        <w:spacing w:lineRule="auto" w:line="240" w:before="0" w:after="0"/>
        <w:ind w:right="567" w:hanging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Το </w:t>
      </w:r>
      <w:r>
        <w:rPr>
          <w:rFonts w:eastAsia="Calibri" w:cs="Times New Roman" w:ascii="Times New Roman" w:hAnsi="Times New Roman"/>
          <w:b/>
          <w:sz w:val="24"/>
          <w:szCs w:val="24"/>
        </w:rPr>
        <w:t>Δημοτικό Σχολείο Ροδαυγής</w:t>
      </w:r>
      <w:r>
        <w:rPr>
          <w:rFonts w:eastAsia="Calibri" w:cs="Times New Roman" w:ascii="Times New Roman" w:hAnsi="Times New Roman"/>
          <w:sz w:val="24"/>
          <w:szCs w:val="24"/>
        </w:rPr>
        <w:t xml:space="preserve"> λειτουργεί με ένα τμήμα πρωινού και ένα τμήμα ολοήμερου προγράμματος. Έχει συνολικά 8 μαθητές από τη Ροδαυγή, τη Σκούπα και τα Πιστιανά. Οι μαθητές από τα διπλανά χωριά μεταφέρονται καθημερινά με ταξί που έχει αναλάβει ο Συνεταιρισμός Ιδιοκτητών Ε.Δ.Χ. Π.Ε. Άρτας «Ο Άγιος Χριστόφορος».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Στο Σχολείο μας έχουν τοποθετηθεί δύο εκπαιδευτικοί ΠΕ 70 (Νικολάτος Ιωάννης, Βασιλείου Βασιλική), ένας εκπαιδευτικός ΠΕ 11 (Νάστος Γρηγόριος) και μία εκπαιδευτικός ΠΕ06 (Γεωργάκη Αγγελική). Η κ. Βασιλείου Βασιλική έχει αναλάβει τη διδασκαλία του πρωινού προγράμματος (τάξεις Β΄, Δ΄, Ε΄, ΣΤ΄) και, ο Προϊστάμενος του Σχολείου, κ. Νικολάτος Ιωάννης το ολοήμερο πρόγραμμα στο οποίο φοιτούν όλοι οι μαθητές. Ο κ. Νάστος Γρηγόριος διδάσκει το μάθημα της Φ. Αγωγής για 2 διδακτικές ώρες και η κ. Γεωργάκη Αγγελική διδάσκει το μάθημα των Αγγλικών για 2 διδακτικές ώρες σε όλες τις τάξεις του Σχολείου μας. 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Α. Φιλοσοφία και όραμα της σχολικής μονάδας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Σκοπός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είναι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ολόπλευρη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αρμονική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ανάπτυξη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πνευματικών,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σωματικών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ψυχικών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δυνάμεων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μαθητών.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δημιουργία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ισορροπημένων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ολοκληρωμένων</w:t>
      </w:r>
      <w:r>
        <w:rPr>
          <w:rFonts w:eastAsia="Calibri"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προσωπικοτήτων.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1D1E09"/>
          <w:sz w:val="24"/>
          <w:szCs w:val="24"/>
        </w:rPr>
        <w:t>Το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Σχολείο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είναι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ο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χώρος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που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οι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μαθητές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ζουν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πολλές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ώρες,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μαθαίνουν,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σκέφτονται,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δημιουργούν, παίζουν,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κάνουν</w:t>
      </w:r>
      <w:r>
        <w:rPr>
          <w:rFonts w:eastAsia="Calibri" w:cs="Times New Roman" w:ascii="Times New Roman" w:hAnsi="Times New Roman"/>
          <w:color w:val="1D1E09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φιλίες,</w:t>
      </w:r>
      <w:r>
        <w:rPr>
          <w:rFonts w:eastAsia="Calibri" w:cs="Times New Roman" w:ascii="Times New Roman" w:hAnsi="Times New Roman"/>
          <w:color w:val="1D1E09"/>
          <w:spacing w:val="1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διαμορφώνουν</w:t>
      </w:r>
      <w:r>
        <w:rPr>
          <w:rFonts w:eastAsia="Calibri" w:cs="Times New Roman" w:ascii="Times New Roman" w:hAnsi="Times New Roman"/>
          <w:color w:val="1D1E09"/>
          <w:spacing w:val="2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χαρακτήρα,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στάσεις</w:t>
      </w:r>
      <w:r>
        <w:rPr>
          <w:rFonts w:eastAsia="Calibri" w:cs="Times New Roman" w:ascii="Times New Roman" w:hAnsi="Times New Roman"/>
          <w:color w:val="1D1E09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και</w:t>
      </w:r>
      <w:r>
        <w:rPr>
          <w:rFonts w:eastAsia="Calibri" w:cs="Times New Roman" w:ascii="Times New Roman" w:hAnsi="Times New Roman"/>
          <w:color w:val="1D1E09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αξίες</w:t>
      </w:r>
      <w:r>
        <w:rPr>
          <w:rFonts w:eastAsia="Calibri" w:cs="Times New Roman" w:ascii="Times New Roman" w:hAnsi="Times New Roman"/>
          <w:color w:val="1D1E09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ζωής.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1D1E09"/>
          <w:sz w:val="24"/>
          <w:szCs w:val="24"/>
        </w:rPr>
        <w:t>Για να υλοποιηθεί αποτελεσματικά το πολυδιάστατο έργο του Σχολείου είναι απαραίτητη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προϋπόθεση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η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ύπαρξη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κανόνων.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 xml:space="preserve">Στο κείμενο που ακολουθεί με τον γενικό </w:t>
      </w:r>
      <w:r>
        <w:rPr>
          <w:rFonts w:eastAsia="Calibri" w:cs="Times New Roman" w:ascii="Times New Roman" w:hAnsi="Times New Roman"/>
          <w:sz w:val="24"/>
          <w:szCs w:val="24"/>
        </w:rPr>
        <w:t>τίτλο «Εσωτερικός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κανονισμός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λειτουργίας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Σχολείου»</w:t>
      </w:r>
      <w:r>
        <w:rPr>
          <w:rFonts w:eastAsia="Calibri" w:cs="Times New Roman" w:ascii="Times New Roman" w:hAnsi="Times New Roman"/>
          <w:b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περιγράφονται</w:t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οι</w:t>
      </w:r>
      <w:r>
        <w:rPr>
          <w:rFonts w:eastAsia="Calibri" w:cs="Times New Roman" w:ascii="Times New Roman" w:hAnsi="Times New Roman"/>
          <w:color w:val="1D1E09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πιο</w:t>
      </w:r>
      <w:r>
        <w:rPr>
          <w:rFonts w:eastAsia="Calibri" w:cs="Times New Roman" w:ascii="Times New Roman" w:hAnsi="Times New Roman"/>
          <w:color w:val="1D1E09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σημαντικοί</w:t>
      </w:r>
      <w:r>
        <w:rPr>
          <w:rFonts w:eastAsia="Calibri" w:cs="Times New Roman" w:ascii="Times New Roman" w:hAnsi="Times New Roman"/>
          <w:color w:val="1D1E09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από</w:t>
      </w:r>
      <w:r>
        <w:rPr>
          <w:rFonts w:eastAsia="Calibri" w:cs="Times New Roman" w:ascii="Times New Roman" w:hAnsi="Times New Roman"/>
          <w:color w:val="1D1E09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αυτούς</w:t>
      </w:r>
      <w:r>
        <w:rPr>
          <w:rFonts w:eastAsia="Calibri" w:cs="Times New Roman" w:ascii="Times New Roman" w:hAnsi="Times New Roman"/>
          <w:color w:val="1D1E09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color w:val="1D1E09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κανόνες.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color w:val="1D1E09"/>
          <w:sz w:val="24"/>
          <w:szCs w:val="24"/>
        </w:rPr>
      </w:pPr>
      <w:r>
        <w:rPr>
          <w:rFonts w:eastAsia="Calibri" w:cs="Times New Roman" w:ascii="Times New Roman" w:hAnsi="Times New Roman"/>
          <w:color w:val="1D1E09"/>
          <w:sz w:val="24"/>
          <w:szCs w:val="24"/>
        </w:rPr>
        <w:t>Ο Κανονισμός Εσωτερικής Λειτουργίας του Σχολείου δεν αντιφάσκει ούτε υποκαθιστά την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 xml:space="preserve">ισχύουσα νομοθεσία για τη λειτουργία του Σχολείου, αλλά είναι πλήρως εναρμονισμένος με αυτήν </w:t>
      </w:r>
      <w:r>
        <w:rPr>
          <w:rFonts w:eastAsia="Calibri" w:cs="Times New Roman" w:ascii="Times New Roman" w:hAnsi="Times New Roman"/>
          <w:color w:val="1D1E09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και</w:t>
      </w:r>
      <w:r>
        <w:rPr>
          <w:rFonts w:eastAsia="Calibri" w:cs="Times New Roman" w:ascii="Times New Roman" w:hAnsi="Times New Roman"/>
          <w:color w:val="1D1E09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με</w:t>
      </w:r>
      <w:r>
        <w:rPr>
          <w:rFonts w:eastAsia="Calibri" w:cs="Times New Roman" w:ascii="Times New Roman" w:hAnsi="Times New Roman"/>
          <w:color w:val="1D1E09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αυτή</w:t>
      </w:r>
      <w:r>
        <w:rPr>
          <w:rFonts w:eastAsia="Calibri" w:cs="Times New Roman" w:ascii="Times New Roman" w:hAnsi="Times New Roman"/>
          <w:color w:val="1D1E09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στοιχίζεται</w:t>
      </w:r>
      <w:r>
        <w:rPr>
          <w:rFonts w:eastAsia="Calibri" w:cs="Times New Roman" w:ascii="Times New Roman" w:hAnsi="Times New Roman"/>
          <w:color w:val="1D1E09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σε</w:t>
      </w:r>
      <w:r>
        <w:rPr>
          <w:rFonts w:eastAsia="Calibri" w:cs="Times New Roman" w:ascii="Times New Roman" w:hAnsi="Times New Roman"/>
          <w:color w:val="1D1E09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όσα</w:t>
      </w:r>
      <w:r>
        <w:rPr>
          <w:rFonts w:eastAsia="Calibri" w:cs="Times New Roman" w:ascii="Times New Roman" w:hAnsi="Times New Roman"/>
          <w:color w:val="1D1E09"/>
          <w:spacing w:val="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θέματα</w:t>
      </w:r>
      <w:r>
        <w:rPr>
          <w:rFonts w:eastAsia="Calibri" w:cs="Times New Roman" w:ascii="Times New Roman" w:hAnsi="Times New Roman"/>
          <w:color w:val="1D1E09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δεν</w:t>
      </w:r>
      <w:r>
        <w:rPr>
          <w:rFonts w:eastAsia="Calibri" w:cs="Times New Roman" w:ascii="Times New Roman" w:hAnsi="Times New Roman"/>
          <w:color w:val="1D1E09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περιλαμβάνει</w:t>
      </w:r>
      <w:r>
        <w:rPr>
          <w:rFonts w:eastAsia="Calibri" w:cs="Times New Roman" w:ascii="Times New Roman" w:hAnsi="Times New Roman"/>
          <w:color w:val="1D1E09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ρητά</w:t>
      </w:r>
      <w:r>
        <w:rPr>
          <w:rFonts w:eastAsia="Calibri" w:cs="Times New Roman" w:ascii="Times New Roman" w:hAnsi="Times New Roman"/>
          <w:color w:val="1D1E09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στη</w:t>
      </w:r>
      <w:r>
        <w:rPr>
          <w:rFonts w:eastAsia="Calibri" w:cs="Times New Roman" w:ascii="Times New Roman" w:hAnsi="Times New Roman"/>
          <w:color w:val="1D1E09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θεματολογία</w:t>
      </w:r>
      <w:r>
        <w:rPr>
          <w:rFonts w:eastAsia="Calibri" w:cs="Times New Roman" w:ascii="Times New Roman" w:hAnsi="Times New Roman"/>
          <w:color w:val="1D1E09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1D1E09"/>
          <w:sz w:val="24"/>
          <w:szCs w:val="24"/>
        </w:rPr>
        <w:t>του.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color w:val="1D1E09"/>
          <w:sz w:val="24"/>
          <w:szCs w:val="24"/>
        </w:rPr>
      </w:pPr>
      <w:r>
        <w:rPr>
          <w:rFonts w:eastAsia="Calibri" w:cs="Times New Roman" w:ascii="Times New Roman" w:hAnsi="Times New Roman"/>
          <w:color w:val="1D1E09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1D1E09"/>
          <w:sz w:val="24"/>
          <w:szCs w:val="24"/>
        </w:rPr>
        <w:t>Β. Ορισμός εσωτερικού κανονισμού σχολικής μονάδας, σκοπός, τρόπος σύνταξης και κοινοποίησης – τρόπος επικαιροποίησης, ανατροφοδότησης, βελτίωσης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Με τον όρο Εσωτερικός Κανονισμός Λειτουργίας του Σχολείου εννοούμε το σύνολο των όρων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 των κανόνων που αποτελούν προϋποθέσεις, για να πραγματοποιείται ανενόχλητα, μεθοδικά 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αποτελεσματικά το έργο του Σχολείου. Επιπλέον, ο Εσωτερικός Κανονισμός Λειτουργίας του Σχολείου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αποτελεί σημαντικό παιδαγωγικό μέσο που βοηθά στην ομαλή σχολική ζωή, στη συνεργασία, στην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αλληλεγγύη,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στον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δημοκρατικό</w:t>
      </w:r>
      <w:r>
        <w:rPr>
          <w:rFonts w:eastAsia="Calibri"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διάλογο</w:t>
      </w:r>
      <w:r>
        <w:rPr>
          <w:rFonts w:eastAsia="Calibri"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στην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αποδοχή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διαφορετικότητας.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Σκοπός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Εσωτερικού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Κανονισμού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Λειτουργίας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είναι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θεμελίωση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ενός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πλαισίου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υποστηρίζει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εκπαιδευτικό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έργο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απρόσκοπτη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συμμετοχή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όλων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διαδικασία,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διαμόρφωση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κλίματος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στηρίζει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ολόπλευρη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ανάπτυξη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προσωπικότητας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μαθητών/μαθητριών,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εξασφάλιση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σωματικής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ασφάλειας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συναισθηματικής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πλήρωσης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όλων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μελών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σχολικής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κοινότητας,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κ.ά.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Ο Εσωτερικός Κανονισμός Λειτουργίας συντάσσεται ύστερα από εισήγηση του Προϊσταμένου της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σχολικής μονάδας και με τη συμμετοχή όλων των μελών του Συλλόγου Διδασκόντων, των εκπροσώπων των Γονέων και Κηδεμόνων, καθώς και εκπροσώπων του Δήμου Αρταίων. Η απόφαση εγκρίνεται από τον Συντονιστή Εκπαιδευτικού Έργου </w:t>
      </w:r>
      <w:r>
        <w:rPr>
          <w:rFonts w:eastAsia="Calibri" w:cs="Times New Roman" w:ascii="Times New Roman" w:hAnsi="Times New Roman"/>
          <w:sz w:val="24"/>
          <w:szCs w:val="24"/>
        </w:rPr>
        <w:t>(κ. Δρογίδη Δημήτριο)</w:t>
      </w:r>
      <w:r>
        <w:rPr>
          <w:rFonts w:eastAsia="Calibri" w:cs="Times New Roman" w:ascii="Times New Roman" w:hAnsi="Times New Roman"/>
          <w:sz w:val="24"/>
          <w:szCs w:val="24"/>
        </w:rPr>
        <w:t xml:space="preserve"> που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έχει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παιδαγωγική</w:t>
      </w:r>
      <w:r>
        <w:rPr>
          <w:rFonts w:eastAsia="Calibri"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ευθύνη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 Διευθύντρια Πρωτοβάθμιας Εκπαίδευσης Άρτας (κ. Βασιλείου Κλεοπάτρα).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Εσωτερικός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Κανονισμός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Λειτουργίας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κοινοποιείται σε όλους τους γονείς/κηδεμόνες 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αναρτάται στον </w:t>
      </w:r>
      <w:hyperlink r:id="rId6">
        <w:r>
          <w:rPr>
            <w:rStyle w:val="ListLabel106"/>
            <w:rFonts w:eastAsia="Calibri" w:cs="Times New Roman" w:ascii="Times New Roman" w:hAnsi="Times New Roman"/>
            <w:sz w:val="24"/>
            <w:szCs w:val="24"/>
          </w:rPr>
          <w:t>ιστότοπο</w:t>
        </w:r>
      </w:hyperlink>
      <w:r>
        <w:rPr>
          <w:rFonts w:eastAsia="Calibri" w:cs="Times New Roman" w:ascii="Times New Roman" w:hAnsi="Times New Roman"/>
          <w:color w:val="0000FF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 Σχολείου, την πρώτη φορά εφαρμογής του αμέσως μετά την έγκριση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αυτού, ενώ τα επόμενα έτη με την έναρξη του σχολικού έτους. Η ακριβής τήρησή του αποτελεί ευθύνη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 υποχρέωση της Διεύθυνσης του Σχολείου, των εκπαιδευτικών, των μαθητών/μαθητριών και των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γονέων/κηδεμόνων.</w:t>
      </w:r>
    </w:p>
    <w:p>
      <w:pPr>
        <w:pStyle w:val="Normal"/>
        <w:spacing w:lineRule="auto" w:line="240" w:before="0" w:after="0"/>
        <w:ind w:left="567" w:right="567" w:firstLine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67" w:right="567"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Γ.</w:t>
      </w:r>
      <w:r>
        <w:rPr>
          <w:rFonts w:eastAsia="Calibri" w:cs="Times New Roman"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Περιεχόμενο</w:t>
      </w:r>
      <w:r>
        <w:rPr>
          <w:rFonts w:eastAsia="Calibri" w:cs="Times New Roman"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-</w:t>
      </w:r>
      <w:r>
        <w:rPr>
          <w:rFonts w:eastAsia="Calibri" w:cs="Times New Roman"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κεντρικοί</w:t>
      </w:r>
      <w:r>
        <w:rPr>
          <w:rFonts w:eastAsia="Calibri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άξονες του</w:t>
      </w:r>
      <w:r>
        <w:rPr>
          <w:rFonts w:eastAsia="Calibri" w:cs="Times New Roman"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εσωτερικού</w:t>
      </w:r>
      <w:r>
        <w:rPr>
          <w:rFonts w:eastAsia="Calibri" w:cs="Times New Roman"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κανονισμού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67" w:right="567"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605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Προσέλευση - παραμονή</w:t>
      </w:r>
      <w:r>
        <w:rPr>
          <w:rFonts w:eastAsia="Calibri" w:cs="Times New Roman" w:ascii="Times New Roman" w:hAnsi="Times New Roman"/>
          <w:b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στο</w:t>
      </w:r>
      <w:r>
        <w:rPr>
          <w:rFonts w:eastAsia="Calibri" w:cs="Times New Roman"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Σχολείο</w:t>
      </w:r>
      <w:r>
        <w:rPr>
          <w:rFonts w:eastAsia="Calibri" w:cs="Times New Roman"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και</w:t>
      </w:r>
      <w:r>
        <w:rPr>
          <w:rFonts w:eastAsia="Calibri" w:cs="Times New Roman"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αποχώρηση από αυτό</w:t>
      </w:r>
      <w:r>
        <w:rPr>
          <w:rFonts w:eastAsia="Calibri" w:cs="Times New Roman" w:ascii="Times New Roman" w:hAnsi="Times New Roman"/>
          <w:b/>
          <w:spacing w:val="4"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67" w:right="567"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 ενήλικες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συνοδεύουν τους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μαθητές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κατά την άφιξή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τους, δεν εισέρχονται στο χώρο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 Σχολείου και αποχωρούν μόλις χτυπήσει το κουδούνι της έναρξης των μαθημάτων. Η άφιξη των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μαθητών το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πρωί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ολοκληρώνεται</w:t>
      </w:r>
      <w:r>
        <w:rPr>
          <w:rFonts w:eastAsia="Calibri"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έως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τις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8.10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π.μ</w:t>
      </w:r>
      <w:r>
        <w:rPr>
          <w:rFonts w:eastAsia="Calibri" w:cs="Times New Roman" w:ascii="Times New Roman" w:hAnsi="Times New Roman"/>
          <w:b/>
          <w:sz w:val="24"/>
          <w:szCs w:val="24"/>
        </w:rPr>
        <w:t>.</w:t>
      </w:r>
      <w:r>
        <w:rPr>
          <w:rFonts w:eastAsia="Calibri"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που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χτυπά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κουδούνι.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Η έγκαιρη προσέλευση βοηθά στην εύρυθμη λειτουργία του Σχολείου. Σε περίπτωση που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κάποιος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μαθητής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καθυστερήσει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δικαιολογημένα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-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έρχεται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 συνοδευόμενος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 τον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κηδεμόνα του - ενημερώνει τον Προϊστάμενο του Σχολείου και εισέρχεται στην τάξη ύστερα από την έγκρισή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του.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Εάν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κάποιος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μαθητής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προσέρχεται επανειλημμένα καθυστερημένος τότε ο Προϊστάμενος καλεί τον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γονέα</w:t>
      </w:r>
      <w:r>
        <w:rPr>
          <w:rFonts w:eastAsia="Calibri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– κηδεμόνα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κάνει</w:t>
      </w:r>
      <w:r>
        <w:rPr>
          <w:rFonts w:eastAsia="Calibri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τις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απαραίτητες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συστάσεις.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επίσκεψη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παραμονή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γονέων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αίθουσες και στον αύλειο χώρο,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ώρα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μαθήματος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δεν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επιτρέπεται. Οι γονείς εισέρχονται στο Σχολείο μόνο κατά τις προγραμματισμένες ώρες συναντήσεων (13:30 – 14:00)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τον εκπαιδευτικό του τμήματος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μετά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άδεια</w:t>
      </w:r>
      <w:r>
        <w:rPr>
          <w:rFonts w:eastAsia="Calibri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Προϊσταμένου.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εκπαιδευτικός τόσο του πρωινού όσο και του ολοήμερου προγράμματος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είναι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υποχρεωμένος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ασφάλεια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παιδιών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διατηρεί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τις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θύρες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εισόδου</w:t>
      </w:r>
      <w:r>
        <w:rPr>
          <w:rFonts w:eastAsia="Calibri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εξόδου</w:t>
      </w:r>
      <w:r>
        <w:rPr>
          <w:rFonts w:eastAsia="Calibri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</w:t>
      </w:r>
      <w:r>
        <w:rPr>
          <w:rFonts w:eastAsia="Calibri"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κλειστές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καθ’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όλη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</w:t>
      </w:r>
      <w:r>
        <w:rPr>
          <w:rFonts w:eastAsia="Calibri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διάρκεια λειτουργίας</w:t>
      </w:r>
      <w:r>
        <w:rPr>
          <w:rFonts w:eastAsia="Calibri" w:cs="Times New Roman" w:ascii="Times New Roman" w:hAnsi="Times New Roman"/>
          <w:spacing w:val="3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723" w:leader="none"/>
        </w:tabs>
        <w:spacing w:lineRule="auto" w:line="240" w:before="0" w:after="0"/>
        <w:ind w:right="567" w:hanging="0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Παραμονή</w:t>
      </w:r>
      <w:r>
        <w:rPr>
          <w:rFonts w:eastAsia="Calibri" w:cs="Times New Roman"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στο</w:t>
      </w:r>
      <w:r>
        <w:rPr>
          <w:rFonts w:eastAsia="Calibri"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Σχολείο</w:t>
      </w:r>
      <w:r>
        <w:rPr>
          <w:rFonts w:eastAsia="Calibri" w:cs="Times New Roman"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–</w:t>
      </w:r>
      <w:r>
        <w:rPr>
          <w:rFonts w:eastAsia="Calibri" w:cs="Times New Roman"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διάλειμμα, κυλικείο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3" w:leader="none"/>
        </w:tabs>
        <w:spacing w:lineRule="auto" w:line="240" w:before="0" w:after="0"/>
        <w:ind w:left="567" w:right="567"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pacing w:val="-2"/>
          <w:sz w:val="24"/>
          <w:szCs w:val="24"/>
        </w:rPr>
        <w:t>Οι μαθητές παραμένουν υποχρεωτικά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στο Σχολείο καθ’ όλη τη διάρκεια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του Ωρολογίου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Προγράμματος.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965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Κατά τη διάρκεια του διαλείμματος οι μαθητές βγαίνουν στο προαύλιο. Δεν επιτρέπεται η παραμονή στις αίθουσες ή στους διαδρόμους.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Κανένας και για κανένα λόγο δε μένει μέσα στην αίθουσα μόνος του. Σε ειδικές περιπτώσεις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(π.χ.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ασθένεια)</w:t>
      </w:r>
      <w:r>
        <w:rPr>
          <w:rFonts w:eastAsia="Calibri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παραμένει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στην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αίθουσα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επίβλεψη από τον εκπαιδευτικό.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965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Σε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περίπτωση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άσχημων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καιρικών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συνθηκών οι μαθητές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παραμένουν στην αίθουσα μαζί με τον εκπαιδευτικό.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965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Δεν επιτρέπεται στα διαλείμματα το ποδόσφαιρο με οποιοδήποτε αντικείμενο, οποιουδήποτε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μεγέθους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υλικού.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μεταφορά</w:t>
      </w:r>
      <w:r>
        <w:rPr>
          <w:rFonts w:eastAsia="Calibri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μπάλας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σπίτι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</w:t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δεν</w:t>
      </w:r>
      <w:r>
        <w:rPr>
          <w:rFonts w:eastAsia="Calibri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επιτρέπεται.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965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Με τη λήξη του διαλείμματος οι μαθητές συντάσσονται σε γραμμές και με τη συνοδεία 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εκπαιδευτικού μεταβαίνουν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στην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αίθουσα.</w:t>
      </w:r>
    </w:p>
    <w:p>
      <w:pPr>
        <w:pStyle w:val="Normal"/>
        <w:widowControl w:val="false"/>
        <w:numPr>
          <w:ilvl w:val="2"/>
          <w:numId w:val="1"/>
        </w:numPr>
        <w:tabs>
          <w:tab w:val="left" w:pos="965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Το διάλειμμα είναι χρόνος παιχνιδιού και ανάπτυξης κοινωνικών σχέσεων αλλά και χρόνος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ικανοποίησης σωματικών αναγκών. Για οποιοδήποτε πρόβλημα αντιμετωπίζουν οι μαθητές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απευθύνονται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στον εκπαιδευτικό του πρωινού ή του ολοήμερου προγράμματος.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65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 xml:space="preserve">Στο Σχολείο μας 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δε λειτουργεί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 κυλικείο κι οι μαθητές προμηθεύονται από το σπίτι το κολατσιό</w:t>
      </w:r>
      <w:r>
        <w:rPr>
          <w:rFonts w:eastAsia="Calibri" w:cs="Times New Roman"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i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3" w:leader="none"/>
        </w:tabs>
        <w:spacing w:lineRule="auto" w:line="240" w:before="0" w:after="0"/>
        <w:ind w:left="567" w:right="567"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725" w:leader="none"/>
        </w:tabs>
        <w:spacing w:lineRule="auto" w:line="240" w:before="0" w:after="0"/>
        <w:ind w:left="567" w:right="567"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pacing w:val="-1"/>
          <w:sz w:val="24"/>
          <w:szCs w:val="24"/>
        </w:rPr>
        <w:t>Αποχώρηση</w:t>
      </w:r>
      <w:r>
        <w:rPr>
          <w:rFonts w:eastAsia="Calibri" w:cs="Times New Roman"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pacing w:val="-1"/>
          <w:sz w:val="24"/>
          <w:szCs w:val="24"/>
        </w:rPr>
        <w:t xml:space="preserve">μαθητών/τριών – από το πρωινό και ολοήμερο πρόγραμμα -  </w:t>
      </w:r>
      <w:r>
        <w:rPr>
          <w:rFonts w:eastAsia="Calibri" w:cs="Times New Roman" w:ascii="Times New Roman" w:hAnsi="Times New Roman"/>
          <w:b/>
          <w:spacing w:val="-1"/>
          <w:sz w:val="24"/>
          <w:szCs w:val="24"/>
        </w:rPr>
        <w:t>Αποχώρηση</w:t>
      </w:r>
      <w:r>
        <w:rPr>
          <w:rFonts w:eastAsia="Calibri" w:cs="Times New Roman" w:ascii="Times New Roman" w:hAnsi="Times New Roman"/>
          <w:b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pacing w:val="-1"/>
          <w:sz w:val="24"/>
          <w:szCs w:val="24"/>
        </w:rPr>
        <w:t>κατά</w:t>
      </w:r>
      <w:r>
        <w:rPr>
          <w:rFonts w:eastAsia="Calibri"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pacing w:val="-1"/>
          <w:sz w:val="24"/>
          <w:szCs w:val="24"/>
        </w:rPr>
        <w:t>τη</w:t>
      </w:r>
      <w:r>
        <w:rPr>
          <w:rFonts w:eastAsia="Calibri" w:cs="Times New Roman" w:ascii="Times New Roman" w:hAnsi="Times New Roman"/>
          <w:b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διάρκεια</w:t>
      </w:r>
      <w:r>
        <w:rPr>
          <w:rFonts w:eastAsia="Calibri" w:cs="Times New Roman" w:ascii="Times New Roman" w:hAnsi="Times New Roman"/>
          <w:b/>
          <w:spacing w:val="-1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του</w:t>
      </w:r>
      <w:r>
        <w:rPr>
          <w:rFonts w:eastAsia="Calibri" w:cs="Times New Roman" w:ascii="Times New Roman" w:hAnsi="Times New Roman"/>
          <w:b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σχολικού</w:t>
      </w:r>
      <w:r>
        <w:rPr>
          <w:rFonts w:eastAsia="Calibri" w:cs="Times New Roman"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ωραρίου</w:t>
      </w:r>
    </w:p>
    <w:p>
      <w:pPr>
        <w:pStyle w:val="Normal"/>
        <w:spacing w:lineRule="auto" w:line="240" w:before="0" w:after="0"/>
        <w:ind w:left="567" w:right="567" w:firstLine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μαθητές δε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φεύγουν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καμία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περίπτωση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πριν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 λήξη των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μαθημάτων</w:t>
      </w:r>
      <w:r>
        <w:rPr>
          <w:rFonts w:eastAsia="Calibri" w:cs="Times New Roman" w:ascii="Times New Roman" w:hAnsi="Times New Roman"/>
          <w:spacing w:val="5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χωρίς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άδεια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. </w:t>
      </w:r>
      <w:r>
        <w:rPr>
          <w:rFonts w:eastAsia="Calibri" w:cs="Times New Roman" w:ascii="Times New Roman" w:hAnsi="Times New Roman"/>
          <w:sz w:val="24"/>
          <w:szCs w:val="24"/>
        </w:rPr>
        <w:t>Αν παρουσιαστεί ανάγκη αναχώρησης κατά τη διάρκεια του σχολικού ωραρίου (π.χ. ασθένεια)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γίνεται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πάντοτε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συνοδεία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γονέα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κηδεμόνα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φυσικά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αφού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ενημερωθεί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γι’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αυτό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εκπαιδευτικός</w:t>
      </w:r>
      <w:r>
        <w:rPr>
          <w:rFonts w:eastAsia="Calibri"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τάξης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Προϊστάμενος του Σχολείου. 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ευθύνη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 ασφάλεια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 παιδιών μετά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 ωράριο λειτουργίας ανήκει αποκλειστικά στον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γονέα</w:t>
      </w:r>
      <w:r>
        <w:rPr>
          <w:rFonts w:eastAsia="Calibri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κηδεμόνα.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 μαθητές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που συνοδεύονται καθημερινά κατά την αναχώρησή τους δε φεύγουν ποτέ από 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ασυνόδευτοι,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κηδεμόνας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κάποια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μέρα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καθυστερήσει.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μαθητές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αποχωρούν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μετά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 λήξη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μαθημάτων ασυνόδευτοι, μόνο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εφόσον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γονέας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-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κηδεμόνας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έχει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υπογράψει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σχετική υπεύθυνη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δήλωση,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οποία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έχει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προσκομίσει</w:t>
      </w:r>
      <w:r>
        <w:rPr>
          <w:rFonts w:eastAsia="Calibri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Προϊστάμενο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αναχώρηση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 μαθητών που δεν συμμετέχουν στο ολοήμερο πρόγραμμα γίνεται στις 13:30.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Η αποχώρηση των μαθητών/τριών που παρακολουθούν το Ολοήμερο Πρόγραμμα μπορεί 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γίνει</w:t>
      </w:r>
      <w:r>
        <w:rPr>
          <w:rFonts w:eastAsia="Calibri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σύμφωνα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 τη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δήλωση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γονέων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στις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15:00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στις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16:00.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ενήλικοι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συνοδεύουν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μαθητές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κατά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αποχώρησή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θα πρέπει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προσέρχονται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έγκαιρα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παραλαβή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ενώ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περιμένουν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έξω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 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είσοδο 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Σχολείου. Κάθε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καθυστέρηση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δημιουργεί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κινδύνους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ασφάλεια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μαθητών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ολοκληρώνουν</w:t>
      </w:r>
      <w:r>
        <w:rPr>
          <w:rFonts w:eastAsia="Calibri"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πρόγραμμά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τους,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αλλά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όσους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συνεχίζουν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μάθημα.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 μαθητές που συνοδεύονται καθημερινά κατά την αναχώρησή τους ή τους παραλαμβάνει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ταξί</w:t>
      </w:r>
      <w:r>
        <w:rPr>
          <w:rFonts w:eastAsia="Calibri" w:cs="Times New Roman" w:ascii="Times New Roman" w:hAnsi="Times New Roman"/>
          <w:sz w:val="24"/>
          <w:szCs w:val="24"/>
        </w:rPr>
        <w:t>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φεύγουν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ποτέ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 το Σχολείο πριν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 άφιξη του συνοδού ή των μέσων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μεταφοράς</w:t>
      </w:r>
      <w:r>
        <w:rPr>
          <w:rFonts w:eastAsia="Calibri"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 εκπαιδευτικός τόσο του πρωινού όσο και του ολοήμερου προγράμματος μεριμνά για την ασφαλή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αποχώρηση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 παιδιών έως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5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λεπτά</w:t>
      </w:r>
      <w:r>
        <w:rPr>
          <w:rFonts w:eastAsia="Calibri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μετά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λήξη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μαθημάτων.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ευθύνη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 ασφάλεια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 παιδιών μετά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 ωράριο λειτουργίας βαραίνει αποκλειστικά 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γονέα/κηδεμόνα. Οι γονείς - κηδεμόνες είναι υποχρεωμένοι να γνωρίζουν το ωράριο των παιδιών τους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ενημερώνονται</w:t>
      </w:r>
      <w:r>
        <w:rPr>
          <w:rFonts w:eastAsia="Calibri"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έγκαιρα</w:t>
      </w:r>
      <w:r>
        <w:rPr>
          <w:rFonts w:eastAsia="Calibri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τις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ανακοινώσεις</w:t>
      </w:r>
      <w:r>
        <w:rPr>
          <w:rFonts w:eastAsia="Calibri"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Σχολείου.</w:t>
      </w:r>
    </w:p>
    <w:p>
      <w:pPr>
        <w:pStyle w:val="Normal"/>
        <w:spacing w:lineRule="auto" w:line="240" w:before="0" w:after="0"/>
        <w:ind w:left="567" w:right="567" w:firstLine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966" w:leader="none"/>
        </w:tabs>
        <w:spacing w:lineRule="auto" w:line="240" w:before="0" w:after="0"/>
        <w:ind w:left="567" w:right="567"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Λειτουργία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σχολικής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μονάδας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(άδεια εισόδου - φαρμακευτική αγωγή – χρήση ηλεκτρονικών</w:t>
      </w:r>
      <w:r>
        <w:rPr>
          <w:rFonts w:eastAsia="Calibri" w:cs="Times New Roman" w:ascii="Times New Roman" w:hAnsi="Times New Roman"/>
          <w:b/>
          <w:bCs/>
          <w:spacing w:val="-52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παιχνιδιών, κινητών, προστασία</w:t>
      </w:r>
      <w:r>
        <w:rPr>
          <w:rFonts w:eastAsia="Calibri" w:cs="Times New Roman"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προσωπικών</w:t>
      </w:r>
      <w:r>
        <w:rPr>
          <w:rFonts w:eastAsia="Calibri" w:cs="Times New Roman"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δεδομένων,</w:t>
      </w:r>
      <w:r>
        <w:rPr>
          <w:rFonts w:eastAsia="Calibri" w:cs="Times New Roman"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κ.ά.)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Η είσοδος στο χώρο του Σχολείου, σε μη εμπλεκόμενα με τη λειτουργία της σχολικής μονάδας άτομα,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επιτρέπεται ύστερα από τη σύμφωνη γνώμη του Συλλόγου Διδασκόντων κι αφού έχει προηγηθεί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έγκριση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Υ.ΠΑΙ.Θ.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Απαγορεύεται</w:t>
      </w:r>
      <w:r>
        <w:rPr>
          <w:rFonts w:eastAsia="Calibri"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αυστηρά</w:t>
      </w:r>
      <w:r>
        <w:rPr>
          <w:rFonts w:eastAsia="Calibri" w:cs="Times New Roman" w:ascii="Times New Roman" w:hAnsi="Times New Roman"/>
          <w:spacing w:val="3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4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χρήση</w:t>
      </w:r>
      <w:r>
        <w:rPr>
          <w:rFonts w:eastAsia="Calibri" w:cs="Times New Roman" w:ascii="Times New Roman" w:hAnsi="Times New Roman"/>
          <w:spacing w:val="4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κινητών</w:t>
      </w:r>
      <w:r>
        <w:rPr>
          <w:rFonts w:eastAsia="Calibri" w:cs="Times New Roman" w:ascii="Times New Roman" w:hAnsi="Times New Roman"/>
          <w:spacing w:val="3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τηλεφώνων</w:t>
      </w:r>
      <w:r>
        <w:rPr>
          <w:rFonts w:eastAsia="Calibri"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4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κάμερας</w:t>
      </w:r>
      <w:r>
        <w:rPr>
          <w:rFonts w:eastAsia="Calibri" w:cs="Times New Roman" w:ascii="Times New Roman" w:hAnsi="Times New Roman"/>
          <w:spacing w:val="4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ηλεκτρονικών</w:t>
      </w:r>
      <w:r>
        <w:rPr>
          <w:rFonts w:eastAsia="Calibri" w:cs="Times New Roman" w:ascii="Times New Roman" w:hAnsi="Times New Roman"/>
          <w:spacing w:val="2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παιχνιδιών.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left" w:pos="965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μαθητές/τριες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φέρνουν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αντικείμενα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είναι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επικίνδυνα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συνάδουν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μαθητική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ιδιότητα.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φέρνουν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επίσης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μεγάλα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χρηματικά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ποσά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αντικείμενα</w:t>
      </w:r>
      <w:r>
        <w:rPr>
          <w:rFonts w:eastAsia="Calibri"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αξίας,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γιατί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περίπτωση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απώλειας</w:t>
      </w:r>
      <w:r>
        <w:rPr>
          <w:rFonts w:eastAsia="Calibri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φθοράς</w:t>
      </w:r>
      <w:r>
        <w:rPr>
          <w:rFonts w:eastAsia="Calibri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δεν</w:t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ευθύνεται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965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Όταν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κάποιος/α </w:t>
      </w:r>
      <w:r>
        <w:rPr>
          <w:rFonts w:eastAsia="Calibri" w:cs="Times New Roman" w:ascii="Times New Roman" w:hAnsi="Times New Roman"/>
          <w:sz w:val="24"/>
          <w:szCs w:val="24"/>
        </w:rPr>
        <w:t>μαθητής/τρια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απουσιάζει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τρεις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περισσότερες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μέρες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συνιστάται 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προσκόμιση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ιατρικής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βεβαίωσης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προστασία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υγείας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άλλων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μαθητών.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949" w:leader="none"/>
          <w:tab w:val="left" w:pos="950" w:leader="none"/>
          <w:tab w:val="left" w:pos="1909" w:leader="none"/>
          <w:tab w:val="left" w:pos="2509" w:leader="none"/>
          <w:tab w:val="left" w:pos="2929" w:leader="none"/>
          <w:tab w:val="left" w:pos="4414" w:leader="none"/>
          <w:tab w:val="left" w:pos="5719" w:leader="none"/>
          <w:tab w:val="left" w:pos="6259" w:leader="none"/>
          <w:tab w:val="left" w:pos="7609" w:leader="none"/>
          <w:tab w:val="left" w:pos="8059" w:leader="none"/>
          <w:tab w:val="left" w:pos="9019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Παρόλο</w:t>
        <w:tab/>
        <w:t>που</w:t>
        <w:tab/>
        <w:t>το</w:t>
        <w:tab/>
        <w:t>εκπαιδευτικό</w:t>
        <w:tab/>
        <w:t>προσωπικό</w:t>
        <w:tab/>
        <w:t>δεν επιτρέπεται</w:t>
        <w:tab/>
        <w:t>να χορηγεί</w:t>
        <w:tab/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>οποιοδήποτε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φαρμακευτικό</w:t>
      </w:r>
      <w:r>
        <w:rPr>
          <w:rFonts w:eastAsia="Calibri"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σκεύασμα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εντούτοις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κρίνεται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σκόπιμο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ενημερώνεται</w:t>
      </w:r>
      <w:r>
        <w:rPr>
          <w:rFonts w:eastAsia="Calibri" w:cs="Times New Roman" w:ascii="Times New Roman" w:hAnsi="Times New Roman"/>
          <w:spacing w:val="2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για: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α)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αλλεργίες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παιδιών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</w:t>
      </w:r>
      <w:r>
        <w:rPr>
          <w:rFonts w:eastAsia="Calibri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φάρμακα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τροφές και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β) τυχόν ιατρική αγωγή στην οποία υποβάλλονται τα παιδιά ή αν υπάρχει κάποιο πρόβλημα το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οποίο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μπορεί</w:t>
      </w:r>
      <w:r>
        <w:rPr>
          <w:rFonts w:eastAsia="Calibri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επηρεάσει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ψυχοπνευματική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εξέλιξη.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130" w:leader="none"/>
        </w:tabs>
        <w:spacing w:lineRule="auto" w:line="240" w:before="0" w:after="0"/>
        <w:ind w:left="567" w:right="567"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Λειτουργία σχολικής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μονάδας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σε περιπτώσεις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έκτακτης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ανάγκης, σχέδιο ετοιμότητας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διαχείρισης</w:t>
      </w:r>
      <w:r>
        <w:rPr>
          <w:rFonts w:eastAsia="Calibri" w:cs="Times New Roman"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κρίσης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τις</w:t>
      </w:r>
      <w:r>
        <w:rPr>
          <w:rFonts w:eastAsia="Calibri" w:cs="Times New Roman" w:ascii="Times New Roman" w:hAnsi="Times New Roman"/>
          <w:spacing w:val="3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περιπτώσεις</w:t>
      </w:r>
      <w:r>
        <w:rPr>
          <w:rFonts w:eastAsia="Calibri" w:cs="Times New Roman" w:ascii="Times New Roman" w:hAnsi="Times New Roman"/>
          <w:spacing w:val="3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εκτάκτων</w:t>
      </w:r>
      <w:r>
        <w:rPr>
          <w:rFonts w:eastAsia="Calibri"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αναγκών (σεισμών – πυρκαγιών - πανδημίας</w:t>
      </w:r>
      <w:r>
        <w:rPr>
          <w:rFonts w:eastAsia="Calibri"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κλπ.)</w:t>
      </w:r>
      <w:r>
        <w:rPr>
          <w:rFonts w:eastAsia="Calibri"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</w:t>
      </w:r>
      <w:r>
        <w:rPr>
          <w:rFonts w:eastAsia="Calibri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έχει καταρτίσει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σχέδιο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εκτάκτων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αναγκών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γίνονται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προβλεπόμενες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«ασκήσεις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ετοιμότητας». Σε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περίπτωση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χιονόπτωσης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παρακολουθούμε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ανακοινώσεις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Υπουργείου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Παιδείας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Περιφέρειας/Δήμου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 τα Μέσα Μαζικής Ενημέρωσης. Το Σχολείο μας έχει καταρτίσει πρόγραμμα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ΕξΑΕ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περίπτωση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διακοπής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ζώσης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λειτουργίας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οποιοδήποτε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λόγο.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605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Συμπεριφορά</w:t>
      </w:r>
      <w:r>
        <w:rPr>
          <w:rFonts w:eastAsia="Calibri" w:cs="Times New Roman" w:ascii="Times New Roman" w:hAnsi="Times New Roman"/>
          <w:b/>
          <w:spacing w:val="-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μαθητών/τριών</w:t>
      </w:r>
      <w:r>
        <w:rPr>
          <w:rFonts w:eastAsia="Calibri" w:cs="Times New Roman"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-</w:t>
      </w:r>
      <w:r>
        <w:rPr>
          <w:rFonts w:eastAsia="Calibri" w:cs="Times New Roman"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παιδαγωγικός</w:t>
      </w:r>
      <w:r>
        <w:rPr>
          <w:rFonts w:eastAsia="Calibri" w:cs="Times New Roman"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έλεγχος</w:t>
      </w:r>
    </w:p>
    <w:p>
      <w:pPr>
        <w:pStyle w:val="Normal"/>
        <w:widowControl w:val="false"/>
        <w:tabs>
          <w:tab w:val="left" w:pos="665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665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Φοίτηση</w:t>
      </w:r>
      <w:r>
        <w:rPr>
          <w:rFonts w:eastAsia="Calibri" w:cs="Times New Roman"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μαθητών/τριών (απουσίες – πρόοδος - προαγωγή</w:t>
      </w:r>
      <w:r>
        <w:rPr>
          <w:rFonts w:eastAsia="Calibri" w:cs="Times New Roman"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στην</w:t>
      </w:r>
      <w:r>
        <w:rPr>
          <w:rFonts w:eastAsia="Calibri" w:cs="Times New Roman"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επόμενη</w:t>
      </w:r>
      <w:r>
        <w:rPr>
          <w:rFonts w:eastAsia="Calibri" w:cs="Times New Roman" w:ascii="Times New Roman" w:hAnsi="Times New Roman"/>
          <w:b/>
          <w:spacing w:val="-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τάξη</w:t>
      </w:r>
      <w:r>
        <w:rPr>
          <w:rFonts w:eastAsia="Calibri" w:cs="Times New Roman" w:ascii="Times New Roman" w:hAnsi="Times New Roman"/>
          <w:b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επανάληψη</w:t>
      </w:r>
      <w:r>
        <w:rPr>
          <w:rFonts w:eastAsia="Calibri" w:cs="Times New Roman"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φοίτησης)</w:t>
      </w:r>
    </w:p>
    <w:p>
      <w:pPr>
        <w:pStyle w:val="Normal"/>
        <w:spacing w:lineRule="auto" w:line="240" w:before="0" w:after="0"/>
        <w:ind w:left="567" w:right="567" w:firstLine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4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απουσίες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μαθητών/τριών</w:t>
      </w:r>
      <w:r>
        <w:rPr>
          <w:rFonts w:eastAsia="Calibri"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καταγράφονται</w:t>
      </w:r>
      <w:r>
        <w:rPr>
          <w:rFonts w:eastAsia="Calibri" w:cs="Times New Roman" w:ascii="Times New Roman" w:hAnsi="Times New Roman"/>
          <w:spacing w:val="4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καθημερινά</w:t>
      </w:r>
      <w:r>
        <w:rPr>
          <w:rFonts w:eastAsia="Calibri" w:cs="Times New Roman" w:ascii="Times New Roman" w:hAnsi="Times New Roman"/>
          <w:spacing w:val="5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</w:t>
      </w:r>
      <w:r>
        <w:rPr>
          <w:rFonts w:eastAsia="Calibri" w:cs="Times New Roman" w:ascii="Times New Roman" w:hAnsi="Times New Roman"/>
          <w:spacing w:val="4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Πληροφοριακό</w:t>
      </w:r>
      <w:r>
        <w:rPr>
          <w:rFonts w:eastAsia="Calibri" w:cs="Times New Roman" w:ascii="Times New Roman" w:hAnsi="Times New Roman"/>
          <w:spacing w:val="4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Σύστημα (myschool)</w:t>
      </w:r>
      <w:r>
        <w:rPr>
          <w:rFonts w:eastAsia="Calibri"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τον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Προϊστάμενο του Σχολείου μετά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ενημέρωσή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 από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τον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γονέα - κηδεμόνα.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Η ενημέρωση των γονέων για την πρόοδο των μαθητών πραγματοποιείται σε καθορισμένη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μέρα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ώρα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 εκπαιδευτικούς.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λόγο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αυτό στην αρχή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σχολικής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χρονιάς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συντάσσεται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Σύλλογο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Διδασκόντων</w:t>
      </w:r>
      <w:r>
        <w:rPr>
          <w:rFonts w:eastAsia="Calibri"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πρόγραμμα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ενημέρωσης</w:t>
      </w:r>
      <w:r>
        <w:rPr>
          <w:rFonts w:eastAsia="Calibri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γονέων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Με το τέλος των διδακτικών τριμήνων εκτελούνται τα προβλεπόμενα, βάσει των εγκυκλίων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ΥΠΑΙΘ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(επίδοση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βαθμολογίας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στις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Γ΄- Δ΄ -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Ε΄ - ΣΤ΄ τάξεις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ενημέρωση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στις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Α΄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Β΄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τάξεις).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Σε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περίπτωση</w:t>
      </w:r>
      <w:r>
        <w:rPr>
          <w:rFonts w:eastAsia="Calibri"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που</w:t>
      </w:r>
      <w:r>
        <w:rPr>
          <w:rFonts w:eastAsia="Calibri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τυχόν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απαιτηθεί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επανάληψη</w:t>
      </w:r>
      <w:r>
        <w:rPr>
          <w:rFonts w:eastAsia="Calibri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τάξης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κάποιον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μαθητή, τότε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τηρούνται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αυστηρά οι</w:t>
      </w:r>
      <w:r>
        <w:rPr>
          <w:rFonts w:eastAsia="Calibri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εγκύκλιοι</w:t>
      </w:r>
      <w:r>
        <w:rPr>
          <w:rFonts w:eastAsia="Calibri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 ΥΠΑΙΘ.</w:t>
      </w:r>
    </w:p>
    <w:p>
      <w:pPr>
        <w:pStyle w:val="Normal"/>
        <w:spacing w:lineRule="auto" w:line="240" w:before="0" w:after="0"/>
        <w:ind w:left="567" w:right="567" w:firstLine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664" w:leader="none"/>
        </w:tabs>
        <w:spacing w:lineRule="auto" w:line="240" w:before="0" w:after="0"/>
        <w:ind w:left="567" w:right="567"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Σχολική</w:t>
      </w:r>
      <w:r>
        <w:rPr>
          <w:rFonts w:eastAsia="Calibri" w:cs="Times New Roman"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συμπεριφορά</w:t>
      </w:r>
      <w:r>
        <w:rPr>
          <w:rFonts w:eastAsia="Calibri" w:cs="Times New Roman"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(ζητήματα</w:t>
      </w:r>
      <w:r>
        <w:rPr>
          <w:rFonts w:eastAsia="Calibri" w:cs="Times New Roman"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συμπεριφοράς</w:t>
      </w:r>
      <w:r>
        <w:rPr>
          <w:rFonts w:eastAsia="Calibri" w:cs="Times New Roman"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εντός</w:t>
      </w:r>
      <w:r>
        <w:rPr>
          <w:rFonts w:eastAsia="Calibri" w:cs="Times New Roman"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τάξης,</w:t>
      </w:r>
      <w:r>
        <w:rPr>
          <w:rFonts w:eastAsia="Calibri" w:cs="Times New Roman"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εκτός</w:t>
      </w:r>
      <w:r>
        <w:rPr>
          <w:rFonts w:eastAsia="Calibri" w:cs="Times New Roman"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τάξης,</w:t>
      </w:r>
      <w:r>
        <w:rPr>
          <w:rFonts w:eastAsia="Calibri" w:cs="Times New Roman"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εκτός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Σχολείου</w:t>
      </w:r>
      <w:r>
        <w:rPr>
          <w:rFonts w:eastAsia="Calibri" w:cs="Times New Roman"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κατά</w:t>
      </w:r>
      <w:r>
        <w:rPr>
          <w:rFonts w:eastAsia="Calibri"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τη</w:t>
      </w:r>
      <w:r>
        <w:rPr>
          <w:rFonts w:eastAsia="Calibri" w:cs="Times New Roman"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διάρκεια</w:t>
      </w:r>
      <w:r>
        <w:rPr>
          <w:rFonts w:eastAsia="Calibri"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διδακτικών</w:t>
      </w:r>
      <w:r>
        <w:rPr>
          <w:rFonts w:eastAsia="Calibri" w:cs="Times New Roman"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επισκέψεων,</w:t>
      </w:r>
      <w:r>
        <w:rPr>
          <w:rFonts w:eastAsia="Calibri" w:cs="Times New Roman"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εκδηλώσεων</w:t>
      </w:r>
      <w:r>
        <w:rPr>
          <w:rFonts w:eastAsia="Calibri" w:cs="Times New Roman"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του</w:t>
      </w:r>
      <w:r>
        <w:rPr>
          <w:rFonts w:eastAsia="Calibri" w:cs="Times New Roman"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Σχολείου,</w:t>
      </w:r>
      <w:r>
        <w:rPr>
          <w:rFonts w:eastAsia="Calibri" w:cs="Times New Roman"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κ.ά.)</w:t>
      </w:r>
    </w:p>
    <w:p>
      <w:pPr>
        <w:pStyle w:val="Normal"/>
        <w:spacing w:lineRule="auto" w:line="240" w:before="0" w:after="0"/>
        <w:ind w:left="567" w:right="567" w:firstLine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574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μαθητές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οφείλουν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συμπεριφέρονται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σεβασμό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ευγένεια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εκπαιδευτικό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προσωπικό,</w:t>
      </w:r>
      <w:r>
        <w:rPr>
          <w:rFonts w:eastAsia="Calibri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συμμαθητές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προς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όλα τα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πρόσωπα που</w:t>
      </w:r>
      <w:r>
        <w:rPr>
          <w:rFonts w:eastAsia="Calibri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βοηθούν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έργο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574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Κάθε μορφή εκφοβισμού (πρόκληση σωματικού πόνου, διάδοση φημών, απομόνωση από παρέες,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προσβλητικά λόγια και μηνύματα, ηλεκτρονικός εκφοβισμός κλπ.) απαγορεύεται αυστηρά, ελέγχεται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αυστηρά και αντιμετωπίζεται αναλόγως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 κατά περίπτωση από τον εκπαιδευτικό, τον Προϊστάμενο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</w:t>
      </w:r>
      <w:r>
        <w:rPr>
          <w:rFonts w:eastAsia="Calibri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Σύλλογο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Διδασκόντων,</w:t>
      </w:r>
      <w:r>
        <w:rPr>
          <w:rFonts w:eastAsia="Calibri"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σύμφωνα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πάντα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εκπαιδευτική</w:t>
      </w:r>
      <w:r>
        <w:rPr>
          <w:rFonts w:eastAsia="Calibri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νομοθεσία.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574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 μαθητές και οι μαθήτριες οφείλουν να διακρίνονται για την καλή, ευπρεπή και καθαρή τους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εμφάνιση. Το ντύσιμό τους να είναι κόσμιο, ανάλογο με την εποχή και τις καιρικές συνθήκες. Τις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ημέρες που έχουν γυμναστική πρέπει να έχουν αθλητική περιβολή, καπέλο και να έχουν μαζί τους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νερό.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574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Κατά τη διάρκεια των μαθημάτων οι μαθητές οφείλουν να τηρούν τους κανόνες της τάξης. Αυτό ενεργά</w:t>
      </w:r>
      <w:r>
        <w:rPr>
          <w:rFonts w:eastAsia="Calibri"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σημαίνει</w:t>
      </w:r>
      <w:r>
        <w:rPr>
          <w:rFonts w:eastAsia="Calibri" w:cs="Times New Roman" w:ascii="Times New Roman" w:hAnsi="Times New Roman"/>
          <w:spacing w:val="4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πως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όχι</w:t>
      </w:r>
      <w:r>
        <w:rPr>
          <w:rFonts w:eastAsia="Calibri" w:cs="Times New Roman" w:ascii="Times New Roman" w:hAnsi="Times New Roman"/>
          <w:spacing w:val="3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μόνο</w:t>
      </w:r>
      <w:r>
        <w:rPr>
          <w:rFonts w:eastAsia="Calibri" w:cs="Times New Roman" w:ascii="Times New Roman" w:hAnsi="Times New Roman"/>
          <w:spacing w:val="3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παρακολουθούν</w:t>
      </w:r>
      <w:r>
        <w:rPr>
          <w:rFonts w:eastAsia="Calibri" w:cs="Times New Roman" w:ascii="Times New Roman" w:hAnsi="Times New Roman"/>
          <w:spacing w:val="3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συμμετέχουν</w:t>
      </w:r>
      <w:r>
        <w:rPr>
          <w:rFonts w:eastAsia="Calibri" w:cs="Times New Roman" w:ascii="Times New Roman" w:hAnsi="Times New Roman"/>
          <w:spacing w:val="3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στην</w:t>
      </w:r>
      <w:r>
        <w:rPr>
          <w:rFonts w:eastAsia="Calibri" w:cs="Times New Roman" w:ascii="Times New Roman" w:hAnsi="Times New Roman"/>
          <w:spacing w:val="3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καθημερινή</w:t>
      </w:r>
      <w:r>
        <w:rPr>
          <w:rFonts w:eastAsia="Calibri" w:cs="Times New Roman" w:ascii="Times New Roman" w:hAnsi="Times New Roman"/>
          <w:spacing w:val="4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εκπαιδευτική διδακτική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διαδικασία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αλλά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δεν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παρακωλύουν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μάθημα,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σεβόμενοι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δικαίωμα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συμμαθητών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μάθηση.</w:t>
      </w:r>
      <w:r>
        <w:rPr>
          <w:rFonts w:eastAsia="Calibri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Βασικό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καθήκον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κάθε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μαθητή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είναι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προσπάθεια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μελέτη.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574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Ιδιαίτερη προσοχή απαιτείται στη συμπεριφορά των μαθητών κατά τη διάρκεια των διαλειμμάτων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 λόγους πρόληψης ατυχημάτων. Οι μαθητές υποχρεούνται να παίζουν και να κινούνται στους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υποδεικνυόμενους χώρους, φροντίζοντας αυτοί να διατηρούνται καθαροί. Η τήρηση των κανονισμών είναι επιβεβλημένη όχι μόνο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 λόγους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εύρυθμης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λειτουργίας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 αλλά και για λόγους ασφάλειας των παιδιών. Οι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βοηθητικοί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χώροι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(τουαλέτες)</w:t>
      </w:r>
      <w:r>
        <w:rPr>
          <w:rFonts w:eastAsia="Calibri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πρέπει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διατηρούνται</w:t>
      </w:r>
      <w:r>
        <w:rPr>
          <w:rFonts w:eastAsia="Calibri"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επίσης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καθαροί.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574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Επίσης, προσοχή, υπευθυνότητα και σχολαστική τήρηση των οδηγιών λειτουργίας απαιτείται από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 μαθητές και κατά την χρήση των ηλεκτρονικών υπολογιστών, των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εποπτικών</w:t>
      </w:r>
      <w:r>
        <w:rPr>
          <w:rFonts w:eastAsia="Calibri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μέσων,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αθλητικού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υλικού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λοιπής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υλικοτεχνικής</w:t>
      </w:r>
      <w:r>
        <w:rPr>
          <w:rFonts w:eastAsia="Calibri"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υποδομής.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574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Το σχολικό βιβλίο παρέχεται στους μαθητές δωρεάν. Η κακή χρήση, η καταστροφή και η σκόπιμη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στέρηση της δυνατότητας να ξαναχρησιμοποιηθεί, πέρα από την οικονομική διάσταση, έχουν ως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μεγαλύτερη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αρνητική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συνέπεια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τον</w:t>
      </w:r>
      <w:r>
        <w:rPr>
          <w:rFonts w:eastAsia="Calibri"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ευτελισμό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έννοιας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βιβλίου.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574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 μαθητές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σέβονται τα προσωπικά αντικείμενα των συμμαθητών τους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 σε καμία περίπτωση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δεν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χρησιμοποιούν</w:t>
      </w:r>
      <w:r>
        <w:rPr>
          <w:rFonts w:eastAsia="Calibri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χωρίς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άδεια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κατόχων</w:t>
      </w:r>
      <w:r>
        <w:rPr>
          <w:rFonts w:eastAsia="Calibri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574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Η προστασία του σχολικού κτιρίου και της περιουσίας του είναι υπόθεση όλων. Όλοι οφείλουμε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 προσέχουμε τα έπιπλα και τις εγκαταστάσεις του Σχολείου. Κάθε καταστροφή, εκτός από τη ζημιά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δυσκολία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αποκατάστασης,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ασχημίζει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υποβαθμίζει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χώρο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οποίο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βρισκόμαστε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πολλές ώρες την ημέρα. Γι’ αυτό διατηρούμε τους χώρους καθαρούς, δεν γράφουμε στα θρανία 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στους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τοίχους,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δεν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προκαλούμε</w:t>
      </w:r>
      <w:r>
        <w:rPr>
          <w:rFonts w:eastAsia="Calibri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φθορές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έπιπλα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εποπτικό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υλικό.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574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Κάθε μαθητής είναι υπεύθυνος για οποιαδήποτε φθορά προκαλέσει στη σχολική περιουσία 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ελέγχεται.</w:t>
      </w:r>
      <w:r>
        <w:rPr>
          <w:rFonts w:eastAsia="Calibri"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Παράλληλα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γονείς</w:t>
      </w:r>
      <w:r>
        <w:rPr>
          <w:rFonts w:eastAsia="Calibri" w:cs="Times New Roman" w:ascii="Times New Roman" w:hAnsi="Times New Roman"/>
          <w:spacing w:val="2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οφείλουν</w:t>
      </w:r>
      <w:r>
        <w:rPr>
          <w:rFonts w:eastAsia="Calibri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αποκαταστήσουν τη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ζημιά.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574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Στις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σχολικές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εκδηλώσεις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 γιορτές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αλλά και στις διδακτικές επισκέψεις εκτός Σχολείου οι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μαθητές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ακολουθούν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συνοδούς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εκπαιδευτικούς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συμπεριφέρονται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ευγένεια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ευπρέπεια.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περίπτωση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ένας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μαθητής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παραβαίνει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 συμπεριφορά του τις αρχές 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τις υποδείξεις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συνοδών</w:t>
      </w:r>
      <w:r>
        <w:rPr>
          <w:rFonts w:eastAsia="Calibri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εκπαιδευτικών,</w:t>
      </w:r>
      <w:r>
        <w:rPr>
          <w:rFonts w:eastAsia="Calibri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τού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επιβάλλονται</w:t>
      </w:r>
      <w:r>
        <w:rPr>
          <w:rFonts w:eastAsia="Calibri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ανάλογες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κυρώσεις.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574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Εν κατακλείδι, οι μαθητές είναι υποχρεωμένοι να τηρούν τον Κανονισμό του Σχολείου. Κάθε άλλο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θέμα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θα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ανακύπτει και δεν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προβλέπεται στον παρόντα Κανονισμό θα αντιμετωπίζεται κατά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περίπτωση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 τον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Προϊστάμενο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 το Σύλλογο Διδασκόντων του Σχολείου, σύμφωνα με τις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αρχές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παιδαγωγικής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επιστήμης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κείμενη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νομοθεσία.</w:t>
      </w:r>
    </w:p>
    <w:p>
      <w:pPr>
        <w:pStyle w:val="Normal"/>
        <w:widowControl w:val="false"/>
        <w:tabs>
          <w:tab w:val="left" w:pos="574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726" w:leader="none"/>
        </w:tabs>
        <w:spacing w:lineRule="auto" w:line="240" w:before="0" w:after="0"/>
        <w:ind w:right="567" w:hanging="0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Παιδαγωγικός</w:t>
      </w:r>
      <w:r>
        <w:rPr>
          <w:rFonts w:eastAsia="Calibri" w:cs="Times New Roman"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έλεγχος</w:t>
      </w:r>
      <w:r>
        <w:rPr>
          <w:rFonts w:eastAsia="Calibri" w:cs="Times New Roman"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και</w:t>
      </w:r>
      <w:r>
        <w:rPr>
          <w:rFonts w:eastAsia="Calibri" w:cs="Times New Roman"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κυρώσεις</w:t>
      </w:r>
      <w:r>
        <w:rPr>
          <w:rFonts w:eastAsia="Calibri" w:cs="Times New Roman"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(κανόνες</w:t>
      </w:r>
      <w:r>
        <w:rPr>
          <w:rFonts w:eastAsia="Calibri" w:cs="Times New Roman"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Σχολείου,</w:t>
      </w:r>
      <w:r>
        <w:rPr>
          <w:rFonts w:eastAsia="Calibri" w:cs="Times New Roman"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τμήματος - σχολικές</w:t>
      </w:r>
      <w:r>
        <w:rPr>
          <w:rFonts w:eastAsia="Calibri" w:cs="Times New Roman"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εργασίες)</w:t>
      </w:r>
    </w:p>
    <w:p>
      <w:pPr>
        <w:pStyle w:val="Normal"/>
        <w:widowControl w:val="false"/>
        <w:numPr>
          <w:ilvl w:val="1"/>
          <w:numId w:val="4"/>
        </w:numPr>
        <w:tabs>
          <w:tab w:val="left" w:pos="726" w:leader="none"/>
        </w:tabs>
        <w:spacing w:lineRule="auto" w:line="240" w:before="0" w:after="0"/>
        <w:ind w:left="567" w:right="567"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Είναι αυτονόητο ότι οι ποινές ως εξωτερικό κίνητρο έχουν φτωχά αποτελέσματα στην αλλαγή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συμπεριφοράς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 μαθητών και, ως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 τούτου, για την Παιδαγωγική δεν προκρίνονται παρά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ως η έσχατη επιλογή των εκπαιδευτικών. Εντούτοις, οι μαθητές πρέπει να συνειδητοποιήσουν ότι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κάθε πράξη τους έχει κάποιες επιπτώσεις ανάλογα με τη σοβαρότητά της, ώστε να μάθουν 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αναλαμβάνουν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ευθύνη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επιλογών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γίνουν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υπεύθυνοι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πολίτες.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Στο παιδαγωγικό αυτό πλαίσιο οι ποινές που μπορεί να επιβληθούν είναι οι: 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pacing w:val="-52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α. Παρατήρηση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β.</w:t>
      </w:r>
      <w:r>
        <w:rPr>
          <w:rFonts w:eastAsia="Calibri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Επίπληξη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pacing w:val="-2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γ.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Παραπομπή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στον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Προϊστάμενο του Σχολείου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δ.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Ενημέρωση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γονέων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ε.</w:t>
      </w:r>
      <w:r>
        <w:rPr>
          <w:rFonts w:eastAsia="Calibri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Ενημέρωση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Συλλόγου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Διδασκόντων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pacing w:val="-1"/>
          <w:sz w:val="24"/>
          <w:szCs w:val="24"/>
          <w:u w:val="single"/>
        </w:rPr>
        <w:t>Οι</w:t>
      </w:r>
      <w:r>
        <w:rPr>
          <w:rFonts w:eastAsia="Calibri" w:cs="Times New Roman" w:ascii="Times New Roman" w:hAnsi="Times New Roman"/>
          <w:spacing w:val="-12"/>
          <w:sz w:val="24"/>
          <w:szCs w:val="24"/>
          <w:u w:val="single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  <w:u w:val="single"/>
        </w:rPr>
        <w:t>σωματικές</w:t>
      </w:r>
      <w:r>
        <w:rPr>
          <w:rFonts w:eastAsia="Calibri" w:cs="Times New Roman" w:ascii="Times New Roman" w:hAnsi="Times New Roman"/>
          <w:spacing w:val="-2"/>
          <w:sz w:val="24"/>
          <w:szCs w:val="24"/>
          <w:u w:val="single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  <w:u w:val="single"/>
        </w:rPr>
        <w:t xml:space="preserve">ποινές 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δεν</w:t>
      </w:r>
      <w:r>
        <w:rPr>
          <w:rFonts w:eastAsia="Calibri" w:cs="Times New Roman" w:ascii="Times New Roman" w:hAnsi="Times New Roman"/>
          <w:spacing w:val="-9"/>
          <w:sz w:val="24"/>
          <w:szCs w:val="24"/>
          <w:u w:val="single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επιτρέπονται.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605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pacing w:val="-1"/>
          <w:sz w:val="24"/>
          <w:szCs w:val="24"/>
        </w:rPr>
        <w:t>Πρόληψη</w:t>
      </w:r>
      <w:r>
        <w:rPr>
          <w:rFonts w:eastAsia="Calibri" w:cs="Times New Roman"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pacing w:val="-1"/>
          <w:sz w:val="24"/>
          <w:szCs w:val="24"/>
        </w:rPr>
        <w:t>φαινομένων</w:t>
      </w:r>
      <w:r>
        <w:rPr>
          <w:rFonts w:eastAsia="Calibri"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βίας</w:t>
      </w:r>
      <w:r>
        <w:rPr>
          <w:rFonts w:eastAsia="Calibri"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και</w:t>
      </w:r>
      <w:r>
        <w:rPr>
          <w:rFonts w:eastAsia="Calibri"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σχολικού</w:t>
      </w:r>
      <w:r>
        <w:rPr>
          <w:rFonts w:eastAsia="Calibri" w:cs="Times New Roman"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εκφοβισμού  - προγράμματα</w:t>
      </w:r>
      <w:r>
        <w:rPr>
          <w:rFonts w:eastAsia="Calibri" w:cs="Times New Roman" w:ascii="Times New Roman" w:hAnsi="Times New Roman"/>
          <w:b/>
          <w:spacing w:val="-1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παρέμβασης</w:t>
      </w:r>
    </w:p>
    <w:p>
      <w:pPr>
        <w:pStyle w:val="Normal"/>
        <w:widowControl w:val="false"/>
        <w:tabs>
          <w:tab w:val="left" w:pos="605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left" w:pos="815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 μαθητές και οι μαθήτριες πρέπει: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815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να αποφεύγουν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ρητά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άσκηση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οποιασδήποτε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μορφής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βίας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(σωματική,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λεκτική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ψυχολογική).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815" w:leader="none"/>
        </w:tabs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να προσπαθούν να λύνουν τις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αντιθέσεις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διαφωνίες με διάλογο, ακολουθώντας διαδοχικά τα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παρακάτω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βήματα: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α)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Να </w:t>
      </w:r>
      <w:r>
        <w:rPr>
          <w:rFonts w:eastAsia="Calibri" w:cs="Times New Roman" w:ascii="Times New Roman" w:hAnsi="Times New Roman"/>
          <w:sz w:val="24"/>
          <w:szCs w:val="24"/>
        </w:rPr>
        <w:t>συζητούν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άμεσα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ειρηνικά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αυτόν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που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έχουν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διαφορά.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β) Να απευθύνονται στον εκπαιδευτικό τόσο του πρωινού όσο και του ολοήμερου προγράμματος.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γ)</w:t>
      </w:r>
      <w:r>
        <w:rPr>
          <w:rFonts w:eastAsia="Calibri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 απευθύνονται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στον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Προϊστάμενο του Σχολείου.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δ)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 περιπτώσεις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γίνονται αποδέκτες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παρατηρητές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βίαιης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λεκτικής,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ψυχολογικής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σωματικής συμπεριφοράς, να ενεργούν άμεσα και να ακολουθούν τα παραπάνω βήματα.      Στο Σχολείο μας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έχει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οριστεί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Υπεύθυνος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Σχολικού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Εκφοβισμού ο Προϊστάμενος του Σχολείου, κ. Ιωάννης Ν. Νικολάτος,</w:t>
      </w:r>
      <w:r>
        <w:rPr>
          <w:rFonts w:eastAsia="Calibri" w:cs="Times New Roman" w:ascii="Times New Roman" w:hAnsi="Times New Roman"/>
          <w:spacing w:val="5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 οποίος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ακολουθεί τις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κατευθυντήριες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εντολές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ΥΠΑΙΘ. </w:t>
      </w:r>
    </w:p>
    <w:p>
      <w:pPr>
        <w:pStyle w:val="Normal"/>
        <w:widowControl w:val="false"/>
        <w:spacing w:lineRule="auto" w:line="240" w:before="0" w:after="0"/>
        <w:ind w:left="567" w:right="567"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Τη φετινή σχολική χρονιά θα πραγματοποιηθεί Ημερίδα τόσο για τους μαθητές όσο και για τους γονείς και κηδεμόνες των παιδιών, εκτός διδακτικού ωραρίου, αναφορικά με τον διαδικτυακό εκφοβισμό (</w:t>
      </w:r>
      <w:r>
        <w:rPr>
          <w:rFonts w:cs="Times New Roman" w:ascii="Times New Roman" w:hAnsi="Times New Roman"/>
          <w:iCs/>
          <w:color w:val="202122"/>
          <w:sz w:val="24"/>
          <w:szCs w:val="24"/>
          <w:shd w:fill="FFFFFF" w:val="clear"/>
        </w:rPr>
        <w:t>Cyberbullying).</w:t>
      </w:r>
    </w:p>
    <w:p>
      <w:pPr>
        <w:pStyle w:val="Normal"/>
        <w:widowControl w:val="false"/>
        <w:spacing w:lineRule="auto" w:line="240" w:before="0" w:after="0"/>
        <w:ind w:right="567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695" w:leader="none"/>
        </w:tabs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Σχολικές Εκδηλώσεις –</w:t>
      </w:r>
      <w:r>
        <w:rPr>
          <w:rFonts w:eastAsia="Calibri" w:cs="Times New Roman"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Δραστηριότητες</w:t>
      </w:r>
    </w:p>
    <w:p>
      <w:pPr>
        <w:pStyle w:val="Normal"/>
        <w:widowControl w:val="false"/>
        <w:spacing w:lineRule="auto" w:line="240" w:before="0" w:after="0"/>
        <w:ind w:right="567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numPr>
          <w:ilvl w:val="1"/>
          <w:numId w:val="6"/>
        </w:numPr>
        <w:tabs>
          <w:tab w:val="left" w:pos="665" w:leader="none"/>
        </w:tabs>
        <w:spacing w:lineRule="auto" w:line="240" w:before="52" w:after="0"/>
        <w:ind w:left="664" w:hanging="42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Ενδοσχολικές</w:t>
      </w:r>
      <w:r>
        <w:rPr>
          <w:rFonts w:eastAsia="Calibri" w:cs="Times New Roman" w:ascii="Times New Roman" w:hAnsi="Times New Roman"/>
          <w:b/>
          <w:spacing w:val="1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εκδηλώσεις</w:t>
      </w:r>
    </w:p>
    <w:p>
      <w:pPr>
        <w:pStyle w:val="Normal"/>
        <w:widowControl w:val="false"/>
        <w:spacing w:lineRule="auto" w:line="240" w:before="0" w:after="0"/>
        <w:ind w:right="567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 σχολικές γιορτές, εθνικές, θρησκευτικές ή άλλου τύπου (π.χ. λήξης σχολικού έτους) καθώς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 οι διδακτικές επισκέψεις αποτελούν μέρος της σχολικής ζωής και βοηθούν στην αποτελεσματική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πραγμάτωση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σχολικού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έργου,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γι’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αυτό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οι μαθητές απουσιάζουν από αυτές μόνο αν έχουν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σοβαρό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λόγο.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Η συμπεριφορά και οι υποχρεώσεις των μαθητών κατά τη διάρκειά τους είναι ανάλογη με το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sz w:val="24"/>
          <w:szCs w:val="24"/>
        </w:rPr>
        <w:t>υπόλοιπο</w:t>
      </w:r>
      <w:r>
        <w:rPr>
          <w:rFonts w:eastAsia="Calibri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σχολικό</w:t>
      </w:r>
      <w:r>
        <w:rPr>
          <w:rFonts w:eastAsia="Calibri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πρόγραμμα.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Σε περίπτωση διδακτικής επίσκεψης τηρείται γενικά το ημερήσιο σχολικό διδακτικό ωράριο,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ενώ θα υπάρχει ενημέρωση εκ των προτέρων για κάθε περίπτωση αλλαγής του προς γονείς 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μαθητές.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Στις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σχολικές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γιορτές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ωράριο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διαμορφώνεται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κατά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περίπτωση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5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γονείς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ενημερώνονται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 των προτέρων για το πρόγραμμα της γιορτής (στις εθνικές γιορτές π.χ. ορίζεται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ώρα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έναρξης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διάρκεια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γιορτής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δε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λειτουργεί</w:t>
      </w:r>
      <w:r>
        <w:rPr>
          <w:rFonts w:eastAsia="Calibri"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Ολοήμερο).</w:t>
      </w:r>
    </w:p>
    <w:p>
      <w:pPr>
        <w:pStyle w:val="Normal"/>
        <w:widowControl w:val="false"/>
        <w:spacing w:lineRule="auto" w:line="240" w:before="0" w:after="0"/>
        <w:ind w:right="567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1"/>
          <w:numId w:val="6"/>
        </w:numPr>
        <w:tabs>
          <w:tab w:val="left" w:pos="665" w:leader="none"/>
        </w:tabs>
        <w:spacing w:lineRule="auto" w:line="240" w:before="0" w:after="0"/>
        <w:ind w:left="664" w:hanging="421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pacing w:val="-1"/>
          <w:sz w:val="24"/>
          <w:szCs w:val="24"/>
        </w:rPr>
        <w:t>Σχολικές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pacing w:val="-1"/>
          <w:sz w:val="24"/>
          <w:szCs w:val="24"/>
        </w:rPr>
        <w:t>δραστηριότητες - Συμμετοχή</w:t>
      </w:r>
      <w:r>
        <w:rPr>
          <w:rFonts w:eastAsia="Calibri"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σε</w:t>
      </w:r>
      <w:r>
        <w:rPr>
          <w:rFonts w:eastAsia="Calibri" w:cs="Times New Roman"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καινοτόμα</w:t>
      </w:r>
      <w:r>
        <w:rPr>
          <w:rFonts w:eastAsia="Calibri" w:cs="Times New Roman" w:ascii="Times New Roman" w:hAnsi="Times New Roman"/>
          <w:b/>
          <w:bCs/>
          <w:spacing w:val="-1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προγράμματα</w:t>
      </w:r>
    </w:p>
    <w:p>
      <w:pPr>
        <w:pStyle w:val="Normal"/>
        <w:widowControl w:val="false"/>
        <w:spacing w:lineRule="auto" w:line="240" w:before="0" w:after="0"/>
        <w:ind w:right="567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εκπαιδευτικοί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συμμετέχουν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προγράμματα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Αγωγής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Υγείας, Περιβαλλοντικής Εκπ/σης, Πολιτιστικών θεμάτων ακολουθώντας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τις σχετικές εγκυκλίους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ΥΠΑΙΘ. Θα υλοποιήσουμε τα Εργαστήρια Δεξιοτήτων με διάχυση </w:t>
      </w:r>
      <w:r>
        <w:rPr>
          <w:rFonts w:cs="Times New Roman" w:ascii="Times New Roman" w:hAnsi="Times New Roman"/>
          <w:bCs/>
          <w:sz w:val="24"/>
          <w:szCs w:val="24"/>
        </w:rPr>
        <w:t>στα προσφερόμενα Γνωστικά Αντικείμενα,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όπου αυτό κρίνεται από τον εκπαιδευτικό του πρωινού προγράμματος ψυχοπαιδαγωγικά και διδακτικά προσφυές, αλλά και εφικτά υλοποιήσιμο.</w:t>
      </w: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1"/>
          <w:numId w:val="6"/>
        </w:numPr>
        <w:tabs>
          <w:tab w:val="left" w:pos="611" w:leader="none"/>
        </w:tabs>
        <w:spacing w:lineRule="auto" w:line="240" w:before="26" w:after="0"/>
        <w:ind w:left="610" w:hanging="366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Διδακτικές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επισκέψεις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611" w:leader="none"/>
        </w:tabs>
        <w:spacing w:lineRule="auto" w:line="240" w:before="26" w:after="0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Οι σχολικές εκδρομές ορίζονται και προγραμματίζονται από το Σύλλογο Διδασκόντων και 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εγκρίνονται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Διεύθυνση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Πρωτοβάθμιας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Εκπαίδευσης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σύμφωνα με </w:t>
      </w:r>
      <w:r>
        <w:rPr>
          <w:rFonts w:eastAsia="Calibri" w:cs="Times New Roman" w:ascii="Times New Roman" w:hAnsi="Times New Roman"/>
          <w:sz w:val="24"/>
          <w:szCs w:val="24"/>
        </w:rPr>
        <w:t>τα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προβλεπόμενα από 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εκπαιδευτική</w:t>
      </w:r>
      <w:r>
        <w:rPr>
          <w:rFonts w:eastAsia="Calibri" w:cs="Times New Roman" w:ascii="Times New Roman" w:hAnsi="Times New Roman"/>
          <w:spacing w:val="2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νομοθεσία.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Πριν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εξόρμηση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απαιτείται: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531" w:leader="none"/>
        </w:tabs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κατάλληλος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σχεδιασμός και</w:t>
      </w:r>
      <w:r>
        <w:rPr>
          <w:rFonts w:eastAsia="Calibri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οργάνωση της επίσκεψης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 του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ταξιδιού.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531" w:leader="none"/>
        </w:tabs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έγκριση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διοίκηση.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530" w:leader="none"/>
        </w:tabs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άδεια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γονέα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 κηδεμόνα.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530" w:leader="none"/>
        </w:tabs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αξιολόγηση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κινδύνου</w:t>
      </w:r>
      <w:r>
        <w:rPr>
          <w:rFonts w:eastAsia="Calibri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πριν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πραγματοποίησή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επιλογή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προορισμού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διδακτικών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επισκέψεων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γίνεται με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βάση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τις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εκπαιδευτικές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5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επιμορφωτικές</w:t>
      </w:r>
      <w:r>
        <w:rPr>
          <w:rFonts w:eastAsia="Calibri"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ανάγκες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μαθητών.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530" w:leader="none"/>
        </w:tabs>
        <w:spacing w:lineRule="auto" w:line="240" w:before="0" w:after="0"/>
        <w:ind w:left="529" w:hanging="286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Συνεργασία</w:t>
      </w:r>
      <w:r>
        <w:rPr>
          <w:rFonts w:eastAsia="Calibri" w:cs="Times New Roman"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Σχολείου</w:t>
      </w:r>
      <w:r>
        <w:rPr>
          <w:rFonts w:eastAsia="Calibri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-</w:t>
      </w:r>
      <w:r>
        <w:rPr>
          <w:rFonts w:eastAsia="Calibri"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οικογένειας</w:t>
      </w:r>
      <w:r>
        <w:rPr>
          <w:rFonts w:eastAsia="Calibri" w:cs="Times New Roman" w:ascii="Times New Roman" w:hAnsi="Times New Roman"/>
          <w:b/>
          <w:bCs/>
          <w:spacing w:val="4"/>
          <w:sz w:val="24"/>
          <w:szCs w:val="24"/>
        </w:rPr>
        <w:t xml:space="preserve"> – εκπροσώπων γονέων και κηδεμόνων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530" w:leader="none"/>
        </w:tabs>
        <w:spacing w:lineRule="auto" w:line="240" w:before="0" w:after="0"/>
        <w:outlineLvl w:val="1"/>
        <w:rPr>
          <w:rFonts w:ascii="Times New Roman" w:hAnsi="Times New Roman" w:eastAsia="Calibri" w:cs="Times New Roman"/>
          <w:b/>
          <w:b/>
          <w:bCs/>
          <w:spacing w:val="4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pacing w:val="4"/>
          <w:sz w:val="24"/>
          <w:szCs w:val="24"/>
        </w:rPr>
      </w:r>
    </w:p>
    <w:p>
      <w:pPr>
        <w:pStyle w:val="Normal"/>
        <w:widowControl w:val="false"/>
        <w:numPr>
          <w:ilvl w:val="1"/>
          <w:numId w:val="6"/>
        </w:numPr>
        <w:tabs>
          <w:tab w:val="left" w:pos="665" w:leader="none"/>
        </w:tabs>
        <w:spacing w:lineRule="auto" w:line="240" w:before="0" w:after="0"/>
        <w:ind w:left="664" w:hanging="421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Διεύθυνση</w:t>
      </w:r>
      <w:r>
        <w:rPr>
          <w:rFonts w:eastAsia="Calibri" w:cs="Times New Roman" w:ascii="Times New Roman" w:hAnsi="Times New Roman"/>
          <w:b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σχολικής</w:t>
      </w:r>
      <w:r>
        <w:rPr>
          <w:rFonts w:eastAsia="Calibri" w:cs="Times New Roman"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μονάδας</w:t>
      </w:r>
      <w:r>
        <w:rPr>
          <w:rFonts w:eastAsia="Calibri" w:cs="Times New Roman"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(καθήκοντα – αρμοδιότητες - τρόπος</w:t>
      </w:r>
      <w:r>
        <w:rPr>
          <w:rFonts w:eastAsia="Calibri" w:cs="Times New Roman" w:ascii="Times New Roman" w:hAnsi="Times New Roman"/>
          <w:b/>
          <w:spacing w:val="-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επικοινωνίας)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530" w:leader="none"/>
        </w:tabs>
        <w:spacing w:lineRule="auto" w:line="240" w:before="0" w:after="0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 Προϊστάμενος επιβάλλεται να έχει ενεργή συμμετοχή στη ζωή του Σχολείου,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 έχει άριστη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γνώση της εκπαιδευτικής νομοθεσίας και να επιμελείται την εφαρμογή της από όλα τα μέλη της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εκπαιδευτικής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κοινότητας.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Ειδικότερα: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Καθοδηγεί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τη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σχολική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κοινότητα,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ώστε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να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θέσει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υψηλούς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στόχους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και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να εξασφαλίσει τις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προϋποθέσεις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επίτευξής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τους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για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ένα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Σχολείο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λειτουργικό,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δημοκρατικό και ανοιχτό στην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κοινωνία.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Δημιουργεί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κλίμα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αμοιβαίας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κατανόησης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και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εκτίμησης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ανάμεσα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σε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αυτόν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και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τους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εκπαιδευτικούς</w:t>
      </w:r>
      <w:r>
        <w:rPr>
          <w:rFonts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και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εξασφαλίζει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τη</w:t>
      </w:r>
      <w:r>
        <w:rPr>
          <w:rFonts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συναίνεση</w:t>
      </w:r>
      <w:r>
        <w:rPr>
          <w:rFonts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και τη</w:t>
      </w:r>
      <w:r>
        <w:rPr>
          <w:rFonts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συνεργασία.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Ασκεί με δικαιοσύνη, σύνεση και δημοκρατικό πνεύμα τα καθήκοντά του παρακινώντας τους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εκπαιδευτικούς στην ανάπτυξη πρωτοβουλιών και ενθαρρύνοντάς τους να καινοτομούν στην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τάξη.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Είναι υπεύθυνος για την ομαλή λειτουργία του Σχολείου και το συντονισμό της σχολικής ζωής.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Φροντίζει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για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τη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λήψη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κάθε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μέτρου,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το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οποίο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συμβάλλει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στην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καλύτερη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λειτουργία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του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Σχολείου.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Έχει την παιδαγωγική ευθύνη για τη διαμόρφωση θετικού, δημοκρατικού κλίματος στο Σχολείο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και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για</w:t>
      </w:r>
      <w:r>
        <w:rPr>
          <w:rFonts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την ανάπτυξη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αρμονικών σχέσεων ανάμεσα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στα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μέλη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της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σχολικής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κοινότητας.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Επικοινωνεί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με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τους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μαθητές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συχνά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και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επιτρέπει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την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πρόσβαση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στο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γραφείο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του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αποφεύγοντας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το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αυταρχικό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στιλ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εξουσίας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και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τη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χρήση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προσβλητικών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εκφράσεων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ή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υποτιμητικής</w:t>
      </w:r>
      <w:r>
        <w:rPr>
          <w:rFonts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και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απαξιωτικής</w:t>
      </w:r>
      <w:r>
        <w:rPr>
          <w:rFonts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συμπεριφοράς</w:t>
      </w:r>
      <w:r>
        <w:rPr>
          <w:rFonts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απέναντί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τους.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Συνεργάζεται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με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τους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γονείς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σε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τακτική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βάση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φροντίζοντας</w:t>
      </w:r>
      <w:r>
        <w:rPr>
          <w:rFonts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να συγκαλεί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κανονικά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τις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συνεδριάσεις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των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συλλογικών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οργάνων.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Είναι υπεύθυνος μαζί με τους εκπαιδευτικούς για την καθαριότητα και αισθητική των χώρων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του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διδακτηρίου,</w:t>
      </w:r>
      <w:r>
        <w:rPr>
          <w:rFonts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καθώς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και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για την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προστασία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της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υγείας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και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ασφάλειας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των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μαθητών.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Φροντίζει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να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καλύπτονται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οι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διδακτικές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ώρες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σε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περίπτωση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απουσίας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εκπαιδευτικού,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τροποποιώντας το ημερήσιο πρόγραμμα διδασκαλίας, πάντα μέσα στο γράμμα και το πνεύμα της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κείμενης</w:t>
      </w:r>
      <w:r>
        <w:rPr>
          <w:rFonts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νομοθεσίας.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Σε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συνεργασία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με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τους διδάσκοντες καταρτίζει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το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πρόγραμμα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ενημέρωσης των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γονέων.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Έχει την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ευθύνη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για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τη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σύνταξη του ωρολογίου προγράμματος με γνώμονα την αποδοτική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λειτουργία</w:t>
      </w:r>
      <w:r>
        <w:rPr>
          <w:rFonts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του.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530" w:leader="none"/>
        </w:tabs>
        <w:spacing w:lineRule="auto" w:line="240" w:before="0" w:after="0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665" w:leader="none"/>
        </w:tabs>
        <w:spacing w:lineRule="auto" w:line="240" w:before="52" w:after="0"/>
        <w:ind w:right="965" w:hanging="0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Εκπαιδευτικοί (καθήκοντα – αρμοδιότητες - τρόπος επικοινωνίας) -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pacing w:val="-1"/>
          <w:sz w:val="24"/>
          <w:szCs w:val="24"/>
        </w:rPr>
        <w:t xml:space="preserve">Ενημερωτικές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συναντήσεις των εκπαιδευτικών όλων των ειδικοτήτων με τους γονείς και</w:t>
      </w:r>
      <w:r>
        <w:rPr>
          <w:rFonts w:eastAsia="Calibri" w:cs="Times New Roman" w:ascii="Times New Roman" w:hAnsi="Times New Roman"/>
          <w:b/>
          <w:bCs/>
          <w:spacing w:val="-52"/>
          <w:sz w:val="24"/>
          <w:szCs w:val="24"/>
        </w:rPr>
        <w:t xml:space="preserve">  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κηδεμόνες</w:t>
      </w:r>
      <w:r>
        <w:rPr>
          <w:rFonts w:eastAsia="Calibri" w:cs="Times New Roman" w:ascii="Times New Roman" w:hAnsi="Times New Roman"/>
          <w:b/>
          <w:bCs/>
          <w:spacing w:val="-3"/>
          <w:sz w:val="24"/>
          <w:szCs w:val="24"/>
        </w:rPr>
        <w:t xml:space="preserve"> των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μαθητών/τριών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530" w:leader="none"/>
        </w:tabs>
        <w:spacing w:lineRule="auto" w:line="240" w:before="0" w:after="0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 εκπαιδευτικοί επιτελούν έργο υψηλής κοινωνικής ευθύνης. Στο έργο τους περιλαμβάνεται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εκπαίδευση,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διδασκαλία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διαπαιδαγώγηση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μαθητών.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Ακόμη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ρόλος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εκπαιδευτικού μέσα στη σχολική κοινότητα είναι ηγετικός και η επίδρασή του καθοριστική. Εκτός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 τη διδασκαλία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 μαθημάτων, διαπαιδαγωγεί με το παράδειγμα και την καθημερινή 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παρουσία. Επομένως οι υποχρεώσεις του δεν περιορίζονται μόνο στην άρτια επιστημονική 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κατάρτιση και στην αποτελεσματικότητα της διδασκαλίας του. Επεκτείνονται και πολύ πέρα από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αυτά.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Προσέρχονται έγκαιρα στο Σχολείο και δεν παραβιάζουν το χρόνο έναρξης και λήξης των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μαθημάτων.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Παρίστανται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στην</w:t>
      </w:r>
      <w:r>
        <w:rPr>
          <w:rFonts w:eastAsia="Calibri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πρωινή</w:t>
      </w:r>
      <w:r>
        <w:rPr>
          <w:rFonts w:eastAsia="Calibri"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προσευχή</w:t>
      </w:r>
      <w:r>
        <w:rPr>
          <w:rFonts w:eastAsia="Calibri"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μαθητών</w:t>
      </w:r>
      <w:r>
        <w:rPr>
          <w:rFonts w:eastAsia="Calibri" w:cs="Times New Roman" w:ascii="Times New Roman" w:hAnsi="Times New Roman"/>
          <w:spacing w:val="13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χτύπημα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κουδουνιού οδεύουν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αίθουσες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διδασκαλίας.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Δεν επιτρέπουν την έξοδο μαθητή από την αίθουσα για οποιονδήποτε λόγο πλην εξαιρετικής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ολιγόλεπτης</w:t>
      </w:r>
      <w:r>
        <w:rPr>
          <w:rFonts w:eastAsia="Calibri" w:cs="Times New Roman" w:ascii="Times New Roman" w:hAnsi="Times New Roman"/>
          <w:spacing w:val="2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περίπτωσης.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Ενημερώνουν τους γονείς και κηδεμόνες για το ήθος και την επίδοση των μαθητών τόσο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ιδιαιτέρως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όσο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ομαδικά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τακτική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βάση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εκτός διδακτικού ωραρίου και συγκεκριμένα 13:30 – 14:00.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Επιμελούνται την ποιοτική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διδασκαλία των αντικειμένων τους,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 τη χρήση κατάλληλων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εποπτικών</w:t>
      </w:r>
      <w:r>
        <w:rPr>
          <w:rFonts w:eastAsia="Calibri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μέσων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Η/Υ.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Σέβονται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απόλυτα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χρόνο</w:t>
      </w:r>
      <w:r>
        <w:rPr>
          <w:rFonts w:eastAsia="Calibri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διαλείμματος</w:t>
      </w:r>
      <w:r>
        <w:rPr>
          <w:rFonts w:eastAsia="Calibri" w:cs="Times New Roman" w:ascii="Times New Roman" w:hAnsi="Times New Roman"/>
          <w:spacing w:val="2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μαθητών.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Προσέχουν το ύφος και τη μορφή της γλώσσας που χρησιμοποιούν και συμπεριφέρονται με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σεβασμό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προς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μαθητές.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Προσέρχονται</w:t>
      </w:r>
      <w:r>
        <w:rPr>
          <w:rFonts w:eastAsia="Calibri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</w:t>
      </w:r>
      <w:r>
        <w:rPr>
          <w:rFonts w:eastAsia="Calibri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</w:t>
      </w:r>
      <w:r>
        <w:rPr>
          <w:rFonts w:eastAsia="Calibri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κόσμια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εμφάνιση.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Κατά</w:t>
      </w:r>
      <w:r>
        <w:rPr>
          <w:rFonts w:eastAsia="Calibri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διάρκεια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μαθήματος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έχουν</w:t>
      </w:r>
      <w:r>
        <w:rPr>
          <w:rFonts w:eastAsia="Calibri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απενεργοποιημένα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τα</w:t>
      </w:r>
      <w:r>
        <w:rPr>
          <w:rFonts w:eastAsia="Calibri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κινητά</w:t>
      </w:r>
      <w:r>
        <w:rPr>
          <w:rFonts w:eastAsia="Calibri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τηλέφωνα.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Απαγορεύεται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καπνίζουν</w:t>
      </w:r>
      <w:r>
        <w:rPr>
          <w:rFonts w:eastAsia="Calibri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</w:t>
      </w:r>
      <w:r>
        <w:rPr>
          <w:rFonts w:eastAsia="Calibri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σχολικό</w:t>
      </w:r>
      <w:r>
        <w:rPr>
          <w:rFonts w:eastAsia="Calibri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χώρο.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διδάσκοντες</w:t>
      </w:r>
      <w:r>
        <w:rPr>
          <w:rFonts w:eastAsia="Calibri"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αποχωρούν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τελευταίοι</w:t>
      </w:r>
      <w:r>
        <w:rPr>
          <w:rFonts w:eastAsia="Calibri"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τάξη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ώρα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λήξης.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Οφείλουν,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όταν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ακόμη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δεν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είναι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εφημερεύοντες,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ελέγχουν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μαθητές,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όταν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αντιλαμβάνονται</w:t>
      </w:r>
      <w:r>
        <w:rPr>
          <w:rFonts w:eastAsia="Calibri" w:cs="Times New Roman" w:ascii="Times New Roman" w:hAnsi="Times New Roman"/>
          <w:spacing w:val="2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οποιαδήποτε</w:t>
      </w:r>
      <w:r>
        <w:rPr>
          <w:rFonts w:eastAsia="Calibri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εκτροπή</w:t>
      </w:r>
      <w:r>
        <w:rPr>
          <w:rFonts w:eastAsia="Calibri" w:cs="Times New Roman" w:ascii="Times New Roman" w:hAnsi="Times New Roman"/>
          <w:spacing w:val="2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Φροντίζουν για την ασφάλεια των μαθητών και την τήρηση της τάξης κατά τη διάρκεια της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παραμονής τους στο Σχολείο και κατά την πραγματοποίηση εκδηλώσεων, που γίνονται με ευθύνη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Εξασφαλίζουν την ευταξία μέσα στην αίθουσα διδασκαλίας και στο σχολικό χώρο με τήρηση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 κανόνων δημοκρατικής συμπεριφοράς. Παράλληλα προσπαθούν να ευαισθητοποιήσουν τους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μαθητές σε θέματα που αφορούν την καθαριότητα, την υγιεινή και την αισθητική του χώρου στον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οποίο</w:t>
      </w:r>
      <w:r>
        <w:rPr>
          <w:rFonts w:eastAsia="Calibri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φοιτούν.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Καλλιεργούν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συνειδητά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αίσθημα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αυτοπειθαρχίας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κοινωνικής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συνείδησης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στους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μαθητές.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Σέβονται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προσωπικότητα,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ιδιαίτερες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ανάγκες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κοινωνικές,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πολιτιστικές,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θρησκευτικές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φυλετικές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ιδιαιτερότητες</w:t>
      </w:r>
      <w:r>
        <w:rPr>
          <w:rFonts w:eastAsia="Calibri"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μαθητή.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δίκαιη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συμπεριφορά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εκπαιδευτικού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πρέπει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επιβεβαιώνεται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καθημερινά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πράξη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τα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εξής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στοιχεία: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α. τρόπος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αντιμετώπισης</w:t>
      </w:r>
      <w:r>
        <w:rPr>
          <w:rFonts w:eastAsia="Calibri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μαθητή,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β.</w:t>
      </w:r>
      <w:r>
        <w:rPr>
          <w:rFonts w:eastAsia="Calibri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τρόπος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αξιολόγησης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βαθμολόγησης,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pacing w:val="-52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γ. τρόπος με τον οποίον εκτονώνει τις εντάσεις, που παρουσιάζονται στο τμήμα,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pacing w:val="-3"/>
          <w:sz w:val="24"/>
          <w:szCs w:val="24"/>
        </w:rPr>
        <w:t>δ.</w:t>
      </w:r>
      <w:r>
        <w:rPr>
          <w:rFonts w:eastAsia="Calibri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>αποφασιστικότητα</w:t>
      </w:r>
      <w:r>
        <w:rPr>
          <w:rFonts w:eastAsia="Calibri"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οποία</w:t>
      </w:r>
      <w:r>
        <w:rPr>
          <w:rFonts w:eastAsia="Calibri"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αντιμετωπίζονται</w:t>
      </w:r>
      <w:r>
        <w:rPr>
          <w:rFonts w:eastAsia="Calibri"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δυσλειτουργίες,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pacing w:val="-1"/>
          <w:sz w:val="24"/>
          <w:szCs w:val="24"/>
        </w:rPr>
        <w:t>ε.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προβλήματα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που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μπορούν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αντιμετωπιστούν</w:t>
      </w:r>
      <w:r>
        <w:rPr>
          <w:rFonts w:eastAsia="Calibri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μέσα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τμήμα</w:t>
      </w:r>
      <w:r>
        <w:rPr>
          <w:rFonts w:eastAsia="Calibri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δεν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πρέπει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μεγενθύνονται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φθάνοντας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μέχρι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Διεύθυνση.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Σε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περίπτωση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συμμετοχής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απεργία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στάση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εργασίας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ενημερώνουν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Δ/νση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προηγούμενη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ημέρα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αυθημερόν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πριν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8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π.μ.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περίπτωση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ενημέρωσης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θα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θεωρούνται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απόντες.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Αναφέρουν στον Προϊστάμενο του Σχολείου κάθε υποψία που έχουν για τυχόν οικογενειακή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κακοποίηση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φροντίζουν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ενημερώνονται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άλλα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προβλήματα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υγείας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ιδιαιτερότητες</w:t>
      </w:r>
      <w:r>
        <w:rPr>
          <w:rFonts w:eastAsia="Calibri"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μαθητών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Φροντίζουν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ενημερώνονται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οικονομική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κοινωνική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κατάσταση</w:t>
      </w:r>
      <w:r>
        <w:rPr>
          <w:rFonts w:eastAsia="Calibri" w:cs="Times New Roman" w:ascii="Times New Roman" w:hAnsi="Times New Roman"/>
          <w:spacing w:val="5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οικογενειών</w:t>
      </w:r>
      <w:r>
        <w:rPr>
          <w:rFonts w:eastAsia="Calibri" w:cs="Times New Roman" w:ascii="Times New Roman" w:hAnsi="Times New Roman"/>
          <w:spacing w:val="4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μαθητών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Τηρούν την απαραίτητη εχεμύθεια σχετικά με τις αποφάσεις και συζητήσεις στο Σύλλογο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Διδασκόντων,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επιδόσεις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συμπεριφορά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 μαθητών τους και για κάθε άλλο θέμα που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αφορά</w:t>
      </w:r>
      <w:r>
        <w:rPr>
          <w:rFonts w:eastAsia="Calibri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συμβάντα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χώρο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Αξιοποιούν τη σχολική ιστοσελίδα με τους μαθητές τους και για επικοινωνία με τους γονείς,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έχοντας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ευθύνη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ό,τι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αναρτούν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 αυτή.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Συνεργάζονται μεταξύ τους, ειδικά όταν διδάσκουν στο ίδιο τμήμα, και σέβονται τις απόψεις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όλων</w:t>
      </w:r>
      <w:r>
        <w:rPr>
          <w:rFonts w:eastAsia="Calibri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 συναδέλφων</w:t>
      </w:r>
      <w:r>
        <w:rPr>
          <w:rFonts w:eastAsia="Calibri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χωρίς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 υποτιμούν το</w:t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διδακτικό</w:t>
      </w:r>
      <w:r>
        <w:rPr>
          <w:rFonts w:eastAsia="Calibri"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αντικείμενο</w:t>
      </w:r>
      <w:r>
        <w:rPr>
          <w:rFonts w:eastAsia="Calibri"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κανενός.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εκπαιδευτικοί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γένει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συμπεριφορά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οφείλουν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συνεισφέρουν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διαμόρφωση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ήρεμου,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ευχάριστου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συνεργατικού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κλίματος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μέσα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Σχολείο.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Πρέπει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διαθέτουν αξιοπρέπεια και κύρος που συμβιβάζονται με το ρόλο τους. Τις μεταξύ τους σχέσεις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είναι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απαραίτητο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διέπει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αμοιβαίος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σεβασμός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χαρακτηρίζει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ειλικρινής,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συναδελφική και ανθρώπινη επικοινωνία. Ανάλογη σχέση συνεργασίας και επικοινωνίας πρέπει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επίσης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καλλιεργείται</w:t>
      </w:r>
      <w:r>
        <w:rPr>
          <w:rFonts w:eastAsia="Calibri"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ανάμεσα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αυτούς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ν Προϊστάμενο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1"/>
          <w:numId w:val="6"/>
        </w:numPr>
        <w:tabs>
          <w:tab w:val="left" w:pos="665" w:leader="none"/>
        </w:tabs>
        <w:spacing w:lineRule="auto" w:line="240" w:before="0" w:after="0"/>
        <w:ind w:left="664" w:hanging="421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Ο</w:t>
      </w:r>
      <w:r>
        <w:rPr>
          <w:rFonts w:eastAsia="Calibri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ρόλος</w:t>
      </w:r>
      <w:r>
        <w:rPr>
          <w:rFonts w:eastAsia="Calibri" w:cs="Times New Roman"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του συλλόγου</w:t>
      </w:r>
      <w:r>
        <w:rPr>
          <w:rFonts w:eastAsia="Calibri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διδασκόντων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665" w:leader="none"/>
        </w:tabs>
        <w:spacing w:lineRule="auto" w:line="240" w:before="0" w:after="0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Σύλλογος Διδασκόντων είναι ένα συλλογικό όργανο του Σχολείου και αποτελείται από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εκπαιδευτικούς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διδάσκουν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σ'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αυτό με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οποιαδήποτε σχέση εργασίας. Έργο του είναι 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χάραξη κατευθύνσεων για την καλύτερη λειτουργία του Σχολείου, για την οποία είναι και υπεύθυνος. Ως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προς το έργο του ο Σ.Δ. κάθε σχολικής μονάδας έχει την ευθύνη να υλοποιεί τους σκοπούς και τους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στόχους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εκπαίδευσης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συγκεκριμένες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εκπαιδευτικές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δραστηριότητες.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665" w:leader="none"/>
        </w:tabs>
        <w:spacing w:lineRule="auto" w:line="240" w:before="0" w:after="0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369" w:leader="none"/>
        </w:tabs>
        <w:spacing w:lineRule="auto" w:line="276" w:before="1" w:after="0"/>
        <w:ind w:right="930" w:hanging="0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Λοιποί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εργαζόμενοι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της</w:t>
      </w:r>
      <w:r>
        <w:rPr>
          <w:rFonts w:eastAsia="Calibri" w:cs="Times New Roman"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σχολικής</w:t>
      </w:r>
      <w:r>
        <w:rPr>
          <w:rFonts w:eastAsia="Calibri" w:cs="Times New Roman"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μονάδας</w:t>
      </w:r>
      <w:r>
        <w:rPr>
          <w:rFonts w:eastAsia="Calibri" w:cs="Times New Roman"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–</w:t>
      </w:r>
      <w:r>
        <w:rPr>
          <w:rFonts w:eastAsia="Calibri" w:cs="Times New Roman"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Βοηθητικό προσωπικό (καθήκοντα-</w:t>
      </w:r>
      <w:r>
        <w:rPr>
          <w:rFonts w:eastAsia="Calibri" w:cs="Times New Roman" w:ascii="Times New Roman" w:hAnsi="Times New Roman"/>
          <w:b/>
          <w:bCs/>
          <w:spacing w:val="-5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αρμοδιότητες - τρόπος</w:t>
      </w:r>
      <w:r>
        <w:rPr>
          <w:rFonts w:eastAsia="Calibri"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επικοινωνίας)</w:t>
      </w:r>
    </w:p>
    <w:p>
      <w:pPr>
        <w:pStyle w:val="Normal"/>
        <w:widowControl w:val="false"/>
        <w:spacing w:lineRule="auto" w:line="240" w:before="11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pacing w:val="-2"/>
          <w:sz w:val="24"/>
          <w:szCs w:val="24"/>
        </w:rPr>
        <w:t>Η καθαρίστρια οφείλει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να βρίσκεται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στο Σχολείο στο καθορισμένο ωράριό της με την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προβλεπόμενη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ενδυμασία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ασκεί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σχολαστικά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καθήκοντά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καθαρίστρια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οφείλει να ασφαλίζει κάθε υλικό που τυχόν μπορεί να βλάψει τους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μαθητές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κρατά</w:t>
      </w:r>
      <w:r>
        <w:rPr>
          <w:rFonts w:eastAsia="Calibri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αποθήκη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πάντα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κλειδωμένη.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Απευθύνεται</w:t>
      </w:r>
      <w:r>
        <w:rPr>
          <w:rFonts w:eastAsia="Calibri" w:cs="Times New Roman" w:ascii="Times New Roman" w:hAnsi="Times New Roman"/>
          <w:spacing w:val="3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στον</w:t>
      </w:r>
      <w:r>
        <w:rPr>
          <w:rFonts w:eastAsia="Calibri" w:cs="Times New Roman" w:ascii="Times New Roman" w:hAnsi="Times New Roman"/>
          <w:spacing w:val="4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Προϊστάμενο</w:t>
      </w:r>
      <w:r>
        <w:rPr>
          <w:rFonts w:eastAsia="Calibri"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2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τα</w:t>
      </w:r>
      <w:r>
        <w:rPr>
          <w:rFonts w:eastAsia="Calibri" w:cs="Times New Roman" w:ascii="Times New Roman" w:hAnsi="Times New Roman"/>
          <w:spacing w:val="2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τυχόν</w:t>
      </w:r>
      <w:r>
        <w:rPr>
          <w:rFonts w:eastAsia="Calibri"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προβλήματά</w:t>
      </w:r>
      <w:r>
        <w:rPr>
          <w:rFonts w:eastAsia="Calibri" w:cs="Times New Roman" w:ascii="Times New Roman" w:hAnsi="Times New Roman"/>
          <w:spacing w:val="2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δέχεται</w:t>
      </w:r>
      <w:r>
        <w:rPr>
          <w:rFonts w:eastAsia="Calibri" w:cs="Times New Roman" w:ascii="Times New Roman" w:hAnsi="Times New Roman"/>
          <w:spacing w:val="2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παρατηρήσεις</w:t>
      </w:r>
      <w:r>
        <w:rPr>
          <w:rFonts w:eastAsia="Calibri" w:cs="Times New Roman" w:ascii="Times New Roman" w:hAnsi="Times New Roman"/>
          <w:spacing w:val="3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και </w:t>
      </w:r>
      <w:r>
        <w:rPr>
          <w:rFonts w:eastAsia="Calibri" w:cs="Times New Roman" w:ascii="Times New Roman" w:hAnsi="Times New Roman"/>
          <w:spacing w:val="-5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εντολές</w:t>
      </w:r>
      <w:r>
        <w:rPr>
          <w:rFonts w:eastAsia="Calibri" w:cs="Times New Roman" w:ascii="Times New Roman" w:hAnsi="Times New Roman"/>
          <w:spacing w:val="2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έργο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μόνο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αυτόν.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εκπαιδευτικοί</w:t>
      </w:r>
      <w:r>
        <w:rPr>
          <w:rFonts w:eastAsia="Calibri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δεν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απευθύνονται</w:t>
      </w:r>
      <w:r>
        <w:rPr>
          <w:rFonts w:eastAsia="Calibri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στην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καθαρίστρια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ό,τι</w:t>
      </w:r>
      <w:r>
        <w:rPr>
          <w:rFonts w:eastAsia="Calibri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σχετίζεται</w:t>
      </w:r>
      <w:r>
        <w:rPr>
          <w:rFonts w:eastAsia="Calibri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έργο</w:t>
      </w:r>
      <w:r>
        <w:rPr>
          <w:rFonts w:eastAsia="Calibri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της,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αλλά</w:t>
      </w:r>
      <w:r>
        <w:rPr>
          <w:rFonts w:eastAsia="Calibri" w:cs="Times New Roman" w:ascii="Times New Roman" w:hAnsi="Times New Roman"/>
          <w:spacing w:val="-5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αναφέρουν</w:t>
      </w:r>
      <w:r>
        <w:rPr>
          <w:rFonts w:eastAsia="Calibri"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τις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παρατηρήσεις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Προϊστάμενο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περαιτέρω.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καθαρίστρια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οφείλει</w:t>
      </w:r>
      <w:r>
        <w:rPr>
          <w:rFonts w:eastAsia="Calibri"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απευθύνεται</w:t>
      </w:r>
      <w:r>
        <w:rPr>
          <w:rFonts w:eastAsia="Calibri"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στους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μαθητές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εκπαιδευτικούς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τον 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δέοντα</w:t>
      </w:r>
      <w:r>
        <w:rPr>
          <w:rFonts w:eastAsia="Calibri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σεβασμό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περιορίζεται</w:t>
      </w:r>
      <w:r>
        <w:rPr>
          <w:rFonts w:eastAsia="Calibri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αυστηρά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καθήκοντά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665" w:leader="none"/>
        </w:tabs>
        <w:spacing w:lineRule="auto" w:line="240" w:before="0" w:after="0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799" w:leader="none"/>
        </w:tabs>
        <w:spacing w:lineRule="auto" w:line="240" w:before="1" w:after="0"/>
        <w:ind w:right="410" w:hanging="0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Γονείς και κηδεμόνες μαθητών/τριών (επικαιροποίηση στοιχείων επικοινωνίας, ενημέρωση </w:t>
      </w:r>
      <w:r>
        <w:rPr>
          <w:rFonts w:eastAsia="Calibri" w:cs="Times New Roman" w:ascii="Times New Roman" w:hAnsi="Times New Roman"/>
          <w:b/>
          <w:bCs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pacing w:val="-1"/>
          <w:sz w:val="24"/>
          <w:szCs w:val="24"/>
        </w:rPr>
        <w:t xml:space="preserve">για θέματα υγείας μαθητών/τριών,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τρόποι επικοινωνίας, ενημέρωση σε περίπτωση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απουσίας,</w:t>
      </w:r>
      <w:r>
        <w:rPr>
          <w:rFonts w:eastAsia="Calibri" w:cs="Times New Roman"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θέματα</w:t>
      </w:r>
      <w:r>
        <w:rPr>
          <w:rFonts w:eastAsia="Calibri" w:cs="Times New Roman"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γονικής</w:t>
      </w:r>
      <w:r>
        <w:rPr>
          <w:rFonts w:eastAsia="Calibri"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μέριμνας</w:t>
      </w:r>
      <w:r>
        <w:rPr>
          <w:rFonts w:eastAsia="Calibri"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κ.τ.λ.)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99" w:leader="none"/>
        </w:tabs>
        <w:spacing w:lineRule="auto" w:line="240" w:before="0" w:after="0"/>
        <w:ind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 γονείς και κηδεμόνες οφείλουν να συμπεριφέρονται προς όλους τους εκπαιδευτικούς με τη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 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δέουσα ευγένεια,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σοβαρότητα,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ευπρέπεια και σεβασμό που επιβάλλει το λειτούργημά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τους και ο</w:t>
      </w:r>
      <w:r>
        <w:rPr>
          <w:rFonts w:eastAsia="Calibri" w:cs="Times New Roman" w:ascii="Times New Roman" w:hAnsi="Times New Roman"/>
          <w:sz w:val="24"/>
          <w:szCs w:val="24"/>
        </w:rPr>
        <w:t xml:space="preserve"> χώρος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 γονείς - κηδεμόνες μπορούν και πρέπει να ενημερώνονται τακτικά (τουλάχιστον μία φορά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μήνα)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πρόοδο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συμπεριφορά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παιδιού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δάσκαλο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καθορισμένη</w:t>
      </w:r>
      <w:r>
        <w:rPr>
          <w:rFonts w:eastAsia="Calibri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ημέρα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ώρα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τακτικής</w:t>
      </w:r>
      <w:r>
        <w:rPr>
          <w:rFonts w:eastAsia="Calibri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συνάντησης</w:t>
      </w:r>
      <w:r>
        <w:rPr>
          <w:rFonts w:eastAsia="Calibri" w:cs="Times New Roman" w:ascii="Times New Roman" w:hAnsi="Times New Roman"/>
          <w:spacing w:val="15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Οφείλουν να προσέρχονται στο Σχολείο και στο τέλος κάθε τριμήνου, κατόπιν πρόσκλησής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παραλαβή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βαθμολογίας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ενημέρωση.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Διαβάζουν προσεκτικά όλες τις ανακοινώσεις που μεταφέρουν οι μαθητές (και αναρτώνται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στον πίνακα ανακοινώσεων της κεντρικής εισόδου και στην ιστοσελίδα) και ενημερώνονται για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θέματα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λειτουργίας</w:t>
      </w:r>
      <w:r>
        <w:rPr>
          <w:rFonts w:eastAsia="Calibri" w:cs="Times New Roman" w:ascii="Times New Roman" w:hAnsi="Times New Roman"/>
          <w:spacing w:val="2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Οφείλουν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ακόμη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γνωστοποιούν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ν εκπαιδευτικό τόσο του πρωινού όσο και του ολοήμερου προγράμματος </w:t>
      </w:r>
      <w:r>
        <w:rPr>
          <w:rFonts w:eastAsia="Calibri" w:cs="Times New Roman" w:ascii="Times New Roman" w:hAnsi="Times New Roman"/>
          <w:sz w:val="24"/>
          <w:szCs w:val="24"/>
        </w:rPr>
        <w:t>κάθε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ιδιαιτερότητα</w:t>
      </w:r>
      <w:r>
        <w:rPr>
          <w:rFonts w:eastAsia="Calibri"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που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αφορά</w:t>
      </w:r>
      <w:r>
        <w:rPr>
          <w:rFonts w:eastAsia="Calibri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σωματική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ψυχική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υγεία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μαθητή.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Κανένας ενήλικας δεν έχει δικαίωμα να νουθετεί, να επιπλήττει ή να τιμωρεί 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ΚΑΝΕΝΑ ΠΑΙΔΙ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χώρο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Σχολείου.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Όταν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υπάρχει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οποιοδήποτε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πρόβλημα,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συζητήστε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πρώτα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υπεύθυνο εκπαιδευτικό και στη συνέχεια —αν δεν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επιλυθεί—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τον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Προϊστάμενο του Σχολείου.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Γενικότερα, κανένας ανήλικος ή ενήλικος δεν έχει δικαίωμα να βρίσκεται στο κτήριο ή στο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προαύλιο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</w:t>
      </w:r>
      <w:r>
        <w:rPr>
          <w:rFonts w:eastAsia="Calibri"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χωρίς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ενημερώσει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εκπαιδευτικούς.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Σε περίπτωση που κάποιος από τους γονείς του μαθητή δεν έχει την κηδεμονία του, οφείλει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ενημερώσει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άμεσα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Σε περίπτωση απουσίας μαθητή, και ιδιαίτερα μακροχρόνιας ή επαναλαμβανόμενης, είναι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απαραίτητο να ενημερώνεται έγκαιρα το Σχολείο. Το τηλέφωνο του Σχολείου (2683071295)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είναι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στη διάθεσή σας για οποιαδήποτε ενημέρωση. Παρακαλούμε βεβαιωθείτε ότι οι δάσκαλοι έχουν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όλα</w:t>
      </w:r>
      <w:r>
        <w:rPr>
          <w:rFonts w:eastAsia="Calibri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τα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τηλέφωνά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σας.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 γονέας - κηδεμόνας μαθητή που συλλαμβάνεται να προκαλεί βανδαλισμούς στη σχολική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περιουσία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παραπέμπεται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στην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αρμόδια σχολική</w:t>
      </w:r>
      <w:r>
        <w:rPr>
          <w:rFonts w:eastAsia="Calibri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επιτροπή</w:t>
      </w:r>
      <w:r>
        <w:rPr>
          <w:rFonts w:eastAsia="Calibri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για</w:t>
      </w:r>
      <w:r>
        <w:rPr>
          <w:rFonts w:eastAsia="Calibri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αποκατάσταση</w:t>
      </w:r>
      <w:r>
        <w:rPr>
          <w:rFonts w:eastAsia="Calibri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ζημιών.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pacing w:val="-2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γονείς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κηδεμόνες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οφείλουν</w:t>
      </w:r>
      <w:r>
        <w:rPr>
          <w:rFonts w:eastAsia="Calibri"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συμμετέχουν</w:t>
      </w:r>
      <w:r>
        <w:rPr>
          <w:rFonts w:eastAsia="Calibri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στις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συνεδριάσεις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συλλογικών</w:t>
      </w:r>
      <w:r>
        <w:rPr>
          <w:rFonts w:eastAsia="Calibri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οργάνων</w:t>
      </w:r>
      <w:r>
        <w:rPr>
          <w:rFonts w:eastAsia="Calibri" w:cs="Times New Roman" w:ascii="Times New Roman" w:hAnsi="Times New Roman"/>
          <w:spacing w:val="-51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συνδράμουν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στην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εύρυθμη</w:t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λειτουργία της σχολικής μονάδας.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1"/>
          <w:numId w:val="6"/>
        </w:numPr>
        <w:tabs>
          <w:tab w:val="left" w:pos="665" w:leader="none"/>
        </w:tabs>
        <w:spacing w:lineRule="auto" w:line="240" w:before="0" w:after="0"/>
        <w:ind w:left="664" w:hanging="421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Ο</w:t>
      </w:r>
      <w:r>
        <w:rPr>
          <w:rFonts w:eastAsia="Calibri" w:cs="Times New Roman"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ρόλος</w:t>
      </w:r>
      <w:r>
        <w:rPr>
          <w:rFonts w:eastAsia="Calibri" w:cs="Times New Roman"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του</w:t>
      </w:r>
      <w:r>
        <w:rPr>
          <w:rFonts w:eastAsia="Calibri" w:cs="Times New Roman"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σχολικού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συμβουλίου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Σχολική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Επιτροπή,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Σχολικό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Συμβούλιο,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Τοπική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Αυτοδιοίκηση,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οι επιστημονικοί,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καλλιτεχνικοί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πολιτιστικοί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φορείς,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πέρα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από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θεσμικό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ρόλο,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είναι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οι κοινωνικές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συνιστώσες του Σχολείου. Ένα ανοιχτό, δημοκρατικό Σχολείο έχει ανάγκη από τη σύμπραξη όλων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αυτών, για να επιτύχει στην αποστολή του. Ο κοινωνικός περίγυρος αποτελεί το περιβάλλον μέσα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οποίο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αναπτύσσει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μορφωτικό</w:t>
      </w:r>
      <w:r>
        <w:rPr>
          <w:rFonts w:eastAsia="Calibri"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έργο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664" w:leader="none"/>
          <w:tab w:val="left" w:pos="665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Ποιότητα</w:t>
      </w:r>
      <w:r>
        <w:rPr>
          <w:rFonts w:eastAsia="Calibri" w:cs="Times New Roman" w:ascii="Times New Roman" w:hAnsi="Times New Roman"/>
          <w:b/>
          <w:spacing w:val="-1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του</w:t>
      </w:r>
      <w:r>
        <w:rPr>
          <w:rFonts w:eastAsia="Calibri" w:cs="Times New Roman"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σχολικού</w:t>
      </w:r>
      <w:r>
        <w:rPr>
          <w:rFonts w:eastAsia="Calibri"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χώρου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99" w:leader="none"/>
        </w:tabs>
        <w:spacing w:lineRule="auto" w:line="240" w:before="0" w:after="0"/>
        <w:ind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Κανονισμοί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χρήσης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σχολικών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χώρων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–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Κυρώσεις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περίπτωση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υλικών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ζημιών,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φθορών,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καταστροφών.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Ποιότητα</w:t>
      </w:r>
      <w:r>
        <w:rPr>
          <w:rFonts w:eastAsia="Calibri" w:cs="Times New Roman"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σχολικού</w:t>
      </w:r>
      <w:r>
        <w:rPr>
          <w:rFonts w:eastAsia="Calibri" w:cs="Times New Roman"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χώρου</w:t>
      </w:r>
      <w:r>
        <w:rPr>
          <w:rFonts w:eastAsia="Calibri" w:cs="Times New Roman"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(εσωτερικού -</w:t>
      </w:r>
      <w:r>
        <w:rPr>
          <w:rFonts w:eastAsia="Calibri" w:cs="Times New Roman"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εξωτερικού)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προστασία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σχολικού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κτηρίου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 της περιουσίας του είναι υπόθεση όλων μας. Οι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μαθητές οφείλουν να προσέχουν τα έπιπλα και τις εγκαταστάσεις του Σχολείου. Κάθε καταστροφή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εκτός από τη δυσκολία και το κόστος αποκατάστασης ασχημίζει και υποβαθμίζει τον χώρο που ζουν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λειτουργούν</w:t>
      </w:r>
      <w:r>
        <w:rPr>
          <w:rFonts w:eastAsia="Calibri"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καθημερινά.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Χρησιμοποιούν μόνο τις τουαλέτες των μαθητών σύμφωνα με το φύλο τους και τηρούν τους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στοιχειώδεις κανόνες υγιεινής (π.χ. τα χαρτιά στους κάδους, τακτικό πλύσιμο χεριών, κλείσιμο της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βρύσης). Δεν εισέρχονται σε τουαλέτες άλλου φύλου ούτε σε αυτές των εκπαιδευτικών για κανένα 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λόγο.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μαθητές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δεν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γράφουν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ούτε</w:t>
      </w:r>
      <w:r>
        <w:rPr>
          <w:rFonts w:eastAsia="Calibri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χαράζουν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τοίχους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τα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θρανία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665" w:leader="none"/>
        </w:tabs>
        <w:spacing w:lineRule="auto" w:line="240" w:before="0" w:after="0"/>
        <w:ind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1"/>
          <w:numId w:val="6"/>
        </w:numPr>
        <w:tabs>
          <w:tab w:val="left" w:pos="725" w:leader="none"/>
        </w:tabs>
        <w:spacing w:lineRule="auto" w:line="240" w:before="0" w:after="0"/>
        <w:ind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Σχολικές</w:t>
      </w:r>
      <w:r>
        <w:rPr>
          <w:rFonts w:eastAsia="Calibri" w:cs="Times New Roman"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αίθουσες, αίθουσα</w:t>
      </w:r>
      <w:r>
        <w:rPr>
          <w:rFonts w:eastAsia="Calibri" w:cs="Times New Roman"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ολοήμερου,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διάδρομοι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665" w:leader="none"/>
        </w:tabs>
        <w:spacing w:lineRule="auto" w:line="240" w:before="0" w:after="0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 Σχολείο αναπτύσσεται σε έναν (1) όροφο. Διαθέτει δύο (2) αίθουσες διδασκαλίας μία για το πρωινό και μία για το ολοήμερο πρόγραμμα.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1"/>
          <w:numId w:val="6"/>
        </w:numPr>
        <w:tabs>
          <w:tab w:val="left" w:pos="665" w:leader="none"/>
        </w:tabs>
        <w:spacing w:lineRule="auto" w:line="240" w:before="0" w:after="0"/>
        <w:ind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Σχολική</w:t>
      </w:r>
      <w:r>
        <w:rPr>
          <w:rFonts w:eastAsia="Calibri" w:cs="Times New Roman"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Βιβλιοθήκη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λειτουργεί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δανειστική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βιβλιοθήκη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καθορισμένες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ώρες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ημέρες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εβδομάδας. Κάθε μαθητής</w:t>
      </w:r>
      <w:r>
        <w:rPr>
          <w:rFonts w:eastAsia="Calibri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μπορεί να δανειστεί βιβλία, σε ποσότητες και για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όσες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ημέρες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ορίζει ο υπεύθυνος εκπαιδευτικός της</w:t>
      </w:r>
      <w:r>
        <w:rPr>
          <w:rFonts w:eastAsia="Calibri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βιβλιοθήκης. Τα</w:t>
      </w:r>
      <w:r>
        <w:rPr>
          <w:rFonts w:eastAsia="Calibri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δανειζόμενα</w:t>
      </w:r>
      <w:r>
        <w:rPr>
          <w:rFonts w:eastAsia="Calibri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έντυπα</w:t>
      </w:r>
      <w:r>
        <w:rPr>
          <w:rFonts w:eastAsia="Calibri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βιβλιοθήκης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πρέπει</w:t>
      </w:r>
      <w:r>
        <w:rPr>
          <w:rFonts w:eastAsia="Calibri" w:cs="Times New Roman" w:ascii="Times New Roman" w:hAnsi="Times New Roman"/>
          <w:spacing w:val="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επιστρέφονται</w:t>
      </w:r>
      <w:r>
        <w:rPr>
          <w:rFonts w:eastAsia="Calibri" w:cs="Times New Roman" w:ascii="Times New Roman" w:hAnsi="Times New Roman"/>
          <w:spacing w:val="5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καλή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κατάσταση,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αλλιώς</w:t>
      </w:r>
      <w:r>
        <w:rPr>
          <w:rFonts w:eastAsia="Calibri"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μαθητής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οφείλει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αντικαταστήσει</w:t>
      </w:r>
      <w:r>
        <w:rPr>
          <w:rFonts w:eastAsia="Calibri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 άλλα</w:t>
      </w:r>
      <w:r>
        <w:rPr>
          <w:rFonts w:eastAsia="Calibri"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καινούρια.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1"/>
          <w:numId w:val="6"/>
        </w:numPr>
        <w:tabs>
          <w:tab w:val="left" w:pos="665" w:leader="none"/>
        </w:tabs>
        <w:spacing w:lineRule="auto" w:line="240" w:before="0" w:after="0"/>
        <w:ind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Κυλικείο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pacing w:val="-1"/>
          <w:sz w:val="24"/>
          <w:szCs w:val="24"/>
        </w:rPr>
      </w:pPr>
      <w:r>
        <w:rPr>
          <w:rFonts w:eastAsia="Calibri" w:cs="Times New Roman" w:ascii="Times New Roman" w:hAnsi="Times New Roman"/>
          <w:spacing w:val="-1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pacing w:val="-1"/>
          <w:sz w:val="24"/>
          <w:szCs w:val="24"/>
        </w:rPr>
      </w:pP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Δε</w:t>
      </w:r>
      <w:r>
        <w:rPr>
          <w:rFonts w:eastAsia="Calibri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λειτουργεί.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1"/>
          <w:numId w:val="6"/>
        </w:numPr>
        <w:tabs>
          <w:tab w:val="left" w:pos="666" w:leader="none"/>
        </w:tabs>
        <w:spacing w:lineRule="auto" w:line="240" w:before="0" w:after="0"/>
        <w:ind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Λοιποί</w:t>
      </w:r>
      <w:r>
        <w:rPr>
          <w:rFonts w:eastAsia="Calibri"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χώροι</w:t>
      </w:r>
      <w:r>
        <w:rPr>
          <w:rFonts w:eastAsia="Calibri"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(αποθήκη,</w:t>
      </w:r>
      <w:r>
        <w:rPr>
          <w:rFonts w:eastAsia="Calibri" w:cs="Times New Roman"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κτλ.)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666" w:leader="none"/>
        </w:tabs>
        <w:spacing w:lineRule="auto" w:line="240" w:before="0" w:after="0"/>
        <w:ind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pacing w:val="-1"/>
          <w:sz w:val="24"/>
          <w:szCs w:val="24"/>
        </w:rPr>
      </w:pP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Το Σχολείο</w:t>
      </w:r>
      <w:r>
        <w:rPr>
          <w:rFonts w:eastAsia="Calibri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διαθέτει</w:t>
      </w:r>
      <w:r>
        <w:rPr>
          <w:rFonts w:eastAsia="Calibri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αποθήκη,</w:t>
      </w:r>
      <w:r>
        <w:rPr>
          <w:rFonts w:eastAsia="Calibri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στην</w:t>
      </w:r>
      <w:r>
        <w:rPr>
          <w:rFonts w:eastAsia="Calibri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οποία</w:t>
      </w:r>
      <w:r>
        <w:rPr>
          <w:rFonts w:eastAsia="Calibri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φυλάσσεται αθλητικό</w:t>
      </w:r>
      <w:r>
        <w:rPr>
          <w:rFonts w:eastAsia="Calibri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υλικό,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καθώς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και υλικά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σχολικών</w:t>
      </w:r>
      <w:r>
        <w:rPr>
          <w:rFonts w:eastAsia="Calibri" w:cs="Times New Roman" w:ascii="Times New Roman" w:hAnsi="Times New Roman"/>
          <w:spacing w:val="-5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εκδηλώσεων,</w:t>
      </w:r>
      <w:r>
        <w:rPr>
          <w:rFonts w:eastAsia="Calibri"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ευθύνη</w:t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έχει</w:t>
      </w:r>
      <w:r>
        <w:rPr>
          <w:rFonts w:eastAsia="Calibri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η</w:t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καθαρίστρια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ο Προϊστάμενος του Σχολείου.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1"/>
          <w:numId w:val="6"/>
        </w:numPr>
        <w:tabs>
          <w:tab w:val="left" w:pos="665" w:leader="none"/>
        </w:tabs>
        <w:spacing w:lineRule="auto" w:line="240" w:before="0" w:after="0"/>
        <w:ind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Προαύλιο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665" w:leader="none"/>
        </w:tabs>
        <w:spacing w:lineRule="auto" w:line="240" w:before="0" w:after="0"/>
        <w:ind w:left="284" w:hanging="0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διαθέτει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ευρύχωρο</w:t>
      </w:r>
      <w:r>
        <w:rPr>
          <w:rFonts w:eastAsia="Calibri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προαύλιο,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στο</w:t>
      </w:r>
      <w:r>
        <w:rPr>
          <w:rFonts w:eastAsia="Calibri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οποίο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βγαίνουν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οι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μαθητές</w:t>
      </w:r>
      <w:r>
        <w:rPr>
          <w:rFonts w:eastAsia="Calibri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κατά</w:t>
      </w:r>
      <w:r>
        <w:rPr>
          <w:rFonts w:eastAsia="Calibri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</w:t>
      </w:r>
      <w:r>
        <w:rPr>
          <w:rFonts w:eastAsia="Calibri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διάρκεια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των διαλειμμάτων.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>Εκεί πραγματοποιείται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η πρωινή προσευχή, οι αθλητικές δραστηριότητες και</w:t>
      </w:r>
      <w:r>
        <w:rPr>
          <w:rFonts w:eastAsia="Calibri" w:cs="Times New Roman" w:ascii="Times New Roman" w:hAnsi="Times New Roman"/>
          <w:sz w:val="24"/>
          <w:szCs w:val="24"/>
        </w:rPr>
        <w:t xml:space="preserve"> άλλες εκδηλώσεις. Οι</w:t>
      </w:r>
      <w:r>
        <w:rPr>
          <w:rFonts w:eastAsia="Calibri"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μαθητές</w:t>
      </w:r>
      <w:r>
        <w:rPr>
          <w:rFonts w:eastAsia="Calibri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οφείλουν</w:t>
      </w:r>
      <w:r>
        <w:rPr>
          <w:rFonts w:eastAsia="Calibri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να</w:t>
      </w:r>
      <w:r>
        <w:rPr>
          <w:rFonts w:eastAsia="Calibri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διατηρούν</w:t>
      </w:r>
      <w:r>
        <w:rPr>
          <w:rFonts w:eastAsia="Calibri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τον</w:t>
      </w:r>
      <w:r>
        <w:rPr>
          <w:rFonts w:eastAsia="Calibri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αύλειο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χώρο</w:t>
      </w:r>
      <w:r>
        <w:rPr>
          <w:rFonts w:eastAsia="Calibri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Σχολείου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καθαρό.</w:t>
      </w:r>
    </w:p>
    <w:p>
      <w:pPr>
        <w:pStyle w:val="Normal"/>
        <w:widowControl w:val="false"/>
        <w:spacing w:lineRule="auto" w:line="240" w:before="4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245" w:hanging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Δ. Υποστήριξη</w:t>
      </w:r>
      <w:r>
        <w:rPr>
          <w:rFonts w:eastAsia="Calibri" w:cs="Times New Roman"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των</w:t>
      </w:r>
      <w:r>
        <w:rPr>
          <w:rFonts w:eastAsia="Calibri" w:cs="Times New Roman" w:ascii="Times New Roman" w:hAnsi="Times New Roman"/>
          <w:b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μαθητών</w:t>
      </w:r>
      <w:r>
        <w:rPr>
          <w:rFonts w:eastAsia="Calibri" w:cs="Times New Roman" w:ascii="Times New Roman" w:hAnsi="Times New Roman"/>
          <w:b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της</w:t>
      </w:r>
      <w:r>
        <w:rPr>
          <w:rFonts w:eastAsia="Calibri" w:cs="Times New Roman"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σχολικής</w:t>
      </w:r>
      <w:r>
        <w:rPr>
          <w:rFonts w:eastAsia="Calibri"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μονάδας</w:t>
      </w:r>
    </w:p>
    <w:p>
      <w:pPr>
        <w:pStyle w:val="Normal"/>
        <w:widowControl w:val="false"/>
        <w:spacing w:lineRule="auto" w:line="240" w:before="1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/>
      </w:pPr>
      <w:r>
        <w:rPr>
          <w:rFonts w:eastAsia="Calibri" w:cs="Times New Roman" w:ascii="Times New Roman" w:hAnsi="Times New Roman"/>
          <w:spacing w:val="-1"/>
          <w:sz w:val="24"/>
          <w:szCs w:val="24"/>
        </w:rPr>
        <w:t>Συνεργαζόμαστε με δομές υποστήριξης</w:t>
      </w:r>
      <w:r>
        <w:rPr>
          <w:rFonts w:eastAsia="Calibri"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(ΠΕ.Κ.Ε.Σ., ΚΕ.Δ.Α.Σ.Υ., Ε.Κ.Φ.Ε., Κ.Π.Ε., Τμήματα Σχολικών 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Δραστηριοτήτων,</w:t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Ιατροπαιδαγωγικά</w:t>
      </w:r>
      <w:r>
        <w:rPr>
          <w:rFonts w:eastAsia="Calibri" w:cs="Times New Roman" w:ascii="Times New Roman" w:hAnsi="Times New Roman"/>
          <w:spacing w:val="3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Κέντρα,</w:t>
      </w:r>
      <w:r>
        <w:rPr>
          <w:rFonts w:eastAsia="Calibri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Συμβουλευτικά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Δημόσια</w:t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Κέντρα</w:t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κ.τ.λ.)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Σε περίπτωση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μαθησιακών δυσκολιών υπάρχει συνεργασία με το ΚΕ.Δ.Α.Σ.Υ. για τη λήψη οδηγιών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παραπομπή,</w:t>
      </w:r>
      <w:r>
        <w:rPr>
          <w:rFonts w:eastAsia="Calibri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όταν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χρειάζεται,</w:t>
      </w:r>
      <w:r>
        <w:rPr>
          <w:rFonts w:eastAsia="Calibri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μαθητών.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35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ΠΕ.Κ.ΕΣ</w:t>
      </w:r>
      <w:r>
        <w:rPr>
          <w:rFonts w:eastAsia="Calibri" w:cs="Times New Roman" w:ascii="Times New Roman" w:hAnsi="Times New Roman"/>
          <w:spacing w:val="3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υπάρχει</w:t>
      </w:r>
      <w:r>
        <w:rPr>
          <w:rFonts w:eastAsia="Calibri" w:cs="Times New Roman" w:ascii="Times New Roman" w:hAnsi="Times New Roman"/>
          <w:spacing w:val="34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διαρκής</w:t>
      </w:r>
      <w:r>
        <w:rPr>
          <w:rFonts w:eastAsia="Calibri"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επαφή</w:t>
      </w:r>
      <w:r>
        <w:rPr>
          <w:rFonts w:eastAsia="Calibri"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με</w:t>
      </w:r>
      <w:r>
        <w:rPr>
          <w:rFonts w:eastAsia="Calibri" w:cs="Times New Roman" w:ascii="Times New Roman" w:hAnsi="Times New Roman"/>
          <w:spacing w:val="2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σκοπό</w:t>
      </w:r>
      <w:r>
        <w:rPr>
          <w:rFonts w:eastAsia="Calibri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την</w:t>
      </w:r>
      <w:r>
        <w:rPr>
          <w:rFonts w:eastAsia="Calibri"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κάλυψη</w:t>
      </w:r>
      <w:r>
        <w:rPr>
          <w:rFonts w:eastAsia="Calibri"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</w:t>
      </w:r>
      <w:r>
        <w:rPr>
          <w:rFonts w:eastAsia="Calibri" w:cs="Times New Roman" w:ascii="Times New Roman" w:hAnsi="Times New Roman"/>
          <w:spacing w:val="2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επιμορφωτικών</w:t>
      </w:r>
      <w:r>
        <w:rPr>
          <w:rFonts w:eastAsia="Calibri"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αναγκών</w:t>
      </w:r>
      <w:r>
        <w:rPr>
          <w:rFonts w:eastAsia="Calibri" w:cs="Times New Roman" w:ascii="Times New Roman" w:hAnsi="Times New Roman"/>
          <w:spacing w:val="-5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διδακτικού</w:t>
      </w:r>
      <w:r>
        <w:rPr>
          <w:rFonts w:eastAsia="Calibri" w:cs="Times New Roman" w:ascii="Times New Roman" w:hAnsi="Times New Roman"/>
          <w:spacing w:val="3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προσωπικού</w:t>
      </w:r>
      <w:r>
        <w:rPr>
          <w:rFonts w:eastAsia="Calibri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(συμμετοχή</w:t>
      </w:r>
      <w:r>
        <w:rPr>
          <w:rFonts w:eastAsia="Calibri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σε Σεμινάρια</w:t>
      </w:r>
      <w:r>
        <w:rPr>
          <w:rFonts w:eastAsia="Calibri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και</w:t>
      </w:r>
      <w:r>
        <w:rPr>
          <w:rFonts w:eastAsia="Calibri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Ημερίδες).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Το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Σχολείο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λαμβάνει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γνώση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των εγκυκλίων του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Τμήματος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Σχολικών Δραστηριοτήτων για να</w:t>
      </w:r>
      <w:r>
        <w:rPr>
          <w:rFonts w:eastAsia="Calibri"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προγραμματίσει</w:t>
      </w:r>
      <w:r>
        <w:rPr>
          <w:rFonts w:eastAsia="Calibri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πιθανόν</w:t>
      </w:r>
      <w:r>
        <w:rPr>
          <w:rFonts w:eastAsia="Calibri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δράσεις</w:t>
      </w:r>
      <w:r>
        <w:rPr>
          <w:rFonts w:eastAsia="Calibri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του.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665" w:leader="none"/>
        </w:tabs>
        <w:spacing w:lineRule="auto" w:line="240" w:before="0" w:after="0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284"/>
        <w:jc w:val="both"/>
        <w:outlineLvl w:val="1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Ο κοινά συμφωνημένος Εσωτερικός Κανονισμός Λειτουργίας του 1/Θ </w:t>
      </w:r>
      <w:r>
        <w:rPr>
          <w:rFonts w:eastAsia="Calibri" w:cs="Times New Roman" w:ascii="Times New Roman" w:hAnsi="Times New Roman"/>
          <w:b/>
          <w:bCs/>
          <w:sz w:val="24"/>
          <w:szCs w:val="24"/>
          <w:u w:val="single"/>
          <w:shd w:fill="FFFF00" w:val="clear"/>
        </w:rPr>
        <w:t>Δημοτικού Σχολείου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  <w:u w:val="single"/>
          <w:shd w:fill="FFFF00" w:val="clear"/>
        </w:rPr>
        <w:t>Ροδαυγής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 πραγματοποιήθηκε μέσω της προβλεπόμενης από τον νόμο συμμετοχικής διαδικασίας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όλων των μελών της σχολικής κοινότητας. Η τήρησή τους από τους μαθητές/τις μαθήτριες, τους/τις</w:t>
      </w:r>
      <w:r>
        <w:rPr>
          <w:rFonts w:eastAsia="Calibri" w:cs="Times New Roman" w:ascii="Times New Roman" w:hAnsi="Times New Roman"/>
          <w:b/>
          <w:bCs/>
          <w:spacing w:val="-5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εκπαιδευτικούς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και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τους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γονείς/κηδεμόνες, με αμοιβαίο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σεβασμό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στον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διακριτό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θεσμικό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ρόλο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pacing w:val="-1"/>
          <w:sz w:val="24"/>
          <w:szCs w:val="24"/>
        </w:rPr>
        <w:t xml:space="preserve">τους, ώστε να έχει πληρότητα, γενική αποδοχή και εφαρμογή, αποτελεί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προϋπόθεση της εύρυθμης</w:t>
      </w:r>
      <w:r>
        <w:rPr>
          <w:rFonts w:eastAsia="Calibri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λειτουργίας</w:t>
      </w:r>
      <w:r>
        <w:rPr>
          <w:rFonts w:eastAsia="Calibri" w:cs="Times New Roman"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του</w:t>
      </w:r>
      <w:r>
        <w:rPr>
          <w:rFonts w:eastAsia="Calibri" w:cs="Times New Roman"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Σχολείου.</w:t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284"/>
        <w:jc w:val="both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Ροδαυγή,  30/</w:t>
      </w:r>
      <w:r>
        <w:rPr>
          <w:rFonts w:eastAsia="Calibri" w:cs="Times New Roman" w:ascii="Times New Roman" w:hAnsi="Times New Roman"/>
          <w:b/>
          <w:spacing w:val="-6"/>
          <w:sz w:val="24"/>
          <w:szCs w:val="24"/>
        </w:rPr>
        <w:t>09</w:t>
      </w:r>
      <w:r>
        <w:rPr>
          <w:rFonts w:eastAsia="Calibri" w:cs="Times New Roman" w:ascii="Times New Roman" w:hAnsi="Times New Roman"/>
          <w:b/>
          <w:sz w:val="24"/>
          <w:szCs w:val="24"/>
        </w:rPr>
        <w:t>/2022</w:t>
      </w:r>
    </w:p>
    <w:p>
      <w:pPr>
        <w:pStyle w:val="Normal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04" w:type="dxa"/>
        <w:jc w:val="left"/>
        <w:tblInd w:w="-142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3586"/>
        <w:gridCol w:w="3645"/>
        <w:gridCol w:w="3073"/>
      </w:tblGrid>
      <w:tr>
        <w:trPr>
          <w:trHeight w:val="457" w:hRule="atLeast"/>
        </w:trPr>
        <w:tc>
          <w:tcPr>
            <w:tcW w:w="358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4" w:before="0" w:after="0"/>
              <w:ind w:left="50" w:hanging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Υπογραφές</w:t>
            </w:r>
          </w:p>
        </w:tc>
        <w:tc>
          <w:tcPr>
            <w:tcW w:w="67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839" w:hRule="atLeast"/>
        </w:trPr>
        <w:tc>
          <w:tcPr>
            <w:tcW w:w="3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69" w:after="0"/>
              <w:ind w:left="50" w:hanging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Ο</w:t>
            </w:r>
            <w:r>
              <w:rPr>
                <w:rFonts w:eastAsia="Calibri" w:cs="Times New Roman" w:ascii="Times New Roman" w:hAnsi="Times New Roman"/>
                <w:b/>
                <w:spacing w:val="4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</w:rPr>
              <w:t xml:space="preserve">Προϊστάμενος της </w:t>
            </w:r>
            <w:r>
              <w:rPr>
                <w:rFonts w:eastAsia="Calibri" w:cs="Times New Roman" w:ascii="Times New Roman" w:hAnsi="Times New Roman"/>
                <w:b/>
                <w:spacing w:val="-2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</w:rPr>
              <w:t>Σχ.</w:t>
            </w:r>
            <w:r>
              <w:rPr>
                <w:rFonts w:eastAsia="Calibri" w:cs="Times New Roman" w:ascii="Times New Roman" w:hAnsi="Times New Roman"/>
                <w:b/>
                <w:spacing w:val="-13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</w:rPr>
              <w:t>Μονάδας</w:t>
            </w:r>
          </w:p>
        </w:tc>
        <w:tc>
          <w:tcPr>
            <w:tcW w:w="36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69" w:after="0"/>
              <w:ind w:left="417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pacing w:val="11"/>
              </w:rPr>
              <w:t xml:space="preserve">Ο </w:t>
            </w:r>
            <w:r>
              <w:rPr>
                <w:rFonts w:eastAsia="Calibri" w:cs="Times New Roman" w:ascii="Times New Roman" w:hAnsi="Times New Roman"/>
                <w:b/>
              </w:rPr>
              <w:t>Συντονιστής Εκπ/κού Έργου</w:t>
            </w:r>
          </w:p>
        </w:tc>
        <w:tc>
          <w:tcPr>
            <w:tcW w:w="30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69" w:after="0"/>
              <w:ind w:left="369" w:hanging="0"/>
              <w:rPr/>
            </w:pPr>
            <w:r>
              <w:rPr>
                <w:rFonts w:eastAsia="Calibri" w:cs="Times New Roman" w:ascii="Times New Roman" w:hAnsi="Times New Roman"/>
                <w:b/>
              </w:rPr>
              <w:t>Η</w:t>
            </w:r>
            <w:r>
              <w:rPr>
                <w:rFonts w:eastAsia="Calibri" w:cs="Times New Roman" w:ascii="Times New Roman" w:hAnsi="Times New Roman"/>
                <w:b/>
                <w:spacing w:val="16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</w:rPr>
              <w:t xml:space="preserve">Διευθύντρια </w:t>
            </w:r>
            <w:r>
              <w:rPr>
                <w:rFonts w:eastAsia="Calibri" w:cs="Times New Roman" w:ascii="Times New Roman" w:hAnsi="Times New Roman"/>
                <w:b/>
                <w:spacing w:val="5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</w:rPr>
              <w:t>Εκπ/σης</w:t>
            </w:r>
          </w:p>
        </w:tc>
      </w:tr>
      <w:tr>
        <w:trPr>
          <w:trHeight w:val="934" w:hRule="atLeast"/>
        </w:trPr>
        <w:tc>
          <w:tcPr>
            <w:tcW w:w="3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4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exact" w:line="269" w:before="0" w:after="0"/>
              <w:ind w:left="50" w:hanging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b/>
              </w:rPr>
              <w:t>Ιωάννης Ν. Νικολάτος</w:t>
            </w:r>
          </w:p>
        </w:tc>
        <w:tc>
          <w:tcPr>
            <w:tcW w:w="36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4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exact" w:line="269" w:before="0" w:after="0"/>
              <w:ind w:left="537" w:hanging="0"/>
              <w:rPr/>
            </w:pPr>
            <w:r>
              <w:rPr>
                <w:rFonts w:eastAsia="Calibri" w:cs="Times New Roman" w:ascii="Times New Roman" w:hAnsi="Times New Roman"/>
                <w:b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b/>
              </w:rPr>
              <w:t>Δημήτριος Δρογίδης</w:t>
            </w:r>
          </w:p>
        </w:tc>
        <w:tc>
          <w:tcPr>
            <w:tcW w:w="30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4" w:after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exact" w:line="269" w:before="0" w:after="0"/>
              <w:ind w:left="460" w:hanging="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Κλεοπάτρα Ν. Βασιλείου</w:t>
            </w:r>
          </w:p>
        </w:tc>
      </w:tr>
    </w:tbl>
    <w:p>
      <w:pPr>
        <w:pStyle w:val="Normal"/>
        <w:spacing w:before="0" w:after="200"/>
        <w:ind w:firstLine="720"/>
        <w:rPr/>
      </w:pPr>
      <w:r>
        <w:rPr/>
      </w:r>
    </w:p>
    <w:sectPr>
      <w:footerReference w:type="default" r:id="rId7"/>
      <w:type w:val="nextPage"/>
      <w:pgSz w:w="11906" w:h="16838"/>
      <w:pgMar w:left="851" w:right="851" w:header="0" w:top="1418" w:footer="709" w:bottom="141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20416181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2.1pt;height:2.1pt" o:bullet="t">
        <v:imagedata r:id="rId1" o:title=""/>
      </v:shape>
    </w:pict>
  </w:numPicBullet>
  <w:abstractNum w:abstractNumId="1">
    <w:lvl w:ilvl="0">
      <w:start w:val="1"/>
      <w:numFmt w:val="decimal"/>
      <w:lvlText w:val="%1."/>
      <w:lvlJc w:val="left"/>
      <w:pPr>
        <w:ind w:left="604" w:hanging="360"/>
      </w:pPr>
      <w:rPr>
        <w:sz w:val="24"/>
        <w:spacing w:val="-2"/>
        <w:b/>
        <w:szCs w:val="24"/>
        <w:bCs/>
        <w:w w:val="100"/>
        <w:rFonts w:ascii="Times New Roman" w:hAnsi="Times New Roman" w:eastAsia="Calibri" w:cs="Calibri"/>
        <w:lang w:val="el-GR" w:eastAsia="en-US" w:bidi="ar-SA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bullet"/>
      <w:lvlText w:val=""/>
      <w:lvlJc w:val="left"/>
      <w:pPr>
        <w:ind w:left="965" w:hanging="360"/>
      </w:pPr>
      <w:rPr>
        <w:rFonts w:ascii="Wingdings" w:hAnsi="Wingdings" w:cs="Wingdings" w:hint="default"/>
        <w:sz w:val="24"/>
        <w:szCs w:val="24"/>
        <w:w w:val="100"/>
        <w:rFonts w:cs="Wingdings"/>
        <w:lang w:val="el-GR" w:eastAsia="en-US" w:bidi="ar-SA"/>
      </w:rPr>
    </w:lvl>
    <w:lvl w:ilvl="3">
      <w:start w:val="1"/>
      <w:numFmt w:val="bullet"/>
      <w:lvlText w:val=""/>
      <w:lvlJc w:val="left"/>
      <w:pPr>
        <w:ind w:left="2151" w:hanging="360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1"/>
      <w:numFmt w:val="bullet"/>
      <w:lvlText w:val=""/>
      <w:lvlJc w:val="left"/>
      <w:pPr>
        <w:ind w:left="3342" w:hanging="360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1"/>
      <w:numFmt w:val="bullet"/>
      <w:lvlText w:val=""/>
      <w:lvlJc w:val="left"/>
      <w:pPr>
        <w:ind w:left="4533" w:hanging="360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1"/>
      <w:numFmt w:val="bullet"/>
      <w:lvlText w:val=""/>
      <w:lvlJc w:val="left"/>
      <w:pPr>
        <w:ind w:left="5725" w:hanging="360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1"/>
      <w:numFmt w:val="bullet"/>
      <w:lvlText w:val=""/>
      <w:lvlJc w:val="left"/>
      <w:pPr>
        <w:ind w:left="6916" w:hanging="360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1"/>
      <w:numFmt w:val="bullet"/>
      <w:lvlText w:val=""/>
      <w:lvlJc w:val="left"/>
      <w:pPr>
        <w:ind w:left="8107" w:hanging="360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2">
    <w:lvl w:ilvl="0">
      <w:start w:val="1"/>
      <w:numFmt w:val="bullet"/>
      <w:lvlText w:val=""/>
      <w:lvlJc w:val="left"/>
      <w:pPr>
        <w:ind w:left="965" w:hanging="435"/>
      </w:pPr>
      <w:rPr>
        <w:rFonts w:ascii="Wingdings" w:hAnsi="Wingdings" w:cs="Wingdings" w:hint="default"/>
        <w:sz w:val="24"/>
        <w:szCs w:val="24"/>
        <w:w w:val="100"/>
        <w:rFonts w:cs="Wingdings"/>
        <w:lang w:val="el-GR" w:eastAsia="en-US" w:bidi="ar-SA"/>
      </w:rPr>
    </w:lvl>
    <w:lvl w:ilvl="1">
      <w:start w:val="1"/>
      <w:numFmt w:val="bullet"/>
      <w:lvlText w:val=""/>
      <w:lvlJc w:val="left"/>
      <w:pPr>
        <w:ind w:left="1913" w:hanging="435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1"/>
      <w:numFmt w:val="bullet"/>
      <w:lvlText w:val=""/>
      <w:lvlJc w:val="left"/>
      <w:pPr>
        <w:ind w:left="2866" w:hanging="435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1"/>
      <w:numFmt w:val="bullet"/>
      <w:lvlText w:val=""/>
      <w:lvlJc w:val="left"/>
      <w:pPr>
        <w:ind w:left="3819" w:hanging="435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1"/>
      <w:numFmt w:val="bullet"/>
      <w:lvlText w:val=""/>
      <w:lvlJc w:val="left"/>
      <w:pPr>
        <w:ind w:left="4772" w:hanging="435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1"/>
      <w:numFmt w:val="bullet"/>
      <w:lvlText w:val=""/>
      <w:lvlJc w:val="left"/>
      <w:pPr>
        <w:ind w:left="5725" w:hanging="435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1"/>
      <w:numFmt w:val="bullet"/>
      <w:lvlText w:val=""/>
      <w:lvlJc w:val="left"/>
      <w:pPr>
        <w:ind w:left="6678" w:hanging="435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1"/>
      <w:numFmt w:val="bullet"/>
      <w:lvlText w:val=""/>
      <w:lvlJc w:val="left"/>
      <w:pPr>
        <w:ind w:left="7631" w:hanging="435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1"/>
      <w:numFmt w:val="bullet"/>
      <w:lvlText w:val=""/>
      <w:lvlJc w:val="left"/>
      <w:pPr>
        <w:ind w:left="8584" w:hanging="435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3">
    <w:lvl w:ilvl="0">
      <w:start w:val="1"/>
      <w:numFmt w:val="bullet"/>
      <w:lvlText w:val=""/>
      <w:lvlJc w:val="left"/>
      <w:pPr>
        <w:ind w:left="964" w:hanging="435"/>
      </w:pPr>
      <w:rPr>
        <w:rFonts w:ascii="Wingdings" w:hAnsi="Wingdings" w:cs="Wingdings" w:hint="default"/>
        <w:sz w:val="24"/>
        <w:szCs w:val="24"/>
        <w:w w:val="100"/>
        <w:rFonts w:cs="Wingdings"/>
        <w:lang w:val="el-GR" w:eastAsia="en-US" w:bidi="ar-SA"/>
      </w:rPr>
    </w:lvl>
    <w:lvl w:ilvl="1">
      <w:start w:val="1"/>
      <w:numFmt w:val="bullet"/>
      <w:lvlText w:val=""/>
      <w:lvlJc w:val="left"/>
      <w:pPr>
        <w:ind w:left="1913" w:hanging="435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1"/>
      <w:numFmt w:val="bullet"/>
      <w:lvlText w:val=""/>
      <w:lvlJc w:val="left"/>
      <w:pPr>
        <w:ind w:left="2866" w:hanging="435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1"/>
      <w:numFmt w:val="bullet"/>
      <w:lvlText w:val=""/>
      <w:lvlJc w:val="left"/>
      <w:pPr>
        <w:ind w:left="3819" w:hanging="435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1"/>
      <w:numFmt w:val="bullet"/>
      <w:lvlText w:val=""/>
      <w:lvlJc w:val="left"/>
      <w:pPr>
        <w:ind w:left="4772" w:hanging="435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1"/>
      <w:numFmt w:val="bullet"/>
      <w:lvlText w:val=""/>
      <w:lvlJc w:val="left"/>
      <w:pPr>
        <w:ind w:left="5725" w:hanging="435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1"/>
      <w:numFmt w:val="bullet"/>
      <w:lvlText w:val=""/>
      <w:lvlJc w:val="left"/>
      <w:pPr>
        <w:ind w:left="6678" w:hanging="435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1"/>
      <w:numFmt w:val="bullet"/>
      <w:lvlText w:val=""/>
      <w:lvlJc w:val="left"/>
      <w:pPr>
        <w:ind w:left="7631" w:hanging="435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1"/>
      <w:numFmt w:val="bullet"/>
      <w:lvlText w:val=""/>
      <w:lvlJc w:val="left"/>
      <w:pPr>
        <w:ind w:left="8584" w:hanging="435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4">
    <w:lvl w:ilvl="0">
      <w:start w:val="2"/>
      <w:numFmt w:val="decimal"/>
      <w:lvlText w:val="%1"/>
      <w:lvlJc w:val="left"/>
      <w:pPr>
        <w:ind w:left="664" w:hanging="420"/>
      </w:pPr>
      <w:rPr>
        <w:lang w:val="el-GR" w:eastAsia="en-US" w:bidi="ar-SA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bullet"/>
      <w:lvlText w:val=""/>
      <w:lvlJc w:val="left"/>
      <w:pPr>
        <w:ind w:left="2626" w:hanging="420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1"/>
      <w:numFmt w:val="bullet"/>
      <w:lvlText w:val=""/>
      <w:lvlJc w:val="left"/>
      <w:pPr>
        <w:ind w:left="3609" w:hanging="420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1"/>
      <w:numFmt w:val="bullet"/>
      <w:lvlText w:val=""/>
      <w:lvlJc w:val="left"/>
      <w:pPr>
        <w:ind w:left="4592" w:hanging="420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1"/>
      <w:numFmt w:val="bullet"/>
      <w:lvlText w:val=""/>
      <w:lvlJc w:val="left"/>
      <w:pPr>
        <w:ind w:left="5575" w:hanging="420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1"/>
      <w:numFmt w:val="bullet"/>
      <w:lvlText w:val=""/>
      <w:lvlJc w:val="left"/>
      <w:pPr>
        <w:ind w:left="6558" w:hanging="420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1"/>
      <w:numFmt w:val="bullet"/>
      <w:lvlText w:val=""/>
      <w:lvlJc w:val="left"/>
      <w:pPr>
        <w:ind w:left="7541" w:hanging="420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1"/>
      <w:numFmt w:val="bullet"/>
      <w:lvlText w:val=""/>
      <w:lvlJc w:val="left"/>
      <w:pPr>
        <w:ind w:left="8524" w:hanging="420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5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3"/>
      <w:numFmt w:val="decimal"/>
      <w:lvlText w:val="%1."/>
      <w:lvlJc w:val="left"/>
      <w:pPr>
        <w:ind w:left="605" w:hanging="360"/>
      </w:pPr>
      <w:rPr>
        <w:sz w:val="24"/>
        <w:spacing w:val="-2"/>
        <w:b/>
        <w:w w:val="100"/>
        <w:rFonts w:ascii="Times New Roman" w:hAnsi="Times New Roman"/>
        <w:lang w:val="el-GR" w:eastAsia="en-US" w:bidi="ar-SA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bullet"/>
      <w:lvlText w:val=""/>
      <w:lvlJc w:val="left"/>
      <w:pPr>
        <w:ind w:left="720" w:hanging="420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1"/>
      <w:numFmt w:val="bullet"/>
      <w:lvlText w:val=""/>
      <w:lvlJc w:val="left"/>
      <w:pPr>
        <w:ind w:left="1941" w:hanging="420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1"/>
      <w:numFmt w:val="bullet"/>
      <w:lvlText w:val=""/>
      <w:lvlJc w:val="left"/>
      <w:pPr>
        <w:ind w:left="3162" w:hanging="420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1"/>
      <w:numFmt w:val="bullet"/>
      <w:lvlText w:val=""/>
      <w:lvlJc w:val="left"/>
      <w:pPr>
        <w:ind w:left="4383" w:hanging="420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1"/>
      <w:numFmt w:val="bullet"/>
      <w:lvlText w:val=""/>
      <w:lvlJc w:val="left"/>
      <w:pPr>
        <w:ind w:left="5605" w:hanging="420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1"/>
      <w:numFmt w:val="bullet"/>
      <w:lvlText w:val=""/>
      <w:lvlJc w:val="left"/>
      <w:pPr>
        <w:ind w:left="6826" w:hanging="420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1"/>
      <w:numFmt w:val="bullet"/>
      <w:lvlText w:val=""/>
      <w:lvlJc w:val="left"/>
      <w:pPr>
        <w:ind w:left="8047" w:hanging="420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7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"/>
      <w:lvlJc w:val="left"/>
      <w:pPr>
        <w:ind w:left="530" w:hanging="285"/>
      </w:pPr>
      <w:rPr>
        <w:rFonts w:ascii="Wingdings" w:hAnsi="Wingdings" w:cs="Wingdings" w:hint="default"/>
        <w:sz w:val="24"/>
        <w:szCs w:val="24"/>
        <w:w w:val="100"/>
        <w:rFonts w:cs="Wingdings"/>
        <w:lang w:val="el-GR" w:eastAsia="en-US" w:bidi="ar-SA"/>
      </w:rPr>
    </w:lvl>
    <w:lvl w:ilvl="1">
      <w:start w:val="1"/>
      <w:numFmt w:val="bullet"/>
      <w:lvlText w:val=""/>
      <w:lvlJc w:val="left"/>
      <w:pPr>
        <w:ind w:left="1535" w:hanging="285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1"/>
      <w:numFmt w:val="bullet"/>
      <w:lvlText w:val=""/>
      <w:lvlJc w:val="left"/>
      <w:pPr>
        <w:ind w:left="2530" w:hanging="285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1"/>
      <w:numFmt w:val="bullet"/>
      <w:lvlText w:val=""/>
      <w:lvlJc w:val="left"/>
      <w:pPr>
        <w:ind w:left="3525" w:hanging="285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1"/>
      <w:numFmt w:val="bullet"/>
      <w:lvlText w:val=""/>
      <w:lvlJc w:val="left"/>
      <w:pPr>
        <w:ind w:left="4520" w:hanging="285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1"/>
      <w:numFmt w:val="bullet"/>
      <w:lvlText w:val=""/>
      <w:lvlJc w:val="left"/>
      <w:pPr>
        <w:ind w:left="5515" w:hanging="285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1"/>
      <w:numFmt w:val="bullet"/>
      <w:lvlText w:val=""/>
      <w:lvlJc w:val="left"/>
      <w:pPr>
        <w:ind w:left="6510" w:hanging="285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1"/>
      <w:numFmt w:val="bullet"/>
      <w:lvlText w:val=""/>
      <w:lvlJc w:val="left"/>
      <w:pPr>
        <w:ind w:left="7505" w:hanging="285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1"/>
      <w:numFmt w:val="bullet"/>
      <w:lvlText w:val=""/>
      <w:lvlJc w:val="left"/>
      <w:pPr>
        <w:ind w:left="8500" w:hanging="285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9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6e3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316e32"/>
    <w:rPr>
      <w:rFonts w:ascii="Tahoma" w:hAnsi="Tahoma" w:cs="Tahoma"/>
      <w:sz w:val="16"/>
      <w:szCs w:val="16"/>
    </w:rPr>
  </w:style>
  <w:style w:type="character" w:styleId="Char1" w:customStyle="1">
    <w:name w:val="Σώμα κειμένου Char"/>
    <w:basedOn w:val="DefaultParagraphFont"/>
    <w:link w:val="a4"/>
    <w:uiPriority w:val="1"/>
    <w:qFormat/>
    <w:rsid w:val="00316e32"/>
    <w:rPr>
      <w:rFonts w:ascii="Calibri" w:hAnsi="Calibri" w:eastAsia="Calibri" w:cs="Calibri"/>
      <w:sz w:val="24"/>
      <w:szCs w:val="24"/>
    </w:rPr>
  </w:style>
  <w:style w:type="character" w:styleId="Char2" w:customStyle="1">
    <w:name w:val="Κεφαλίδα Char"/>
    <w:basedOn w:val="DefaultParagraphFont"/>
    <w:link w:val="a6"/>
    <w:uiPriority w:val="99"/>
    <w:qFormat/>
    <w:rsid w:val="00380fb9"/>
    <w:rPr/>
  </w:style>
  <w:style w:type="character" w:styleId="Char3" w:customStyle="1">
    <w:name w:val="Υποσέλιδο Char"/>
    <w:basedOn w:val="DefaultParagraphFont"/>
    <w:link w:val="a7"/>
    <w:uiPriority w:val="99"/>
    <w:qFormat/>
    <w:rsid w:val="00380fb9"/>
    <w:rPr/>
  </w:style>
  <w:style w:type="character" w:styleId="ListLabel1">
    <w:name w:val="ListLabel 1"/>
    <w:qFormat/>
    <w:rPr>
      <w:rFonts w:ascii="Times New Roman" w:hAnsi="Times New Roman" w:eastAsia="Calibri" w:cs="Calibri"/>
      <w:b/>
      <w:bCs/>
      <w:spacing w:val="-2"/>
      <w:w w:val="100"/>
      <w:sz w:val="24"/>
      <w:szCs w:val="24"/>
      <w:lang w:val="el-GR" w:eastAsia="en-US" w:bidi="ar-SA"/>
    </w:rPr>
  </w:style>
  <w:style w:type="character" w:styleId="ListLabel2">
    <w:name w:val="ListLabel 2"/>
    <w:qFormat/>
    <w:rPr>
      <w:rFonts w:ascii="Times New Roman" w:hAnsi="Times New Roman" w:eastAsia="Wingdings" w:cs="Wingdings"/>
      <w:w w:val="100"/>
      <w:sz w:val="24"/>
      <w:szCs w:val="24"/>
      <w:lang w:val="el-GR" w:eastAsia="en-US" w:bidi="ar-SA"/>
    </w:rPr>
  </w:style>
  <w:style w:type="character" w:styleId="ListLabel3">
    <w:name w:val="ListLabel 3"/>
    <w:qFormat/>
    <w:rPr>
      <w:lang w:val="el-GR" w:eastAsia="en-US" w:bidi="ar-SA"/>
    </w:rPr>
  </w:style>
  <w:style w:type="character" w:styleId="ListLabel4">
    <w:name w:val="ListLabel 4"/>
    <w:qFormat/>
    <w:rPr>
      <w:lang w:val="el-GR" w:eastAsia="en-US" w:bidi="ar-SA"/>
    </w:rPr>
  </w:style>
  <w:style w:type="character" w:styleId="ListLabel5">
    <w:name w:val="ListLabel 5"/>
    <w:qFormat/>
    <w:rPr>
      <w:lang w:val="el-GR" w:eastAsia="en-US" w:bidi="ar-SA"/>
    </w:rPr>
  </w:style>
  <w:style w:type="character" w:styleId="ListLabel6">
    <w:name w:val="ListLabel 6"/>
    <w:qFormat/>
    <w:rPr>
      <w:lang w:val="el-GR" w:eastAsia="en-US" w:bidi="ar-SA"/>
    </w:rPr>
  </w:style>
  <w:style w:type="character" w:styleId="ListLabel7">
    <w:name w:val="ListLabel 7"/>
    <w:qFormat/>
    <w:rPr>
      <w:lang w:val="el-GR" w:eastAsia="en-US" w:bidi="ar-SA"/>
    </w:rPr>
  </w:style>
  <w:style w:type="character" w:styleId="ListLabel8">
    <w:name w:val="ListLabel 8"/>
    <w:qFormat/>
    <w:rPr>
      <w:lang w:val="el-GR" w:eastAsia="en-US" w:bidi="ar-SA"/>
    </w:rPr>
  </w:style>
  <w:style w:type="character" w:styleId="ListLabel9">
    <w:name w:val="ListLabel 9"/>
    <w:qFormat/>
    <w:rPr>
      <w:rFonts w:ascii="Times New Roman" w:hAnsi="Times New Roman" w:eastAsia="Wingdings" w:cs="Wingdings"/>
      <w:w w:val="100"/>
      <w:sz w:val="24"/>
      <w:szCs w:val="24"/>
      <w:lang w:val="el-GR" w:eastAsia="en-US" w:bidi="ar-SA"/>
    </w:rPr>
  </w:style>
  <w:style w:type="character" w:styleId="ListLabel10">
    <w:name w:val="ListLabel 10"/>
    <w:qFormat/>
    <w:rPr>
      <w:lang w:val="el-GR" w:eastAsia="en-US" w:bidi="ar-SA"/>
    </w:rPr>
  </w:style>
  <w:style w:type="character" w:styleId="ListLabel11">
    <w:name w:val="ListLabel 11"/>
    <w:qFormat/>
    <w:rPr>
      <w:lang w:val="el-GR" w:eastAsia="en-US" w:bidi="ar-SA"/>
    </w:rPr>
  </w:style>
  <w:style w:type="character" w:styleId="ListLabel12">
    <w:name w:val="ListLabel 12"/>
    <w:qFormat/>
    <w:rPr>
      <w:lang w:val="el-GR" w:eastAsia="en-US" w:bidi="ar-SA"/>
    </w:rPr>
  </w:style>
  <w:style w:type="character" w:styleId="ListLabel13">
    <w:name w:val="ListLabel 13"/>
    <w:qFormat/>
    <w:rPr>
      <w:lang w:val="el-GR" w:eastAsia="en-US" w:bidi="ar-SA"/>
    </w:rPr>
  </w:style>
  <w:style w:type="character" w:styleId="ListLabel14">
    <w:name w:val="ListLabel 14"/>
    <w:qFormat/>
    <w:rPr>
      <w:lang w:val="el-GR" w:eastAsia="en-US" w:bidi="ar-SA"/>
    </w:rPr>
  </w:style>
  <w:style w:type="character" w:styleId="ListLabel15">
    <w:name w:val="ListLabel 15"/>
    <w:qFormat/>
    <w:rPr>
      <w:lang w:val="el-GR" w:eastAsia="en-US" w:bidi="ar-SA"/>
    </w:rPr>
  </w:style>
  <w:style w:type="character" w:styleId="ListLabel16">
    <w:name w:val="ListLabel 16"/>
    <w:qFormat/>
    <w:rPr>
      <w:lang w:val="el-GR" w:eastAsia="en-US" w:bidi="ar-SA"/>
    </w:rPr>
  </w:style>
  <w:style w:type="character" w:styleId="ListLabel17">
    <w:name w:val="ListLabel 17"/>
    <w:qFormat/>
    <w:rPr>
      <w:lang w:val="el-GR" w:eastAsia="en-US" w:bidi="ar-SA"/>
    </w:rPr>
  </w:style>
  <w:style w:type="character" w:styleId="ListLabel18">
    <w:name w:val="ListLabel 18"/>
    <w:qFormat/>
    <w:rPr>
      <w:lang w:val="el-GR" w:eastAsia="en-US" w:bidi="ar-SA"/>
    </w:rPr>
  </w:style>
  <w:style w:type="character" w:styleId="ListLabel19">
    <w:name w:val="ListLabel 19"/>
    <w:qFormat/>
    <w:rPr>
      <w:lang w:val="el-GR" w:eastAsia="en-US" w:bidi="ar-SA"/>
    </w:rPr>
  </w:style>
  <w:style w:type="character" w:styleId="ListLabel20">
    <w:name w:val="ListLabel 20"/>
    <w:qFormat/>
    <w:rPr>
      <w:lang w:val="el-GR" w:eastAsia="en-US" w:bidi="ar-SA"/>
    </w:rPr>
  </w:style>
  <w:style w:type="character" w:styleId="ListLabel21">
    <w:name w:val="ListLabel 21"/>
    <w:qFormat/>
    <w:rPr>
      <w:lang w:val="el-GR" w:eastAsia="en-US" w:bidi="ar-SA"/>
    </w:rPr>
  </w:style>
  <w:style w:type="character" w:styleId="ListLabel22">
    <w:name w:val="ListLabel 22"/>
    <w:qFormat/>
    <w:rPr>
      <w:lang w:val="el-GR" w:eastAsia="en-US" w:bidi="ar-SA"/>
    </w:rPr>
  </w:style>
  <w:style w:type="character" w:styleId="ListLabel23">
    <w:name w:val="ListLabel 23"/>
    <w:qFormat/>
    <w:rPr>
      <w:lang w:val="el-GR" w:eastAsia="en-US" w:bidi="ar-SA"/>
    </w:rPr>
  </w:style>
  <w:style w:type="character" w:styleId="ListLabel24">
    <w:name w:val="ListLabel 24"/>
    <w:qFormat/>
    <w:rPr>
      <w:lang w:val="el-GR" w:eastAsia="en-US" w:bidi="ar-SA"/>
    </w:rPr>
  </w:style>
  <w:style w:type="character" w:styleId="ListLabel25">
    <w:name w:val="ListLabel 25"/>
    <w:qFormat/>
    <w:rPr>
      <w:lang w:val="el-GR" w:eastAsia="en-US" w:bidi="ar-SA"/>
    </w:rPr>
  </w:style>
  <w:style w:type="character" w:styleId="ListLabel26">
    <w:name w:val="ListLabel 26"/>
    <w:qFormat/>
    <w:rPr>
      <w:rFonts w:ascii="Times New Roman" w:hAnsi="Times New Roman" w:eastAsia="Wingdings" w:cs="Wingdings"/>
      <w:w w:val="100"/>
      <w:sz w:val="24"/>
      <w:szCs w:val="24"/>
      <w:lang w:val="el-GR" w:eastAsia="en-US" w:bidi="ar-SA"/>
    </w:rPr>
  </w:style>
  <w:style w:type="character" w:styleId="ListLabel27">
    <w:name w:val="ListLabel 27"/>
    <w:qFormat/>
    <w:rPr>
      <w:lang w:val="el-GR" w:eastAsia="en-US" w:bidi="ar-SA"/>
    </w:rPr>
  </w:style>
  <w:style w:type="character" w:styleId="ListLabel28">
    <w:name w:val="ListLabel 28"/>
    <w:qFormat/>
    <w:rPr>
      <w:lang w:val="el-GR" w:eastAsia="en-US" w:bidi="ar-SA"/>
    </w:rPr>
  </w:style>
  <w:style w:type="character" w:styleId="ListLabel29">
    <w:name w:val="ListLabel 29"/>
    <w:qFormat/>
    <w:rPr>
      <w:lang w:val="el-GR" w:eastAsia="en-US" w:bidi="ar-SA"/>
    </w:rPr>
  </w:style>
  <w:style w:type="character" w:styleId="ListLabel30">
    <w:name w:val="ListLabel 30"/>
    <w:qFormat/>
    <w:rPr>
      <w:lang w:val="el-GR" w:eastAsia="en-US" w:bidi="ar-SA"/>
    </w:rPr>
  </w:style>
  <w:style w:type="character" w:styleId="ListLabel31">
    <w:name w:val="ListLabel 31"/>
    <w:qFormat/>
    <w:rPr>
      <w:lang w:val="el-GR" w:eastAsia="en-US" w:bidi="ar-SA"/>
    </w:rPr>
  </w:style>
  <w:style w:type="character" w:styleId="ListLabel32">
    <w:name w:val="ListLabel 32"/>
    <w:qFormat/>
    <w:rPr>
      <w:lang w:val="el-GR" w:eastAsia="en-US" w:bidi="ar-SA"/>
    </w:rPr>
  </w:style>
  <w:style w:type="character" w:styleId="ListLabel33">
    <w:name w:val="ListLabel 33"/>
    <w:qFormat/>
    <w:rPr>
      <w:lang w:val="el-GR" w:eastAsia="en-US" w:bidi="ar-SA"/>
    </w:rPr>
  </w:style>
  <w:style w:type="character" w:styleId="ListLabel34">
    <w:name w:val="ListLabel 34"/>
    <w:qFormat/>
    <w:rPr>
      <w:lang w:val="el-GR" w:eastAsia="en-US" w:bidi="ar-SA"/>
    </w:rPr>
  </w:style>
  <w:style w:type="character" w:styleId="ListLabel35">
    <w:name w:val="ListLabel 35"/>
    <w:qFormat/>
    <w:rPr>
      <w:lang w:val="el-GR" w:eastAsia="en-US" w:bidi="ar-SA"/>
    </w:rPr>
  </w:style>
  <w:style w:type="character" w:styleId="ListLabel36">
    <w:name w:val="ListLabel 36"/>
    <w:qFormat/>
    <w:rPr>
      <w:lang w:val="el-GR" w:eastAsia="en-US" w:bidi="ar-SA"/>
    </w:rPr>
  </w:style>
  <w:style w:type="character" w:styleId="ListLabel37">
    <w:name w:val="ListLabel 37"/>
    <w:qFormat/>
    <w:rPr>
      <w:lang w:val="el-GR" w:eastAsia="en-US" w:bidi="ar-SA"/>
    </w:rPr>
  </w:style>
  <w:style w:type="character" w:styleId="ListLabel38">
    <w:name w:val="ListLabel 38"/>
    <w:qFormat/>
    <w:rPr>
      <w:lang w:val="el-GR" w:eastAsia="en-US" w:bidi="ar-SA"/>
    </w:rPr>
  </w:style>
  <w:style w:type="character" w:styleId="ListLabel39">
    <w:name w:val="ListLabel 39"/>
    <w:qFormat/>
    <w:rPr>
      <w:lang w:val="el-GR" w:eastAsia="en-US" w:bidi="ar-SA"/>
    </w:rPr>
  </w:style>
  <w:style w:type="character" w:styleId="ListLabel40">
    <w:name w:val="ListLabel 40"/>
    <w:qFormat/>
    <w:rPr>
      <w:lang w:val="el-GR" w:eastAsia="en-US" w:bidi="ar-SA"/>
    </w:rPr>
  </w:style>
  <w:style w:type="character" w:styleId="ListLabel41">
    <w:name w:val="ListLabel 41"/>
    <w:qFormat/>
    <w:rPr>
      <w:lang w:val="el-GR" w:eastAsia="en-US" w:bidi="ar-SA"/>
    </w:rPr>
  </w:style>
  <w:style w:type="character" w:styleId="ListLabel42">
    <w:name w:val="ListLabel 42"/>
    <w:qFormat/>
    <w:rPr>
      <w:lang w:val="el-GR" w:eastAsia="en-US" w:bidi="ar-SA"/>
    </w:rPr>
  </w:style>
  <w:style w:type="character" w:styleId="ListLabel43">
    <w:name w:val="ListLabel 43"/>
    <w:qFormat/>
    <w:rPr>
      <w:rFonts w:eastAsia="Calibri" w:cs="Calibri"/>
      <w:spacing w:val="-2"/>
      <w:w w:val="100"/>
      <w:sz w:val="24"/>
      <w:szCs w:val="24"/>
      <w:lang w:val="el-GR" w:eastAsia="en-US" w:bidi="ar-SA"/>
    </w:rPr>
  </w:style>
  <w:style w:type="character" w:styleId="ListLabel44">
    <w:name w:val="ListLabel 44"/>
    <w:qFormat/>
    <w:rPr>
      <w:lang w:val="el-GR" w:eastAsia="en-US" w:bidi="ar-SA"/>
    </w:rPr>
  </w:style>
  <w:style w:type="character" w:styleId="ListLabel45">
    <w:name w:val="ListLabel 45"/>
    <w:qFormat/>
    <w:rPr>
      <w:lang w:val="el-GR" w:eastAsia="en-US" w:bidi="ar-SA"/>
    </w:rPr>
  </w:style>
  <w:style w:type="character" w:styleId="ListLabel46">
    <w:name w:val="ListLabel 46"/>
    <w:qFormat/>
    <w:rPr>
      <w:lang w:val="el-GR" w:eastAsia="en-US" w:bidi="ar-SA"/>
    </w:rPr>
  </w:style>
  <w:style w:type="character" w:styleId="ListLabel47">
    <w:name w:val="ListLabel 47"/>
    <w:qFormat/>
    <w:rPr>
      <w:lang w:val="el-GR" w:eastAsia="en-US" w:bidi="ar-SA"/>
    </w:rPr>
  </w:style>
  <w:style w:type="character" w:styleId="ListLabel48">
    <w:name w:val="ListLabel 48"/>
    <w:qFormat/>
    <w:rPr>
      <w:lang w:val="el-GR" w:eastAsia="en-US" w:bidi="ar-SA"/>
    </w:rPr>
  </w:style>
  <w:style w:type="character" w:styleId="ListLabel49">
    <w:name w:val="ListLabel 49"/>
    <w:qFormat/>
    <w:rPr>
      <w:lang w:val="el-GR" w:eastAsia="en-US" w:bidi="ar-SA"/>
    </w:rPr>
  </w:style>
  <w:style w:type="character" w:styleId="ListLabel50">
    <w:name w:val="ListLabel 50"/>
    <w:qFormat/>
    <w:rPr>
      <w:lang w:val="el-GR" w:eastAsia="en-US" w:bidi="ar-SA"/>
    </w:rPr>
  </w:style>
  <w:style w:type="character" w:styleId="ListLabel51">
    <w:name w:val="ListLabel 51"/>
    <w:qFormat/>
    <w:rPr>
      <w:lang w:val="el-GR" w:eastAsia="en-US" w:bidi="ar-SA"/>
    </w:rPr>
  </w:style>
  <w:style w:type="character" w:styleId="ListLabel52">
    <w:name w:val="ListLabel 52"/>
    <w:qFormat/>
    <w:rPr>
      <w:rFonts w:eastAsia="Calibri" w:cs="Calibri"/>
      <w:spacing w:val="-2"/>
      <w:w w:val="100"/>
      <w:sz w:val="24"/>
      <w:szCs w:val="24"/>
      <w:lang w:val="el-GR" w:eastAsia="en-US" w:bidi="ar-SA"/>
    </w:rPr>
  </w:style>
  <w:style w:type="character" w:styleId="ListLabel53">
    <w:name w:val="ListLabel 53"/>
    <w:qFormat/>
    <w:rPr>
      <w:lang w:val="el-GR" w:eastAsia="en-US" w:bidi="ar-SA"/>
    </w:rPr>
  </w:style>
  <w:style w:type="character" w:styleId="ListLabel54">
    <w:name w:val="ListLabel 54"/>
    <w:qFormat/>
    <w:rPr>
      <w:lang w:val="el-GR" w:eastAsia="en-US" w:bidi="ar-SA"/>
    </w:rPr>
  </w:style>
  <w:style w:type="character" w:styleId="ListLabel55">
    <w:name w:val="ListLabel 55"/>
    <w:qFormat/>
    <w:rPr>
      <w:lang w:val="el-GR" w:eastAsia="en-US" w:bidi="ar-SA"/>
    </w:rPr>
  </w:style>
  <w:style w:type="character" w:styleId="ListLabel56">
    <w:name w:val="ListLabel 56"/>
    <w:qFormat/>
    <w:rPr>
      <w:lang w:val="el-GR" w:eastAsia="en-US" w:bidi="ar-SA"/>
    </w:rPr>
  </w:style>
  <w:style w:type="character" w:styleId="ListLabel57">
    <w:name w:val="ListLabel 57"/>
    <w:qFormat/>
    <w:rPr>
      <w:lang w:val="el-GR" w:eastAsia="en-US" w:bidi="ar-SA"/>
    </w:rPr>
  </w:style>
  <w:style w:type="character" w:styleId="ListLabel58">
    <w:name w:val="ListLabel 58"/>
    <w:qFormat/>
    <w:rPr>
      <w:lang w:val="el-GR" w:eastAsia="en-US" w:bidi="ar-SA"/>
    </w:rPr>
  </w:style>
  <w:style w:type="character" w:styleId="ListLabel59">
    <w:name w:val="ListLabel 59"/>
    <w:qFormat/>
    <w:rPr>
      <w:lang w:val="el-GR" w:eastAsia="en-US" w:bidi="ar-SA"/>
    </w:rPr>
  </w:style>
  <w:style w:type="character" w:styleId="ListLabel60">
    <w:name w:val="ListLabel 60"/>
    <w:qFormat/>
    <w:rPr>
      <w:lang w:val="el-GR" w:eastAsia="en-US" w:bidi="ar-SA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ascii="Times New Roman" w:hAnsi="Times New Roman"/>
      <w:b/>
      <w:spacing w:val="-2"/>
      <w:w w:val="100"/>
      <w:sz w:val="24"/>
      <w:lang w:val="el-GR" w:eastAsia="en-US" w:bidi="ar-SA"/>
    </w:rPr>
  </w:style>
  <w:style w:type="character" w:styleId="ListLabel65">
    <w:name w:val="ListLabel 65"/>
    <w:qFormat/>
    <w:rPr>
      <w:lang w:val="el-GR" w:eastAsia="en-US" w:bidi="ar-SA"/>
    </w:rPr>
  </w:style>
  <w:style w:type="character" w:styleId="ListLabel66">
    <w:name w:val="ListLabel 66"/>
    <w:qFormat/>
    <w:rPr>
      <w:lang w:val="el-GR" w:eastAsia="en-US" w:bidi="ar-SA"/>
    </w:rPr>
  </w:style>
  <w:style w:type="character" w:styleId="ListLabel67">
    <w:name w:val="ListLabel 67"/>
    <w:qFormat/>
    <w:rPr>
      <w:lang w:val="el-GR" w:eastAsia="en-US" w:bidi="ar-SA"/>
    </w:rPr>
  </w:style>
  <w:style w:type="character" w:styleId="ListLabel68">
    <w:name w:val="ListLabel 68"/>
    <w:qFormat/>
    <w:rPr>
      <w:lang w:val="el-GR" w:eastAsia="en-US" w:bidi="ar-SA"/>
    </w:rPr>
  </w:style>
  <w:style w:type="character" w:styleId="ListLabel69">
    <w:name w:val="ListLabel 69"/>
    <w:qFormat/>
    <w:rPr>
      <w:lang w:val="el-GR" w:eastAsia="en-US" w:bidi="ar-SA"/>
    </w:rPr>
  </w:style>
  <w:style w:type="character" w:styleId="ListLabel70">
    <w:name w:val="ListLabel 70"/>
    <w:qFormat/>
    <w:rPr>
      <w:lang w:val="el-GR" w:eastAsia="en-US" w:bidi="ar-SA"/>
    </w:rPr>
  </w:style>
  <w:style w:type="character" w:styleId="ListLabel71">
    <w:name w:val="ListLabel 71"/>
    <w:qFormat/>
    <w:rPr>
      <w:lang w:val="el-GR" w:eastAsia="en-US" w:bidi="ar-SA"/>
    </w:rPr>
  </w:style>
  <w:style w:type="character" w:styleId="ListLabel72">
    <w:name w:val="ListLabel 72"/>
    <w:qFormat/>
    <w:rPr>
      <w:rFonts w:eastAsia="Wingdings" w:cs="Wingdings"/>
      <w:w w:val="100"/>
      <w:sz w:val="24"/>
      <w:szCs w:val="24"/>
      <w:lang w:val="el-GR" w:eastAsia="en-US" w:bidi="ar-SA"/>
    </w:rPr>
  </w:style>
  <w:style w:type="character" w:styleId="ListLabel73">
    <w:name w:val="ListLabel 73"/>
    <w:qFormat/>
    <w:rPr>
      <w:lang w:val="el-GR" w:eastAsia="en-US" w:bidi="ar-SA"/>
    </w:rPr>
  </w:style>
  <w:style w:type="character" w:styleId="ListLabel74">
    <w:name w:val="ListLabel 74"/>
    <w:qFormat/>
    <w:rPr>
      <w:lang w:val="el-GR" w:eastAsia="en-US" w:bidi="ar-SA"/>
    </w:rPr>
  </w:style>
  <w:style w:type="character" w:styleId="ListLabel75">
    <w:name w:val="ListLabel 75"/>
    <w:qFormat/>
    <w:rPr>
      <w:lang w:val="el-GR" w:eastAsia="en-US" w:bidi="ar-SA"/>
    </w:rPr>
  </w:style>
  <w:style w:type="character" w:styleId="ListLabel76">
    <w:name w:val="ListLabel 76"/>
    <w:qFormat/>
    <w:rPr>
      <w:lang w:val="el-GR" w:eastAsia="en-US" w:bidi="ar-SA"/>
    </w:rPr>
  </w:style>
  <w:style w:type="character" w:styleId="ListLabel77">
    <w:name w:val="ListLabel 77"/>
    <w:qFormat/>
    <w:rPr>
      <w:lang w:val="el-GR" w:eastAsia="en-US" w:bidi="ar-SA"/>
    </w:rPr>
  </w:style>
  <w:style w:type="character" w:styleId="ListLabel78">
    <w:name w:val="ListLabel 78"/>
    <w:qFormat/>
    <w:rPr>
      <w:lang w:val="el-GR" w:eastAsia="en-US" w:bidi="ar-SA"/>
    </w:rPr>
  </w:style>
  <w:style w:type="character" w:styleId="ListLabel79">
    <w:name w:val="ListLabel 79"/>
    <w:qFormat/>
    <w:rPr>
      <w:lang w:val="el-GR" w:eastAsia="en-US" w:bidi="ar-SA"/>
    </w:rPr>
  </w:style>
  <w:style w:type="character" w:styleId="ListLabel80">
    <w:name w:val="ListLabel 80"/>
    <w:qFormat/>
    <w:rPr>
      <w:lang w:val="el-GR" w:eastAsia="en-US" w:bidi="ar-SA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b/>
      <w:color w:val="000000"/>
    </w:rPr>
  </w:style>
  <w:style w:type="character" w:styleId="ListLabel85">
    <w:name w:val="ListLabel 85"/>
    <w:qFormat/>
    <w:rPr>
      <w:rFonts w:ascii="Times New Roman" w:hAnsi="Times New Roman" w:eastAsia="Wingdings" w:cs="Wingdings"/>
      <w:w w:val="100"/>
      <w:sz w:val="24"/>
      <w:szCs w:val="24"/>
      <w:lang w:val="el-GR" w:eastAsia="en-US" w:bidi="ar-SA"/>
    </w:rPr>
  </w:style>
  <w:style w:type="character" w:styleId="ListLabel86">
    <w:name w:val="ListLabel 86"/>
    <w:qFormat/>
    <w:rPr>
      <w:lang w:val="el-GR" w:eastAsia="en-US" w:bidi="ar-SA"/>
    </w:rPr>
  </w:style>
  <w:style w:type="character" w:styleId="ListLabel87">
    <w:name w:val="ListLabel 87"/>
    <w:qFormat/>
    <w:rPr>
      <w:lang w:val="el-GR" w:eastAsia="en-US" w:bidi="ar-SA"/>
    </w:rPr>
  </w:style>
  <w:style w:type="character" w:styleId="ListLabel88">
    <w:name w:val="ListLabel 88"/>
    <w:qFormat/>
    <w:rPr>
      <w:lang w:val="el-GR" w:eastAsia="en-US" w:bidi="ar-SA"/>
    </w:rPr>
  </w:style>
  <w:style w:type="character" w:styleId="ListLabel89">
    <w:name w:val="ListLabel 89"/>
    <w:qFormat/>
    <w:rPr>
      <w:lang w:val="el-GR" w:eastAsia="en-US" w:bidi="ar-SA"/>
    </w:rPr>
  </w:style>
  <w:style w:type="character" w:styleId="ListLabel90">
    <w:name w:val="ListLabel 90"/>
    <w:qFormat/>
    <w:rPr>
      <w:lang w:val="el-GR" w:eastAsia="en-US" w:bidi="ar-SA"/>
    </w:rPr>
  </w:style>
  <w:style w:type="character" w:styleId="ListLabel91">
    <w:name w:val="ListLabel 91"/>
    <w:qFormat/>
    <w:rPr>
      <w:lang w:val="el-GR" w:eastAsia="en-US" w:bidi="ar-SA"/>
    </w:rPr>
  </w:style>
  <w:style w:type="character" w:styleId="ListLabel92">
    <w:name w:val="ListLabel 92"/>
    <w:qFormat/>
    <w:rPr>
      <w:lang w:val="el-GR" w:eastAsia="en-US" w:bidi="ar-SA"/>
    </w:rPr>
  </w:style>
  <w:style w:type="character" w:styleId="ListLabel93">
    <w:name w:val="ListLabel 93"/>
    <w:qFormat/>
    <w:rPr>
      <w:lang w:val="el-GR" w:eastAsia="en-US" w:bidi="ar-SA"/>
    </w:rPr>
  </w:style>
  <w:style w:type="character" w:styleId="ListLabel94">
    <w:name w:val="ListLabel 94"/>
    <w:qFormat/>
    <w:rPr>
      <w:rFonts w:eastAsia="Calibri" w:cs="Calibri"/>
      <w:w w:val="100"/>
      <w:sz w:val="24"/>
      <w:szCs w:val="24"/>
      <w:lang w:val="el-GR" w:eastAsia="en-US" w:bidi="ar-SA"/>
    </w:rPr>
  </w:style>
  <w:style w:type="character" w:styleId="ListLabel95">
    <w:name w:val="ListLabel 95"/>
    <w:qFormat/>
    <w:rPr>
      <w:lang w:val="el-GR" w:eastAsia="en-US" w:bidi="ar-SA"/>
    </w:rPr>
  </w:style>
  <w:style w:type="character" w:styleId="ListLabel96">
    <w:name w:val="ListLabel 96"/>
    <w:qFormat/>
    <w:rPr>
      <w:lang w:val="el-GR" w:eastAsia="en-US" w:bidi="ar-SA"/>
    </w:rPr>
  </w:style>
  <w:style w:type="character" w:styleId="ListLabel97">
    <w:name w:val="ListLabel 97"/>
    <w:qFormat/>
    <w:rPr>
      <w:lang w:val="el-GR" w:eastAsia="en-US" w:bidi="ar-SA"/>
    </w:rPr>
  </w:style>
  <w:style w:type="character" w:styleId="ListLabel98">
    <w:name w:val="ListLabel 98"/>
    <w:qFormat/>
    <w:rPr>
      <w:lang w:val="el-GR" w:eastAsia="en-US" w:bidi="ar-SA"/>
    </w:rPr>
  </w:style>
  <w:style w:type="character" w:styleId="ListLabel99">
    <w:name w:val="ListLabel 99"/>
    <w:qFormat/>
    <w:rPr>
      <w:lang w:val="el-GR" w:eastAsia="en-US" w:bidi="ar-SA"/>
    </w:rPr>
  </w:style>
  <w:style w:type="character" w:styleId="ListLabel100">
    <w:name w:val="ListLabel 100"/>
    <w:qFormat/>
    <w:rPr>
      <w:lang w:val="el-GR" w:eastAsia="en-US" w:bidi="ar-SA"/>
    </w:rPr>
  </w:style>
  <w:style w:type="character" w:styleId="ListLabel101">
    <w:name w:val="ListLabel 101"/>
    <w:qFormat/>
    <w:rPr>
      <w:lang w:val="el-GR" w:eastAsia="en-US" w:bidi="ar-SA"/>
    </w:rPr>
  </w:style>
  <w:style w:type="character" w:styleId="ListLabel102">
    <w:name w:val="ListLabel 102"/>
    <w:qFormat/>
    <w:rPr>
      <w:lang w:val="el-GR" w:eastAsia="en-US" w:bidi="ar-SA"/>
    </w:rPr>
  </w:style>
  <w:style w:type="character" w:styleId="ListLabel103">
    <w:name w:val="ListLabel 103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en-US" w:eastAsia="el-GR"/>
    </w:rPr>
  </w:style>
  <w:style w:type="character" w:styleId="ListLabel104">
    <w:name w:val="ListLabel 104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l-GR"/>
    </w:rPr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character" w:styleId="ListLabel105">
    <w:name w:val="ListLabel 105"/>
    <w:qFormat/>
    <w:rPr>
      <w:rFonts w:ascii="Calibri" w:hAnsi="Calibri" w:eastAsia="Times New Roman" w:cs="Calibri"/>
      <w:color w:val="0000FF"/>
      <w:u w:val="single"/>
      <w:lang w:eastAsia="el-GR"/>
    </w:rPr>
  </w:style>
  <w:style w:type="character" w:styleId="ListLabel106">
    <w:name w:val="ListLabel 106"/>
    <w:qFormat/>
    <w:rPr>
      <w:rFonts w:ascii="Times New Roman" w:hAnsi="Times New Roman" w:eastAsia="Calibri" w:cs="Times New Roman"/>
      <w:sz w:val="24"/>
      <w:szCs w:val="24"/>
    </w:rPr>
  </w:style>
  <w:style w:type="character" w:styleId="ListLabel107">
    <w:name w:val="ListLabel 107"/>
    <w:qFormat/>
    <w:rPr>
      <w:rFonts w:ascii="Times New Roman" w:hAnsi="Times New Roman" w:eastAsia="Calibri" w:cs="Calibri"/>
      <w:b/>
      <w:bCs/>
      <w:spacing w:val="-2"/>
      <w:w w:val="100"/>
      <w:sz w:val="24"/>
      <w:szCs w:val="24"/>
      <w:lang w:val="el-GR" w:eastAsia="en-US" w:bidi="ar-SA"/>
    </w:rPr>
  </w:style>
  <w:style w:type="character" w:styleId="ListLabel108">
    <w:name w:val="ListLabel 108"/>
    <w:qFormat/>
    <w:rPr>
      <w:rFonts w:ascii="Times New Roman" w:hAnsi="Times New Roman" w:cs="Wingdings"/>
      <w:w w:val="100"/>
      <w:sz w:val="24"/>
      <w:szCs w:val="24"/>
      <w:lang w:val="el-GR" w:eastAsia="en-US" w:bidi="ar-SA"/>
    </w:rPr>
  </w:style>
  <w:style w:type="character" w:styleId="ListLabel109">
    <w:name w:val="ListLabel 109"/>
    <w:qFormat/>
    <w:rPr>
      <w:rFonts w:cs="Symbol"/>
      <w:lang w:val="el-GR" w:eastAsia="en-US" w:bidi="ar-SA"/>
    </w:rPr>
  </w:style>
  <w:style w:type="character" w:styleId="ListLabel110">
    <w:name w:val="ListLabel 110"/>
    <w:qFormat/>
    <w:rPr>
      <w:rFonts w:cs="Symbol"/>
      <w:lang w:val="el-GR" w:eastAsia="en-US" w:bidi="ar-SA"/>
    </w:rPr>
  </w:style>
  <w:style w:type="character" w:styleId="ListLabel111">
    <w:name w:val="ListLabel 111"/>
    <w:qFormat/>
    <w:rPr>
      <w:rFonts w:cs="Symbol"/>
      <w:lang w:val="el-GR" w:eastAsia="en-US" w:bidi="ar-SA"/>
    </w:rPr>
  </w:style>
  <w:style w:type="character" w:styleId="ListLabel112">
    <w:name w:val="ListLabel 112"/>
    <w:qFormat/>
    <w:rPr>
      <w:rFonts w:cs="Symbol"/>
      <w:lang w:val="el-GR" w:eastAsia="en-US" w:bidi="ar-SA"/>
    </w:rPr>
  </w:style>
  <w:style w:type="character" w:styleId="ListLabel113">
    <w:name w:val="ListLabel 113"/>
    <w:qFormat/>
    <w:rPr>
      <w:rFonts w:cs="Symbol"/>
      <w:lang w:val="el-GR" w:eastAsia="en-US" w:bidi="ar-SA"/>
    </w:rPr>
  </w:style>
  <w:style w:type="character" w:styleId="ListLabel114">
    <w:name w:val="ListLabel 114"/>
    <w:qFormat/>
    <w:rPr>
      <w:rFonts w:cs="Symbol"/>
      <w:lang w:val="el-GR" w:eastAsia="en-US" w:bidi="ar-SA"/>
    </w:rPr>
  </w:style>
  <w:style w:type="character" w:styleId="ListLabel115">
    <w:name w:val="ListLabel 115"/>
    <w:qFormat/>
    <w:rPr>
      <w:rFonts w:ascii="Times New Roman" w:hAnsi="Times New Roman" w:cs="Wingdings"/>
      <w:w w:val="100"/>
      <w:sz w:val="24"/>
      <w:szCs w:val="24"/>
      <w:lang w:val="el-GR" w:eastAsia="en-US" w:bidi="ar-SA"/>
    </w:rPr>
  </w:style>
  <w:style w:type="character" w:styleId="ListLabel116">
    <w:name w:val="ListLabel 116"/>
    <w:qFormat/>
    <w:rPr>
      <w:rFonts w:cs="Symbol"/>
      <w:lang w:val="el-GR" w:eastAsia="en-US" w:bidi="ar-SA"/>
    </w:rPr>
  </w:style>
  <w:style w:type="character" w:styleId="ListLabel117">
    <w:name w:val="ListLabel 117"/>
    <w:qFormat/>
    <w:rPr>
      <w:rFonts w:cs="Symbol"/>
      <w:lang w:val="el-GR" w:eastAsia="en-US" w:bidi="ar-SA"/>
    </w:rPr>
  </w:style>
  <w:style w:type="character" w:styleId="ListLabel118">
    <w:name w:val="ListLabel 118"/>
    <w:qFormat/>
    <w:rPr>
      <w:rFonts w:cs="Symbol"/>
      <w:lang w:val="el-GR" w:eastAsia="en-US" w:bidi="ar-SA"/>
    </w:rPr>
  </w:style>
  <w:style w:type="character" w:styleId="ListLabel119">
    <w:name w:val="ListLabel 119"/>
    <w:qFormat/>
    <w:rPr>
      <w:rFonts w:cs="Symbol"/>
      <w:lang w:val="el-GR" w:eastAsia="en-US" w:bidi="ar-SA"/>
    </w:rPr>
  </w:style>
  <w:style w:type="character" w:styleId="ListLabel120">
    <w:name w:val="ListLabel 120"/>
    <w:qFormat/>
    <w:rPr>
      <w:rFonts w:cs="Symbol"/>
      <w:lang w:val="el-GR" w:eastAsia="en-US" w:bidi="ar-SA"/>
    </w:rPr>
  </w:style>
  <w:style w:type="character" w:styleId="ListLabel121">
    <w:name w:val="ListLabel 121"/>
    <w:qFormat/>
    <w:rPr>
      <w:rFonts w:cs="Symbol"/>
      <w:lang w:val="el-GR" w:eastAsia="en-US" w:bidi="ar-SA"/>
    </w:rPr>
  </w:style>
  <w:style w:type="character" w:styleId="ListLabel122">
    <w:name w:val="ListLabel 122"/>
    <w:qFormat/>
    <w:rPr>
      <w:rFonts w:cs="Symbol"/>
      <w:lang w:val="el-GR" w:eastAsia="en-US" w:bidi="ar-SA"/>
    </w:rPr>
  </w:style>
  <w:style w:type="character" w:styleId="ListLabel123">
    <w:name w:val="ListLabel 123"/>
    <w:qFormat/>
    <w:rPr>
      <w:rFonts w:cs="Symbol"/>
      <w:lang w:val="el-GR" w:eastAsia="en-US" w:bidi="ar-SA"/>
    </w:rPr>
  </w:style>
  <w:style w:type="character" w:styleId="ListLabel124">
    <w:name w:val="ListLabel 124"/>
    <w:qFormat/>
    <w:rPr>
      <w:rFonts w:ascii="Times New Roman" w:hAnsi="Times New Roman" w:cs="Wingdings"/>
      <w:w w:val="100"/>
      <w:sz w:val="24"/>
      <w:szCs w:val="24"/>
      <w:lang w:val="el-GR" w:eastAsia="en-US" w:bidi="ar-SA"/>
    </w:rPr>
  </w:style>
  <w:style w:type="character" w:styleId="ListLabel125">
    <w:name w:val="ListLabel 125"/>
    <w:qFormat/>
    <w:rPr>
      <w:rFonts w:cs="Symbol"/>
      <w:lang w:val="el-GR" w:eastAsia="en-US" w:bidi="ar-SA"/>
    </w:rPr>
  </w:style>
  <w:style w:type="character" w:styleId="ListLabel126">
    <w:name w:val="ListLabel 126"/>
    <w:qFormat/>
    <w:rPr>
      <w:rFonts w:cs="Symbol"/>
      <w:lang w:val="el-GR" w:eastAsia="en-US" w:bidi="ar-SA"/>
    </w:rPr>
  </w:style>
  <w:style w:type="character" w:styleId="ListLabel127">
    <w:name w:val="ListLabel 127"/>
    <w:qFormat/>
    <w:rPr>
      <w:rFonts w:cs="Symbol"/>
      <w:lang w:val="el-GR" w:eastAsia="en-US" w:bidi="ar-SA"/>
    </w:rPr>
  </w:style>
  <w:style w:type="character" w:styleId="ListLabel128">
    <w:name w:val="ListLabel 128"/>
    <w:qFormat/>
    <w:rPr>
      <w:rFonts w:cs="Symbol"/>
      <w:lang w:val="el-GR" w:eastAsia="en-US" w:bidi="ar-SA"/>
    </w:rPr>
  </w:style>
  <w:style w:type="character" w:styleId="ListLabel129">
    <w:name w:val="ListLabel 129"/>
    <w:qFormat/>
    <w:rPr>
      <w:rFonts w:cs="Symbol"/>
      <w:lang w:val="el-GR" w:eastAsia="en-US" w:bidi="ar-SA"/>
    </w:rPr>
  </w:style>
  <w:style w:type="character" w:styleId="ListLabel130">
    <w:name w:val="ListLabel 130"/>
    <w:qFormat/>
    <w:rPr>
      <w:rFonts w:cs="Symbol"/>
      <w:lang w:val="el-GR" w:eastAsia="en-US" w:bidi="ar-SA"/>
    </w:rPr>
  </w:style>
  <w:style w:type="character" w:styleId="ListLabel131">
    <w:name w:val="ListLabel 131"/>
    <w:qFormat/>
    <w:rPr>
      <w:rFonts w:cs="Symbol"/>
      <w:lang w:val="el-GR" w:eastAsia="en-US" w:bidi="ar-SA"/>
    </w:rPr>
  </w:style>
  <w:style w:type="character" w:styleId="ListLabel132">
    <w:name w:val="ListLabel 132"/>
    <w:qFormat/>
    <w:rPr>
      <w:rFonts w:cs="Symbol"/>
      <w:lang w:val="el-GR" w:eastAsia="en-US" w:bidi="ar-SA"/>
    </w:rPr>
  </w:style>
  <w:style w:type="character" w:styleId="ListLabel133">
    <w:name w:val="ListLabel 133"/>
    <w:qFormat/>
    <w:rPr>
      <w:lang w:val="el-GR" w:eastAsia="en-US" w:bidi="ar-SA"/>
    </w:rPr>
  </w:style>
  <w:style w:type="character" w:styleId="ListLabel134">
    <w:name w:val="ListLabel 134"/>
    <w:qFormat/>
    <w:rPr>
      <w:rFonts w:cs="Symbol"/>
      <w:lang w:val="el-GR" w:eastAsia="en-US" w:bidi="ar-SA"/>
    </w:rPr>
  </w:style>
  <w:style w:type="character" w:styleId="ListLabel135">
    <w:name w:val="ListLabel 135"/>
    <w:qFormat/>
    <w:rPr>
      <w:rFonts w:cs="Symbol"/>
      <w:lang w:val="el-GR" w:eastAsia="en-US" w:bidi="ar-SA"/>
    </w:rPr>
  </w:style>
  <w:style w:type="character" w:styleId="ListLabel136">
    <w:name w:val="ListLabel 136"/>
    <w:qFormat/>
    <w:rPr>
      <w:rFonts w:cs="Symbol"/>
      <w:lang w:val="el-GR" w:eastAsia="en-US" w:bidi="ar-SA"/>
    </w:rPr>
  </w:style>
  <w:style w:type="character" w:styleId="ListLabel137">
    <w:name w:val="ListLabel 137"/>
    <w:qFormat/>
    <w:rPr>
      <w:rFonts w:cs="Symbol"/>
      <w:lang w:val="el-GR" w:eastAsia="en-US" w:bidi="ar-SA"/>
    </w:rPr>
  </w:style>
  <w:style w:type="character" w:styleId="ListLabel138">
    <w:name w:val="ListLabel 138"/>
    <w:qFormat/>
    <w:rPr>
      <w:rFonts w:cs="Symbol"/>
      <w:lang w:val="el-GR" w:eastAsia="en-US" w:bidi="ar-SA"/>
    </w:rPr>
  </w:style>
  <w:style w:type="character" w:styleId="ListLabel139">
    <w:name w:val="ListLabel 139"/>
    <w:qFormat/>
    <w:rPr>
      <w:rFonts w:cs="Symbol"/>
      <w:lang w:val="el-GR" w:eastAsia="en-US" w:bidi="ar-SA"/>
    </w:rPr>
  </w:style>
  <w:style w:type="character" w:styleId="ListLabel140">
    <w:name w:val="ListLabel 140"/>
    <w:qFormat/>
    <w:rPr>
      <w:rFonts w:cs="Symbol"/>
      <w:lang w:val="el-GR" w:eastAsia="en-US" w:bidi="ar-SA"/>
    </w:rPr>
  </w:style>
  <w:style w:type="character" w:styleId="ListLabel141">
    <w:name w:val="ListLabel 141"/>
    <w:qFormat/>
    <w:rPr>
      <w:rFonts w:ascii="Times New Roman" w:hAnsi="Times New Roman" w:cs="Symbol"/>
      <w:sz w:val="24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Times New Roman" w:hAnsi="Times New Roman"/>
      <w:b/>
      <w:spacing w:val="-2"/>
      <w:w w:val="100"/>
      <w:sz w:val="24"/>
      <w:lang w:val="el-GR" w:eastAsia="en-US" w:bidi="ar-SA"/>
    </w:rPr>
  </w:style>
  <w:style w:type="character" w:styleId="ListLabel151">
    <w:name w:val="ListLabel 151"/>
    <w:qFormat/>
    <w:rPr>
      <w:rFonts w:cs="Symbol"/>
      <w:lang w:val="el-GR" w:eastAsia="en-US" w:bidi="ar-SA"/>
    </w:rPr>
  </w:style>
  <w:style w:type="character" w:styleId="ListLabel152">
    <w:name w:val="ListLabel 152"/>
    <w:qFormat/>
    <w:rPr>
      <w:rFonts w:cs="Symbol"/>
      <w:lang w:val="el-GR" w:eastAsia="en-US" w:bidi="ar-SA"/>
    </w:rPr>
  </w:style>
  <w:style w:type="character" w:styleId="ListLabel153">
    <w:name w:val="ListLabel 153"/>
    <w:qFormat/>
    <w:rPr>
      <w:rFonts w:cs="Symbol"/>
      <w:lang w:val="el-GR" w:eastAsia="en-US" w:bidi="ar-SA"/>
    </w:rPr>
  </w:style>
  <w:style w:type="character" w:styleId="ListLabel154">
    <w:name w:val="ListLabel 154"/>
    <w:qFormat/>
    <w:rPr>
      <w:rFonts w:cs="Symbol"/>
      <w:lang w:val="el-GR" w:eastAsia="en-US" w:bidi="ar-SA"/>
    </w:rPr>
  </w:style>
  <w:style w:type="character" w:styleId="ListLabel155">
    <w:name w:val="ListLabel 155"/>
    <w:qFormat/>
    <w:rPr>
      <w:rFonts w:cs="Symbol"/>
      <w:lang w:val="el-GR" w:eastAsia="en-US" w:bidi="ar-SA"/>
    </w:rPr>
  </w:style>
  <w:style w:type="character" w:styleId="ListLabel156">
    <w:name w:val="ListLabel 156"/>
    <w:qFormat/>
    <w:rPr>
      <w:rFonts w:cs="Symbol"/>
      <w:lang w:val="el-GR" w:eastAsia="en-US" w:bidi="ar-SA"/>
    </w:rPr>
  </w:style>
  <w:style w:type="character" w:styleId="ListLabel157">
    <w:name w:val="ListLabel 157"/>
    <w:qFormat/>
    <w:rPr>
      <w:rFonts w:cs="Symbol"/>
      <w:lang w:val="el-GR" w:eastAsia="en-US" w:bidi="ar-SA"/>
    </w:rPr>
  </w:style>
  <w:style w:type="character" w:styleId="ListLabel158">
    <w:name w:val="ListLabel 158"/>
    <w:qFormat/>
    <w:rPr>
      <w:rFonts w:ascii="Times New Roman" w:hAnsi="Times New Roman" w:cs="Wingdings"/>
      <w:sz w:val="24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ascii="Times New Roman" w:hAnsi="Times New Roman" w:cs="Wingdings"/>
      <w:w w:val="100"/>
      <w:sz w:val="24"/>
      <w:szCs w:val="24"/>
      <w:lang w:val="el-GR" w:eastAsia="en-US" w:bidi="ar-SA"/>
    </w:rPr>
  </w:style>
  <w:style w:type="character" w:styleId="ListLabel168">
    <w:name w:val="ListLabel 168"/>
    <w:qFormat/>
    <w:rPr>
      <w:rFonts w:cs="Symbol"/>
      <w:lang w:val="el-GR" w:eastAsia="en-US" w:bidi="ar-SA"/>
    </w:rPr>
  </w:style>
  <w:style w:type="character" w:styleId="ListLabel169">
    <w:name w:val="ListLabel 169"/>
    <w:qFormat/>
    <w:rPr>
      <w:rFonts w:cs="Symbol"/>
      <w:lang w:val="el-GR" w:eastAsia="en-US" w:bidi="ar-SA"/>
    </w:rPr>
  </w:style>
  <w:style w:type="character" w:styleId="ListLabel170">
    <w:name w:val="ListLabel 170"/>
    <w:qFormat/>
    <w:rPr>
      <w:rFonts w:cs="Symbol"/>
      <w:lang w:val="el-GR" w:eastAsia="en-US" w:bidi="ar-SA"/>
    </w:rPr>
  </w:style>
  <w:style w:type="character" w:styleId="ListLabel171">
    <w:name w:val="ListLabel 171"/>
    <w:qFormat/>
    <w:rPr>
      <w:rFonts w:cs="Symbol"/>
      <w:lang w:val="el-GR" w:eastAsia="en-US" w:bidi="ar-SA"/>
    </w:rPr>
  </w:style>
  <w:style w:type="character" w:styleId="ListLabel172">
    <w:name w:val="ListLabel 172"/>
    <w:qFormat/>
    <w:rPr>
      <w:rFonts w:cs="Symbol"/>
      <w:lang w:val="el-GR" w:eastAsia="en-US" w:bidi="ar-SA"/>
    </w:rPr>
  </w:style>
  <w:style w:type="character" w:styleId="ListLabel173">
    <w:name w:val="ListLabel 173"/>
    <w:qFormat/>
    <w:rPr>
      <w:rFonts w:cs="Symbol"/>
      <w:lang w:val="el-GR" w:eastAsia="en-US" w:bidi="ar-SA"/>
    </w:rPr>
  </w:style>
  <w:style w:type="character" w:styleId="ListLabel174">
    <w:name w:val="ListLabel 174"/>
    <w:qFormat/>
    <w:rPr>
      <w:rFonts w:cs="Symbol"/>
      <w:lang w:val="el-GR" w:eastAsia="en-US" w:bidi="ar-SA"/>
    </w:rPr>
  </w:style>
  <w:style w:type="character" w:styleId="ListLabel175">
    <w:name w:val="ListLabel 175"/>
    <w:qFormat/>
    <w:rPr>
      <w:rFonts w:cs="Symbol"/>
      <w:lang w:val="el-GR" w:eastAsia="en-US" w:bidi="ar-SA"/>
    </w:rPr>
  </w:style>
  <w:style w:type="character" w:styleId="ListLabel176">
    <w:name w:val="ListLabel 176"/>
    <w:qFormat/>
    <w:rPr>
      <w:rFonts w:ascii="Times New Roman" w:hAnsi="Times New Roman" w:cs="Symbol"/>
      <w:sz w:val="24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en-US" w:eastAsia="el-GR"/>
    </w:rPr>
  </w:style>
  <w:style w:type="character" w:styleId="ListLabel186">
    <w:name w:val="ListLabel 186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l-GR"/>
    </w:rPr>
  </w:style>
  <w:style w:type="character" w:styleId="ListLabel187">
    <w:name w:val="ListLabel 187"/>
    <w:qFormat/>
    <w:rPr>
      <w:rFonts w:eastAsia="Times New Roman" w:cs="Calibri"/>
      <w:color w:val="0000FF"/>
      <w:u w:val="single"/>
      <w:lang w:eastAsia="el-GR"/>
    </w:rPr>
  </w:style>
  <w:style w:type="character" w:styleId="ListLabel188">
    <w:name w:val="ListLabel 188"/>
    <w:qFormat/>
    <w:rPr>
      <w:rFonts w:ascii="Times New Roman" w:hAnsi="Times New Roman" w:eastAsia="Calibri" w:cs="Times New Roman"/>
      <w:sz w:val="24"/>
      <w:szCs w:val="24"/>
    </w:rPr>
  </w:style>
  <w:style w:type="character" w:styleId="ListLabel189">
    <w:name w:val="ListLabel 189"/>
    <w:qFormat/>
    <w:rPr>
      <w:rFonts w:ascii="Times New Roman" w:hAnsi="Times New Roman" w:eastAsia="Calibri" w:cs="Calibri"/>
      <w:b/>
      <w:bCs/>
      <w:spacing w:val="-2"/>
      <w:w w:val="100"/>
      <w:sz w:val="24"/>
      <w:szCs w:val="24"/>
      <w:lang w:val="el-GR" w:eastAsia="en-US" w:bidi="ar-SA"/>
    </w:rPr>
  </w:style>
  <w:style w:type="character" w:styleId="ListLabel190">
    <w:name w:val="ListLabel 190"/>
    <w:qFormat/>
    <w:rPr>
      <w:rFonts w:ascii="Times New Roman" w:hAnsi="Times New Roman" w:cs="Wingdings"/>
      <w:w w:val="100"/>
      <w:sz w:val="24"/>
      <w:szCs w:val="24"/>
      <w:lang w:val="el-GR" w:eastAsia="en-US" w:bidi="ar-SA"/>
    </w:rPr>
  </w:style>
  <w:style w:type="character" w:styleId="ListLabel191">
    <w:name w:val="ListLabel 191"/>
    <w:qFormat/>
    <w:rPr>
      <w:rFonts w:cs="Symbol"/>
      <w:lang w:val="el-GR" w:eastAsia="en-US" w:bidi="ar-SA"/>
    </w:rPr>
  </w:style>
  <w:style w:type="character" w:styleId="ListLabel192">
    <w:name w:val="ListLabel 192"/>
    <w:qFormat/>
    <w:rPr>
      <w:rFonts w:cs="Symbol"/>
      <w:lang w:val="el-GR" w:eastAsia="en-US" w:bidi="ar-SA"/>
    </w:rPr>
  </w:style>
  <w:style w:type="character" w:styleId="ListLabel193">
    <w:name w:val="ListLabel 193"/>
    <w:qFormat/>
    <w:rPr>
      <w:rFonts w:cs="Symbol"/>
      <w:lang w:val="el-GR" w:eastAsia="en-US" w:bidi="ar-SA"/>
    </w:rPr>
  </w:style>
  <w:style w:type="character" w:styleId="ListLabel194">
    <w:name w:val="ListLabel 194"/>
    <w:qFormat/>
    <w:rPr>
      <w:rFonts w:cs="Symbol"/>
      <w:lang w:val="el-GR" w:eastAsia="en-US" w:bidi="ar-SA"/>
    </w:rPr>
  </w:style>
  <w:style w:type="character" w:styleId="ListLabel195">
    <w:name w:val="ListLabel 195"/>
    <w:qFormat/>
    <w:rPr>
      <w:rFonts w:cs="Symbol"/>
      <w:lang w:val="el-GR" w:eastAsia="en-US" w:bidi="ar-SA"/>
    </w:rPr>
  </w:style>
  <w:style w:type="character" w:styleId="ListLabel196">
    <w:name w:val="ListLabel 196"/>
    <w:qFormat/>
    <w:rPr>
      <w:rFonts w:cs="Symbol"/>
      <w:lang w:val="el-GR" w:eastAsia="en-US" w:bidi="ar-SA"/>
    </w:rPr>
  </w:style>
  <w:style w:type="character" w:styleId="ListLabel197">
    <w:name w:val="ListLabel 197"/>
    <w:qFormat/>
    <w:rPr>
      <w:rFonts w:ascii="Times New Roman" w:hAnsi="Times New Roman" w:cs="Wingdings"/>
      <w:w w:val="100"/>
      <w:sz w:val="24"/>
      <w:szCs w:val="24"/>
      <w:lang w:val="el-GR" w:eastAsia="en-US" w:bidi="ar-SA"/>
    </w:rPr>
  </w:style>
  <w:style w:type="character" w:styleId="ListLabel198">
    <w:name w:val="ListLabel 198"/>
    <w:qFormat/>
    <w:rPr>
      <w:rFonts w:cs="Symbol"/>
      <w:lang w:val="el-GR" w:eastAsia="en-US" w:bidi="ar-SA"/>
    </w:rPr>
  </w:style>
  <w:style w:type="character" w:styleId="ListLabel199">
    <w:name w:val="ListLabel 199"/>
    <w:qFormat/>
    <w:rPr>
      <w:rFonts w:cs="Symbol"/>
      <w:lang w:val="el-GR" w:eastAsia="en-US" w:bidi="ar-SA"/>
    </w:rPr>
  </w:style>
  <w:style w:type="character" w:styleId="ListLabel200">
    <w:name w:val="ListLabel 200"/>
    <w:qFormat/>
    <w:rPr>
      <w:rFonts w:cs="Symbol"/>
      <w:lang w:val="el-GR" w:eastAsia="en-US" w:bidi="ar-SA"/>
    </w:rPr>
  </w:style>
  <w:style w:type="character" w:styleId="ListLabel201">
    <w:name w:val="ListLabel 201"/>
    <w:qFormat/>
    <w:rPr>
      <w:rFonts w:cs="Symbol"/>
      <w:lang w:val="el-GR" w:eastAsia="en-US" w:bidi="ar-SA"/>
    </w:rPr>
  </w:style>
  <w:style w:type="character" w:styleId="ListLabel202">
    <w:name w:val="ListLabel 202"/>
    <w:qFormat/>
    <w:rPr>
      <w:rFonts w:cs="Symbol"/>
      <w:lang w:val="el-GR" w:eastAsia="en-US" w:bidi="ar-SA"/>
    </w:rPr>
  </w:style>
  <w:style w:type="character" w:styleId="ListLabel203">
    <w:name w:val="ListLabel 203"/>
    <w:qFormat/>
    <w:rPr>
      <w:rFonts w:cs="Symbol"/>
      <w:lang w:val="el-GR" w:eastAsia="en-US" w:bidi="ar-SA"/>
    </w:rPr>
  </w:style>
  <w:style w:type="character" w:styleId="ListLabel204">
    <w:name w:val="ListLabel 204"/>
    <w:qFormat/>
    <w:rPr>
      <w:rFonts w:cs="Symbol"/>
      <w:lang w:val="el-GR" w:eastAsia="en-US" w:bidi="ar-SA"/>
    </w:rPr>
  </w:style>
  <w:style w:type="character" w:styleId="ListLabel205">
    <w:name w:val="ListLabel 205"/>
    <w:qFormat/>
    <w:rPr>
      <w:rFonts w:cs="Symbol"/>
      <w:lang w:val="el-GR" w:eastAsia="en-US" w:bidi="ar-SA"/>
    </w:rPr>
  </w:style>
  <w:style w:type="character" w:styleId="ListLabel206">
    <w:name w:val="ListLabel 206"/>
    <w:qFormat/>
    <w:rPr>
      <w:rFonts w:ascii="Times New Roman" w:hAnsi="Times New Roman" w:cs="Wingdings"/>
      <w:w w:val="100"/>
      <w:sz w:val="24"/>
      <w:szCs w:val="24"/>
      <w:lang w:val="el-GR" w:eastAsia="en-US" w:bidi="ar-SA"/>
    </w:rPr>
  </w:style>
  <w:style w:type="character" w:styleId="ListLabel207">
    <w:name w:val="ListLabel 207"/>
    <w:qFormat/>
    <w:rPr>
      <w:rFonts w:cs="Symbol"/>
      <w:lang w:val="el-GR" w:eastAsia="en-US" w:bidi="ar-SA"/>
    </w:rPr>
  </w:style>
  <w:style w:type="character" w:styleId="ListLabel208">
    <w:name w:val="ListLabel 208"/>
    <w:qFormat/>
    <w:rPr>
      <w:rFonts w:cs="Symbol"/>
      <w:lang w:val="el-GR" w:eastAsia="en-US" w:bidi="ar-SA"/>
    </w:rPr>
  </w:style>
  <w:style w:type="character" w:styleId="ListLabel209">
    <w:name w:val="ListLabel 209"/>
    <w:qFormat/>
    <w:rPr>
      <w:rFonts w:cs="Symbol"/>
      <w:lang w:val="el-GR" w:eastAsia="en-US" w:bidi="ar-SA"/>
    </w:rPr>
  </w:style>
  <w:style w:type="character" w:styleId="ListLabel210">
    <w:name w:val="ListLabel 210"/>
    <w:qFormat/>
    <w:rPr>
      <w:rFonts w:cs="Symbol"/>
      <w:lang w:val="el-GR" w:eastAsia="en-US" w:bidi="ar-SA"/>
    </w:rPr>
  </w:style>
  <w:style w:type="character" w:styleId="ListLabel211">
    <w:name w:val="ListLabel 211"/>
    <w:qFormat/>
    <w:rPr>
      <w:rFonts w:cs="Symbol"/>
      <w:lang w:val="el-GR" w:eastAsia="en-US" w:bidi="ar-SA"/>
    </w:rPr>
  </w:style>
  <w:style w:type="character" w:styleId="ListLabel212">
    <w:name w:val="ListLabel 212"/>
    <w:qFormat/>
    <w:rPr>
      <w:rFonts w:cs="Symbol"/>
      <w:lang w:val="el-GR" w:eastAsia="en-US" w:bidi="ar-SA"/>
    </w:rPr>
  </w:style>
  <w:style w:type="character" w:styleId="ListLabel213">
    <w:name w:val="ListLabel 213"/>
    <w:qFormat/>
    <w:rPr>
      <w:rFonts w:cs="Symbol"/>
      <w:lang w:val="el-GR" w:eastAsia="en-US" w:bidi="ar-SA"/>
    </w:rPr>
  </w:style>
  <w:style w:type="character" w:styleId="ListLabel214">
    <w:name w:val="ListLabel 214"/>
    <w:qFormat/>
    <w:rPr>
      <w:rFonts w:cs="Symbol"/>
      <w:lang w:val="el-GR" w:eastAsia="en-US" w:bidi="ar-SA"/>
    </w:rPr>
  </w:style>
  <w:style w:type="character" w:styleId="ListLabel215">
    <w:name w:val="ListLabel 215"/>
    <w:qFormat/>
    <w:rPr>
      <w:lang w:val="el-GR" w:eastAsia="en-US" w:bidi="ar-SA"/>
    </w:rPr>
  </w:style>
  <w:style w:type="character" w:styleId="ListLabel216">
    <w:name w:val="ListLabel 216"/>
    <w:qFormat/>
    <w:rPr>
      <w:rFonts w:cs="Symbol"/>
      <w:lang w:val="el-GR" w:eastAsia="en-US" w:bidi="ar-SA"/>
    </w:rPr>
  </w:style>
  <w:style w:type="character" w:styleId="ListLabel217">
    <w:name w:val="ListLabel 217"/>
    <w:qFormat/>
    <w:rPr>
      <w:rFonts w:cs="Symbol"/>
      <w:lang w:val="el-GR" w:eastAsia="en-US" w:bidi="ar-SA"/>
    </w:rPr>
  </w:style>
  <w:style w:type="character" w:styleId="ListLabel218">
    <w:name w:val="ListLabel 218"/>
    <w:qFormat/>
    <w:rPr>
      <w:rFonts w:cs="Symbol"/>
      <w:lang w:val="el-GR" w:eastAsia="en-US" w:bidi="ar-SA"/>
    </w:rPr>
  </w:style>
  <w:style w:type="character" w:styleId="ListLabel219">
    <w:name w:val="ListLabel 219"/>
    <w:qFormat/>
    <w:rPr>
      <w:rFonts w:cs="Symbol"/>
      <w:lang w:val="el-GR" w:eastAsia="en-US" w:bidi="ar-SA"/>
    </w:rPr>
  </w:style>
  <w:style w:type="character" w:styleId="ListLabel220">
    <w:name w:val="ListLabel 220"/>
    <w:qFormat/>
    <w:rPr>
      <w:rFonts w:cs="Symbol"/>
      <w:lang w:val="el-GR" w:eastAsia="en-US" w:bidi="ar-SA"/>
    </w:rPr>
  </w:style>
  <w:style w:type="character" w:styleId="ListLabel221">
    <w:name w:val="ListLabel 221"/>
    <w:qFormat/>
    <w:rPr>
      <w:rFonts w:cs="Symbol"/>
      <w:lang w:val="el-GR" w:eastAsia="en-US" w:bidi="ar-SA"/>
    </w:rPr>
  </w:style>
  <w:style w:type="character" w:styleId="ListLabel222">
    <w:name w:val="ListLabel 222"/>
    <w:qFormat/>
    <w:rPr>
      <w:rFonts w:cs="Symbol"/>
      <w:lang w:val="el-GR" w:eastAsia="en-US" w:bidi="ar-SA"/>
    </w:rPr>
  </w:style>
  <w:style w:type="character" w:styleId="ListLabel223">
    <w:name w:val="ListLabel 223"/>
    <w:qFormat/>
    <w:rPr>
      <w:rFonts w:ascii="Times New Roman" w:hAnsi="Times New Roman" w:cs="Symbol"/>
      <w:sz w:val="24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ascii="Times New Roman" w:hAnsi="Times New Roman"/>
      <w:b/>
      <w:spacing w:val="-2"/>
      <w:w w:val="100"/>
      <w:sz w:val="24"/>
      <w:lang w:val="el-GR" w:eastAsia="en-US" w:bidi="ar-SA"/>
    </w:rPr>
  </w:style>
  <w:style w:type="character" w:styleId="ListLabel233">
    <w:name w:val="ListLabel 233"/>
    <w:qFormat/>
    <w:rPr>
      <w:rFonts w:cs="Symbol"/>
      <w:lang w:val="el-GR" w:eastAsia="en-US" w:bidi="ar-SA"/>
    </w:rPr>
  </w:style>
  <w:style w:type="character" w:styleId="ListLabel234">
    <w:name w:val="ListLabel 234"/>
    <w:qFormat/>
    <w:rPr>
      <w:rFonts w:cs="Symbol"/>
      <w:lang w:val="el-GR" w:eastAsia="en-US" w:bidi="ar-SA"/>
    </w:rPr>
  </w:style>
  <w:style w:type="character" w:styleId="ListLabel235">
    <w:name w:val="ListLabel 235"/>
    <w:qFormat/>
    <w:rPr>
      <w:rFonts w:cs="Symbol"/>
      <w:lang w:val="el-GR" w:eastAsia="en-US" w:bidi="ar-SA"/>
    </w:rPr>
  </w:style>
  <w:style w:type="character" w:styleId="ListLabel236">
    <w:name w:val="ListLabel 236"/>
    <w:qFormat/>
    <w:rPr>
      <w:rFonts w:cs="Symbol"/>
      <w:lang w:val="el-GR" w:eastAsia="en-US" w:bidi="ar-SA"/>
    </w:rPr>
  </w:style>
  <w:style w:type="character" w:styleId="ListLabel237">
    <w:name w:val="ListLabel 237"/>
    <w:qFormat/>
    <w:rPr>
      <w:rFonts w:cs="Symbol"/>
      <w:lang w:val="el-GR" w:eastAsia="en-US" w:bidi="ar-SA"/>
    </w:rPr>
  </w:style>
  <w:style w:type="character" w:styleId="ListLabel238">
    <w:name w:val="ListLabel 238"/>
    <w:qFormat/>
    <w:rPr>
      <w:rFonts w:cs="Symbol"/>
      <w:lang w:val="el-GR" w:eastAsia="en-US" w:bidi="ar-SA"/>
    </w:rPr>
  </w:style>
  <w:style w:type="character" w:styleId="ListLabel239">
    <w:name w:val="ListLabel 239"/>
    <w:qFormat/>
    <w:rPr>
      <w:rFonts w:cs="Symbol"/>
      <w:lang w:val="el-GR" w:eastAsia="en-US" w:bidi="ar-SA"/>
    </w:rPr>
  </w:style>
  <w:style w:type="character" w:styleId="ListLabel240">
    <w:name w:val="ListLabel 240"/>
    <w:qFormat/>
    <w:rPr>
      <w:rFonts w:ascii="Times New Roman" w:hAnsi="Times New Roman" w:cs="Wingdings"/>
      <w:sz w:val="24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ascii="Times New Roman" w:hAnsi="Times New Roman" w:cs="Wingdings"/>
      <w:w w:val="100"/>
      <w:sz w:val="24"/>
      <w:szCs w:val="24"/>
      <w:lang w:val="el-GR" w:eastAsia="en-US" w:bidi="ar-SA"/>
    </w:rPr>
  </w:style>
  <w:style w:type="character" w:styleId="ListLabel250">
    <w:name w:val="ListLabel 250"/>
    <w:qFormat/>
    <w:rPr>
      <w:rFonts w:cs="Symbol"/>
      <w:lang w:val="el-GR" w:eastAsia="en-US" w:bidi="ar-SA"/>
    </w:rPr>
  </w:style>
  <w:style w:type="character" w:styleId="ListLabel251">
    <w:name w:val="ListLabel 251"/>
    <w:qFormat/>
    <w:rPr>
      <w:rFonts w:cs="Symbol"/>
      <w:lang w:val="el-GR" w:eastAsia="en-US" w:bidi="ar-SA"/>
    </w:rPr>
  </w:style>
  <w:style w:type="character" w:styleId="ListLabel252">
    <w:name w:val="ListLabel 252"/>
    <w:qFormat/>
    <w:rPr>
      <w:rFonts w:cs="Symbol"/>
      <w:lang w:val="el-GR" w:eastAsia="en-US" w:bidi="ar-SA"/>
    </w:rPr>
  </w:style>
  <w:style w:type="character" w:styleId="ListLabel253">
    <w:name w:val="ListLabel 253"/>
    <w:qFormat/>
    <w:rPr>
      <w:rFonts w:cs="Symbol"/>
      <w:lang w:val="el-GR" w:eastAsia="en-US" w:bidi="ar-SA"/>
    </w:rPr>
  </w:style>
  <w:style w:type="character" w:styleId="ListLabel254">
    <w:name w:val="ListLabel 254"/>
    <w:qFormat/>
    <w:rPr>
      <w:rFonts w:cs="Symbol"/>
      <w:lang w:val="el-GR" w:eastAsia="en-US" w:bidi="ar-SA"/>
    </w:rPr>
  </w:style>
  <w:style w:type="character" w:styleId="ListLabel255">
    <w:name w:val="ListLabel 255"/>
    <w:qFormat/>
    <w:rPr>
      <w:rFonts w:cs="Symbol"/>
      <w:lang w:val="el-GR" w:eastAsia="en-US" w:bidi="ar-SA"/>
    </w:rPr>
  </w:style>
  <w:style w:type="character" w:styleId="ListLabel256">
    <w:name w:val="ListLabel 256"/>
    <w:qFormat/>
    <w:rPr>
      <w:rFonts w:cs="Symbol"/>
      <w:lang w:val="el-GR" w:eastAsia="en-US" w:bidi="ar-SA"/>
    </w:rPr>
  </w:style>
  <w:style w:type="character" w:styleId="ListLabel257">
    <w:name w:val="ListLabel 257"/>
    <w:qFormat/>
    <w:rPr>
      <w:rFonts w:cs="Symbol"/>
      <w:lang w:val="el-GR" w:eastAsia="en-US" w:bidi="ar-SA"/>
    </w:rPr>
  </w:style>
  <w:style w:type="character" w:styleId="ListLabel258">
    <w:name w:val="ListLabel 258"/>
    <w:qFormat/>
    <w:rPr>
      <w:rFonts w:ascii="Times New Roman" w:hAnsi="Times New Roman" w:cs="Symbol"/>
      <w:sz w:val="24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en-US" w:eastAsia="el-GR"/>
    </w:rPr>
  </w:style>
  <w:style w:type="character" w:styleId="ListLabel268">
    <w:name w:val="ListLabel 268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l-GR"/>
    </w:rPr>
  </w:style>
  <w:style w:type="character" w:styleId="ListLabel269">
    <w:name w:val="ListLabel 269"/>
    <w:qFormat/>
    <w:rPr>
      <w:rFonts w:eastAsia="Times New Roman" w:cs="Calibri"/>
      <w:color w:val="0000FF"/>
      <w:u w:val="single"/>
      <w:lang w:eastAsia="el-GR"/>
    </w:rPr>
  </w:style>
  <w:style w:type="character" w:styleId="ListLabel270">
    <w:name w:val="ListLabel 270"/>
    <w:qFormat/>
    <w:rPr>
      <w:rFonts w:ascii="Times New Roman" w:hAnsi="Times New Roman" w:eastAsia="Calibri" w:cs="Times New Roman"/>
      <w:sz w:val="24"/>
      <w:szCs w:val="24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Char0"/>
    <w:uiPriority w:val="1"/>
    <w:qFormat/>
    <w:rsid w:val="00316e32"/>
    <w:pPr>
      <w:widowControl w:val="false"/>
      <w:spacing w:lineRule="auto" w:line="240" w:before="0" w:after="0"/>
    </w:pPr>
    <w:rPr>
      <w:rFonts w:ascii="Calibri" w:hAnsi="Calibri" w:eastAsia="Calibri" w:cs="Calibri"/>
      <w:sz w:val="24"/>
      <w:szCs w:val="24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316e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Επικεφαλίδα 11"/>
    <w:basedOn w:val="Normal"/>
    <w:uiPriority w:val="1"/>
    <w:qFormat/>
    <w:rsid w:val="00316e32"/>
    <w:pPr>
      <w:widowControl w:val="false"/>
      <w:spacing w:lineRule="auto" w:line="240" w:before="0" w:after="0"/>
      <w:ind w:left="664" w:hanging="421"/>
      <w:outlineLvl w:val="1"/>
    </w:pPr>
    <w:rPr>
      <w:rFonts w:ascii="Calibri" w:hAnsi="Calibri" w:eastAsia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16e32"/>
    <w:pPr>
      <w:widowControl w:val="false"/>
      <w:spacing w:lineRule="auto" w:line="240" w:before="0" w:after="0"/>
      <w:ind w:left="664" w:hanging="421"/>
      <w:jc w:val="both"/>
    </w:pPr>
    <w:rPr>
      <w:rFonts w:ascii="Calibri" w:hAnsi="Calibri" w:eastAsia="Calibri" w:cs="Calibri"/>
    </w:rPr>
  </w:style>
  <w:style w:type="paragraph" w:styleId="12" w:customStyle="1">
    <w:name w:val="Επικεφαλίδα 12"/>
    <w:basedOn w:val="Normal"/>
    <w:uiPriority w:val="1"/>
    <w:qFormat/>
    <w:rsid w:val="00316e32"/>
    <w:pPr>
      <w:widowControl w:val="false"/>
      <w:spacing w:lineRule="auto" w:line="240" w:before="0" w:after="0"/>
      <w:ind w:left="664" w:hanging="421"/>
      <w:outlineLvl w:val="1"/>
    </w:pPr>
    <w:rPr>
      <w:rFonts w:ascii="Calibri" w:hAnsi="Calibri" w:eastAsia="Calibri" w:cs="Calibri"/>
      <w:b/>
      <w:bCs/>
      <w:sz w:val="24"/>
      <w:szCs w:val="24"/>
    </w:rPr>
  </w:style>
  <w:style w:type="paragraph" w:styleId="Style20">
    <w:name w:val="Header"/>
    <w:basedOn w:val="Normal"/>
    <w:link w:val="Char1"/>
    <w:uiPriority w:val="99"/>
    <w:unhideWhenUsed/>
    <w:rsid w:val="00380fb9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Char2"/>
    <w:uiPriority w:val="99"/>
    <w:unhideWhenUsed/>
    <w:rsid w:val="00380fb9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c07f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mail@dim-rodavg.art.sch.gr" TargetMode="External"/><Relationship Id="rId5" Type="http://schemas.openxmlformats.org/officeDocument/2006/relationships/hyperlink" Target="https://blogs.sch.gr/dimrodart/" TargetMode="External"/><Relationship Id="rId6" Type="http://schemas.openxmlformats.org/officeDocument/2006/relationships/hyperlink" Target="https://edipsosedu.gr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3488-84CA-442B-B754-73B396AB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LibreOffice/6.0.7.3$Linux_X86_64 LibreOffice_project/00m0$Build-3</Application>
  <Pages>14</Pages>
  <Words>4939</Words>
  <Characters>29880</Characters>
  <CharactersWithSpaces>34616</CharactersWithSpaces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2021-10-17T16:57:00Z</dcterms:created>
  <dc:creator>MRJ2014</dc:creator>
  <dc:description/>
  <dc:language>el-GR</dc:language>
  <cp:lastModifiedBy/>
  <dcterms:modified xsi:type="dcterms:W3CDTF">2022-10-13T14:49:51Z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