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D9" w:rsidRDefault="009778D9" w:rsidP="009778D9">
      <w:pPr>
        <w:shd w:val="clear" w:color="auto" w:fill="F3F4F4"/>
        <w:spacing w:after="0" w:line="336" w:lineRule="atLeast"/>
        <w:outlineLvl w:val="0"/>
        <w:rPr>
          <w:rFonts w:ascii="Trebuchet MS" w:eastAsia="Times New Roman" w:hAnsi="Trebuchet MS" w:cs="Times New Roman"/>
          <w:b/>
          <w:bCs/>
          <w:color w:val="000000" w:themeColor="text1"/>
          <w:spacing w:val="-15"/>
          <w:kern w:val="36"/>
          <w:sz w:val="45"/>
          <w:szCs w:val="45"/>
          <w:lang w:val="en-US" w:eastAsia="el-GR"/>
        </w:rPr>
      </w:pPr>
    </w:p>
    <w:p w:rsidR="009778D9" w:rsidRDefault="009778D9" w:rsidP="009778D9">
      <w:pPr>
        <w:shd w:val="clear" w:color="auto" w:fill="F3F4F4"/>
        <w:spacing w:after="0" w:line="336" w:lineRule="atLeast"/>
        <w:outlineLvl w:val="0"/>
        <w:rPr>
          <w:rFonts w:ascii="Trebuchet MS" w:eastAsia="Times New Roman" w:hAnsi="Trebuchet MS" w:cs="Times New Roman"/>
          <w:b/>
          <w:bCs/>
          <w:color w:val="000000" w:themeColor="text1"/>
          <w:spacing w:val="-15"/>
          <w:kern w:val="36"/>
          <w:sz w:val="45"/>
          <w:szCs w:val="45"/>
          <w:lang w:val="en-US" w:eastAsia="el-GR"/>
        </w:rPr>
      </w:pPr>
    </w:p>
    <w:p w:rsidR="009778D9" w:rsidRDefault="009778D9" w:rsidP="009778D9">
      <w:pPr>
        <w:shd w:val="clear" w:color="auto" w:fill="F3F4F4"/>
        <w:spacing w:after="0" w:line="336" w:lineRule="atLeast"/>
        <w:outlineLvl w:val="0"/>
        <w:rPr>
          <w:rFonts w:ascii="Trebuchet MS" w:eastAsia="Times New Roman" w:hAnsi="Trebuchet MS" w:cs="Times New Roman"/>
          <w:b/>
          <w:bCs/>
          <w:color w:val="000000" w:themeColor="text1"/>
          <w:spacing w:val="-15"/>
          <w:kern w:val="36"/>
          <w:sz w:val="45"/>
          <w:szCs w:val="45"/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2095500" cy="1905000"/>
            <wp:effectExtent l="19050" t="0" r="0" b="0"/>
            <wp:docPr id="1" name="Εικόνα 1" descr="Τί κάνεις όταν σε έχουν βάλει στο μάτ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ί κάνεις όταν σε έχουν βάλει στο μάτι!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8D9" w:rsidRPr="009778D9" w:rsidRDefault="009778D9" w:rsidP="009778D9">
      <w:pPr>
        <w:shd w:val="clear" w:color="auto" w:fill="F3F4F4"/>
        <w:spacing w:after="0" w:line="336" w:lineRule="atLeast"/>
        <w:outlineLvl w:val="0"/>
        <w:rPr>
          <w:rFonts w:ascii="Trebuchet MS" w:eastAsia="Times New Roman" w:hAnsi="Trebuchet MS" w:cs="Times New Roman"/>
          <w:b/>
          <w:bCs/>
          <w:color w:val="000000" w:themeColor="text1"/>
          <w:spacing w:val="-15"/>
          <w:kern w:val="36"/>
          <w:sz w:val="45"/>
          <w:szCs w:val="45"/>
          <w:lang w:eastAsia="el-GR"/>
        </w:rPr>
      </w:pPr>
      <w:hyperlink r:id="rId5" w:tooltip="Permanent Link to Τί κάνεις όταν σε έχουν βάλει στο μάτι!" w:history="1">
        <w:r w:rsidRPr="009778D9">
          <w:rPr>
            <w:rFonts w:ascii="Trebuchet MS" w:eastAsia="Times New Roman" w:hAnsi="Trebuchet MS" w:cs="Times New Roman"/>
            <w:b/>
            <w:bCs/>
            <w:color w:val="000000" w:themeColor="text1"/>
            <w:spacing w:val="-15"/>
            <w:kern w:val="36"/>
            <w:sz w:val="45"/>
            <w:lang w:eastAsia="el-GR"/>
          </w:rPr>
          <w:t>Τί κάνεις όταν σε έχουν βάλει στο μάτι!</w:t>
        </w:r>
      </w:hyperlink>
    </w:p>
    <w:p w:rsidR="009778D9" w:rsidRPr="009778D9" w:rsidRDefault="009778D9" w:rsidP="009778D9">
      <w:pPr>
        <w:shd w:val="clear" w:color="auto" w:fill="F3F4F4"/>
        <w:spacing w:after="300" w:line="360" w:lineRule="atLeast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</w:pPr>
      <w:r w:rsidRPr="009778D9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  <w:t>Σε ποιον να μιλήσεις αν σε πειράζουν;</w:t>
      </w:r>
    </w:p>
    <w:p w:rsidR="009778D9" w:rsidRPr="009778D9" w:rsidRDefault="009778D9" w:rsidP="009778D9">
      <w:pPr>
        <w:shd w:val="clear" w:color="auto" w:fill="F3F4F4"/>
        <w:spacing w:after="300" w:line="360" w:lineRule="atLeast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</w:pPr>
      <w:r w:rsidRPr="009778D9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  <w:t>Τί συναρπαστικό βρίσκει κανείς κάνοντας τους άλλους δυστυχισμένους;</w:t>
      </w:r>
    </w:p>
    <w:p w:rsidR="009778D9" w:rsidRPr="009778D9" w:rsidRDefault="009778D9" w:rsidP="009778D9">
      <w:pPr>
        <w:shd w:val="clear" w:color="auto" w:fill="F3F4F4"/>
        <w:spacing w:after="300" w:line="360" w:lineRule="atLeast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</w:pPr>
      <w:proofErr w:type="spellStart"/>
      <w:r w:rsidRPr="009778D9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  <w:t>Πών</w:t>
      </w:r>
      <w:proofErr w:type="spellEnd"/>
      <w:r w:rsidRPr="009778D9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  <w:t xml:space="preserve"> να αντιμετωπίσεις το θυμό σου;</w:t>
      </w:r>
    </w:p>
    <w:p w:rsidR="009778D9" w:rsidRPr="009778D9" w:rsidRDefault="009778D9" w:rsidP="009778D9">
      <w:pPr>
        <w:shd w:val="clear" w:color="auto" w:fill="F3F4F4"/>
        <w:spacing w:after="300" w:line="360" w:lineRule="atLeast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</w:pPr>
      <w:r w:rsidRPr="009778D9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  <w:t>Πώς να λες ΟΧΙ!</w:t>
      </w:r>
    </w:p>
    <w:p w:rsidR="009778D9" w:rsidRPr="009778D9" w:rsidRDefault="009778D9" w:rsidP="009778D9">
      <w:pPr>
        <w:shd w:val="clear" w:color="auto" w:fill="F3F4F4"/>
        <w:spacing w:after="300" w:line="360" w:lineRule="atLeast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</w:pPr>
      <w:r w:rsidRPr="009778D9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  <w:t>Στο βιβλίο θα βρείτε τις απαντήσεις μέσα από σχέδια δράσης, τεχνικές επικοινωνίας και ασκήσεις θάρρους που ενισχύουν την αυτοπεποίθηση.  Ένα απαραίτητο εργαλείο για όσους εμπλέκονται σε καταστάσεις σχολικής βίας:  μαθητές-θύτες, μαθητές-θύματα, μαθητές-παρατηρητές, γονείς, εκπαιδευτικούς.</w:t>
      </w:r>
    </w:p>
    <w:p w:rsidR="00D95F3F" w:rsidRPr="009778D9" w:rsidRDefault="00D95F3F" w:rsidP="009778D9">
      <w:pPr>
        <w:rPr>
          <w:lang w:val="en-US"/>
        </w:rPr>
      </w:pPr>
    </w:p>
    <w:sectPr w:rsidR="00D95F3F" w:rsidRPr="009778D9" w:rsidSect="00D95F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8D9"/>
    <w:rsid w:val="009778D9"/>
    <w:rsid w:val="00D9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3F"/>
  </w:style>
  <w:style w:type="paragraph" w:styleId="1">
    <w:name w:val="heading 1"/>
    <w:basedOn w:val="a"/>
    <w:link w:val="1Char"/>
    <w:uiPriority w:val="9"/>
    <w:qFormat/>
    <w:rsid w:val="00977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778D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9778D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7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7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7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healingpath.gr/ti-kaneis-otan-se-exoun-valei-sto-mat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2015-03-02T19:53:00Z</dcterms:created>
  <dcterms:modified xsi:type="dcterms:W3CDTF">2015-03-02T19:57:00Z</dcterms:modified>
</cp:coreProperties>
</file>