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40" w:rsidRDefault="009D6061">
      <w:r>
        <w:rPr>
          <w:rFonts w:ascii="Georgia" w:hAnsi="Georgia"/>
          <w:noProof/>
          <w:color w:val="743399"/>
          <w:bdr w:val="none" w:sz="0" w:space="0" w:color="auto" w:frame="1"/>
          <w:shd w:val="clear" w:color="auto" w:fill="FFFFFF"/>
          <w:lang w:eastAsia="el-GR"/>
        </w:rPr>
        <w:drawing>
          <wp:inline distT="0" distB="0" distL="0" distR="0">
            <wp:extent cx="1428750" cy="2124075"/>
            <wp:effectExtent l="19050" t="0" r="0" b="0"/>
            <wp:docPr id="1" name="Εικόνα 1" descr="v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a:hlinkClick r:id="rId4"/>
                    </pic:cNvPr>
                    <pic:cNvPicPr>
                      <a:picLocks noChangeAspect="1" noChangeArrowheads="1"/>
                    </pic:cNvPicPr>
                  </pic:nvPicPr>
                  <pic:blipFill>
                    <a:blip r:embed="rId5"/>
                    <a:srcRect/>
                    <a:stretch>
                      <a:fillRect/>
                    </a:stretch>
                  </pic:blipFill>
                  <pic:spPr bwMode="auto">
                    <a:xfrm>
                      <a:off x="0" y="0"/>
                      <a:ext cx="1428750" cy="2124075"/>
                    </a:xfrm>
                    <a:prstGeom prst="rect">
                      <a:avLst/>
                    </a:prstGeom>
                    <a:noFill/>
                    <a:ln w="9525">
                      <a:noFill/>
                      <a:miter lim="800000"/>
                      <a:headEnd/>
                      <a:tailEnd/>
                    </a:ln>
                  </pic:spPr>
                </pic:pic>
              </a:graphicData>
            </a:graphic>
          </wp:inline>
        </w:drawing>
      </w:r>
      <w:r>
        <w:rPr>
          <w:rFonts w:ascii="Georgia" w:hAnsi="Georgia"/>
          <w:color w:val="333333"/>
          <w:shd w:val="clear" w:color="auto" w:fill="FFFFFF"/>
        </w:rPr>
        <w:t xml:space="preserve">Ο Κωνσταντής όλοι νομίζουν ότι είναι αυτός που έστειλε τα απειλητικά μηνύματα στην ηλεκτρονική τους διεύθυνση. Ο Φάνης, ο Μάρκος κι ο Παντελής για αστείο βιντεοσκόπησαν τη Μαρία να αλλάζει στα αποδυτήρια και έστειλαν το </w:t>
      </w:r>
      <w:proofErr w:type="spellStart"/>
      <w:r>
        <w:rPr>
          <w:rFonts w:ascii="Georgia" w:hAnsi="Georgia"/>
          <w:color w:val="333333"/>
          <w:shd w:val="clear" w:color="auto" w:fill="FFFFFF"/>
        </w:rPr>
        <w:t>βιντεάκι</w:t>
      </w:r>
      <w:proofErr w:type="spellEnd"/>
      <w:r>
        <w:rPr>
          <w:rFonts w:ascii="Georgia" w:hAnsi="Georgia"/>
          <w:color w:val="333333"/>
          <w:shd w:val="clear" w:color="auto" w:fill="FFFFFF"/>
        </w:rPr>
        <w:t xml:space="preserve"> τους σε όλους. Η e-Μάγισσα εκφοβίζει τη Μαρία καλυμμένη πίσω από την ανωνυμία του διαδικτύου. Όλοι αυτοί, οι ήρωες του βιβλίου, θα μπορούσαν να είναι φίλοι σου. Στη θέση κάποιου από αυτούς ίσως να είσαι εσύ. Θύτες και θύματα σε μια αλυσίδα φόβου μέσα από τις οθόνες των κινητών, των υπολογιστών, των </w:t>
      </w:r>
      <w:proofErr w:type="spellStart"/>
      <w:r>
        <w:rPr>
          <w:rFonts w:ascii="Georgia" w:hAnsi="Georgia"/>
          <w:color w:val="333333"/>
          <w:shd w:val="clear" w:color="auto" w:fill="FFFFFF"/>
        </w:rPr>
        <w:t>τάμπλετς</w:t>
      </w:r>
      <w:proofErr w:type="spellEnd"/>
      <w:r>
        <w:rPr>
          <w:rFonts w:ascii="Georgia" w:hAnsi="Georgia"/>
          <w:color w:val="333333"/>
          <w:shd w:val="clear" w:color="auto" w:fill="FFFFFF"/>
        </w:rPr>
        <w:t>.</w:t>
      </w:r>
    </w:p>
    <w:sectPr w:rsidR="00A40F40" w:rsidSect="00A40F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061"/>
    <w:rsid w:val="009D6061"/>
    <w:rsid w:val="00A40F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60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6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s.sch.gr/dimkapandr/files/2014/10/via.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456</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2015-03-02T19:38:00Z</dcterms:created>
  <dcterms:modified xsi:type="dcterms:W3CDTF">2015-03-02T19:38:00Z</dcterms:modified>
</cp:coreProperties>
</file>