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F" w:rsidRPr="00614DAF" w:rsidRDefault="00614DAF" w:rsidP="00B7432D">
      <w:pPr>
        <w:tabs>
          <w:tab w:val="left" w:pos="2346"/>
        </w:tabs>
        <w:rPr>
          <w:b/>
        </w:rPr>
      </w:pPr>
      <w:r w:rsidRPr="00614DAF">
        <w:rPr>
          <w:b/>
        </w:rPr>
        <w:t>Εξάσκηση στους κανόνες ορθογραφίας</w:t>
      </w:r>
    </w:p>
    <w:p w:rsidR="00000000" w:rsidRDefault="00B7432D" w:rsidP="00B7432D">
      <w:pPr>
        <w:tabs>
          <w:tab w:val="left" w:pos="234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95.8pt;margin-top:30.2pt;width:378.6pt;height:118.45pt;z-index:251658240" adj="-1158,6018">
            <v:textbox>
              <w:txbxContent>
                <w:p w:rsidR="00B7432D" w:rsidRPr="009B65AB" w:rsidRDefault="00B7432D">
                  <w:pPr>
                    <w:rPr>
                      <w:sz w:val="28"/>
                      <w:szCs w:val="28"/>
                    </w:rPr>
                  </w:pPr>
                  <w:r w:rsidRPr="009B65AB">
                    <w:rPr>
                      <w:sz w:val="28"/>
                      <w:szCs w:val="28"/>
                    </w:rPr>
                    <w:t>Τα ρήματα που τελειώνουν σε –ιζω και τα ουσιαστικά που παράγονται από            αυτά ,γράφονται με γιωτα! Π.χ. χαρ</w:t>
                  </w:r>
                  <w:r w:rsidRPr="009B65AB">
                    <w:rPr>
                      <w:color w:val="FF0000"/>
                      <w:sz w:val="28"/>
                      <w:szCs w:val="28"/>
                    </w:rPr>
                    <w:t>ί</w:t>
                  </w:r>
                  <w:r w:rsidRPr="009B65AB">
                    <w:rPr>
                      <w:sz w:val="28"/>
                      <w:szCs w:val="28"/>
                    </w:rPr>
                    <w:t>ζω-χάρ</w:t>
                  </w:r>
                  <w:r w:rsidRPr="009B65AB">
                    <w:rPr>
                      <w:color w:val="FF0000"/>
                      <w:sz w:val="28"/>
                      <w:szCs w:val="28"/>
                    </w:rPr>
                    <w:t>ι</w:t>
                  </w:r>
                  <w:r w:rsidRPr="009B65AB">
                    <w:rPr>
                      <w:sz w:val="28"/>
                      <w:szCs w:val="28"/>
                    </w:rPr>
                    <w:t>σμα</w:t>
                  </w:r>
                  <w:r w:rsidRPr="009B65AB">
                    <w:rPr>
                      <w:sz w:val="28"/>
                      <w:szCs w:val="28"/>
                    </w:rPr>
                    <w:br/>
                    <w:t>Ε</w:t>
                  </w:r>
                  <w:r w:rsidR="009B65AB">
                    <w:rPr>
                      <w:sz w:val="28"/>
                      <w:szCs w:val="28"/>
                    </w:rPr>
                    <w:t xml:space="preserve">ξαιρούνται </w:t>
                  </w:r>
                  <w:r w:rsidRPr="009B65AB">
                    <w:rPr>
                      <w:sz w:val="28"/>
                      <w:szCs w:val="28"/>
                    </w:rPr>
                    <w:t xml:space="preserve">: </w:t>
                  </w:r>
                  <w:r w:rsidRPr="00614DAF">
                    <w:rPr>
                      <w:b/>
                      <w:sz w:val="28"/>
                      <w:szCs w:val="28"/>
                    </w:rPr>
                    <w:t>δανείζω, αθροίζω, δακρύζω, συγχύζω</w:t>
                  </w:r>
                  <w:r w:rsidRPr="009B65AB">
                    <w:rPr>
                      <w:sz w:val="28"/>
                      <w:szCs w:val="28"/>
                    </w:rPr>
                    <w:t>.</w:t>
                  </w:r>
                  <w:r w:rsidRPr="009B65AB">
                    <w:rPr>
                      <w:sz w:val="28"/>
                      <w:szCs w:val="28"/>
                    </w:rPr>
                    <w:br/>
                    <w:t xml:space="preserve">π.χ. αθροίζω - άθροισμα </w:t>
                  </w:r>
                </w:p>
              </w:txbxContent>
            </v:textbox>
          </v:shape>
        </w:pict>
      </w:r>
      <w:r w:rsidRPr="00B7432D">
        <w:rPr>
          <w:sz w:val="32"/>
          <w:szCs w:val="32"/>
        </w:rPr>
        <w:t>Ονοματεπώνυμο:</w:t>
      </w:r>
      <w:r w:rsidRPr="00B7432D">
        <w:rPr>
          <w:sz w:val="32"/>
          <w:szCs w:val="32"/>
        </w:rPr>
        <w:tab/>
      </w:r>
    </w:p>
    <w:p w:rsidR="00B7432D" w:rsidRDefault="00B7432D" w:rsidP="00B7432D">
      <w:pPr>
        <w:tabs>
          <w:tab w:val="left" w:pos="2346"/>
        </w:tabs>
        <w:rPr>
          <w:noProof/>
          <w:sz w:val="32"/>
          <w:szCs w:val="32"/>
          <w:lang w:val="en-US"/>
        </w:rPr>
      </w:pPr>
    </w:p>
    <w:p w:rsidR="00B7432D" w:rsidRDefault="00B7432D" w:rsidP="00B7432D">
      <w:pPr>
        <w:tabs>
          <w:tab w:val="left" w:pos="2346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85190" cy="796290"/>
            <wp:effectExtent l="19050" t="0" r="0" b="0"/>
            <wp:docPr id="1" name="Picture 1" descr="C:\Users\amalia\AppData\Local\Microsoft\Windows\INetCache\IE\8835KI5J\MC900389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ia\AppData\Local\Microsoft\Windows\INetCache\IE\8835KI5J\MC90038916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32D" w:rsidRDefault="00B7432D" w:rsidP="00B7432D">
      <w:pPr>
        <w:tabs>
          <w:tab w:val="left" w:pos="2346"/>
        </w:tabs>
        <w:rPr>
          <w:sz w:val="32"/>
          <w:szCs w:val="32"/>
        </w:rPr>
      </w:pPr>
    </w:p>
    <w:p w:rsidR="00B7432D" w:rsidRDefault="00B7432D" w:rsidP="00B7432D">
      <w:pPr>
        <w:pStyle w:val="ListParagraph"/>
        <w:numPr>
          <w:ilvl w:val="0"/>
          <w:numId w:val="1"/>
        </w:numPr>
        <w:tabs>
          <w:tab w:val="left" w:pos="2346"/>
        </w:tabs>
        <w:rPr>
          <w:sz w:val="32"/>
          <w:szCs w:val="32"/>
        </w:rPr>
      </w:pPr>
      <w:r>
        <w:rPr>
          <w:sz w:val="32"/>
          <w:szCs w:val="32"/>
        </w:rPr>
        <w:t>Συμπλ</w:t>
      </w:r>
      <w:r w:rsidR="009B65AB">
        <w:rPr>
          <w:sz w:val="32"/>
          <w:szCs w:val="32"/>
        </w:rPr>
        <w:t>ηρώστε  τα γράμματα που λείπουν:</w:t>
      </w:r>
    </w:p>
    <w:p w:rsidR="009B65AB" w:rsidRDefault="009B65AB" w:rsidP="009B65AB">
      <w:pPr>
        <w:pStyle w:val="ListParagraph"/>
        <w:tabs>
          <w:tab w:val="left" w:pos="2346"/>
        </w:tabs>
        <w:rPr>
          <w:sz w:val="32"/>
          <w:szCs w:val="32"/>
        </w:rPr>
      </w:pPr>
      <w:r>
        <w:rPr>
          <w:sz w:val="32"/>
          <w:szCs w:val="32"/>
        </w:rPr>
        <w:t>Χαρ_ζω              Αθρ__ζω               Δακρ__ζ__</w:t>
      </w:r>
      <w:r>
        <w:rPr>
          <w:sz w:val="32"/>
          <w:szCs w:val="32"/>
        </w:rPr>
        <w:br/>
        <w:t>Καθαρ_ζεις       Χάρ__σμα            Σκαλ__ζω</w:t>
      </w:r>
      <w:r>
        <w:rPr>
          <w:sz w:val="32"/>
          <w:szCs w:val="32"/>
        </w:rPr>
        <w:br/>
        <w:t>Μαυρ_ζετε        Μάυρ__σμα        Σκαλ__σμα</w:t>
      </w:r>
      <w:r>
        <w:rPr>
          <w:sz w:val="32"/>
          <w:szCs w:val="32"/>
        </w:rPr>
        <w:br/>
        <w:t>Θέλ__                  Συγχ__ζετε          Τηγα__ζω</w:t>
      </w:r>
      <w:r>
        <w:rPr>
          <w:sz w:val="32"/>
          <w:szCs w:val="32"/>
        </w:rPr>
        <w:br/>
        <w:t>Άθρ__σμα          Καθάρ__σμα       Τηγάν__σμα</w:t>
      </w:r>
    </w:p>
    <w:p w:rsidR="009B65AB" w:rsidRDefault="009B65AB" w:rsidP="009B65AB">
      <w:pPr>
        <w:pStyle w:val="ListParagraph"/>
        <w:tabs>
          <w:tab w:val="left" w:pos="234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83.05pt;margin-top:24.35pt;width:391.35pt;height:94pt;z-index:251659264" adj="-1661,6549">
            <v:textbox>
              <w:txbxContent>
                <w:p w:rsidR="009B65AB" w:rsidRDefault="009B65AB">
                  <w:r>
                    <w:t>Τα ουδέτερα ουσιαστικά που τελειώνουν σε –ι γράφονται με γιώτα.</w:t>
                  </w:r>
                  <w:r>
                    <w:br/>
                    <w:t>π.χ. Το παιδί</w:t>
                  </w:r>
                  <w:r>
                    <w:br/>
                    <w:t xml:space="preserve">Εξαιρούνται: </w:t>
                  </w:r>
                  <w:r w:rsidRPr="00614DAF">
                    <w:rPr>
                      <w:b/>
                    </w:rPr>
                    <w:t>βράδυ, δίχτυ, δόρυ, στάχυ, δάκρυ</w:t>
                  </w:r>
                  <w:r>
                    <w:t>.</w:t>
                  </w:r>
                  <w:r>
                    <w:br/>
                    <w:t>Όπου βράδυ-βραδιού- βράδια –βραδιών, ενώ όλα τα υπόλοιπα σχηματίζουν γενική και αιτιατική όπως το ακόλουθο : δίχτυ-διχτυού-δίχτυα- διχτυών.</w:t>
                  </w:r>
                </w:p>
              </w:txbxContent>
            </v:textbox>
          </v:shape>
        </w:pict>
      </w:r>
    </w:p>
    <w:p w:rsidR="009B65AB" w:rsidRPr="009B65AB" w:rsidRDefault="009B65AB" w:rsidP="009B65AB">
      <w:pPr>
        <w:tabs>
          <w:tab w:val="left" w:pos="2346"/>
        </w:tabs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33118" cy="780975"/>
            <wp:effectExtent l="19050" t="0" r="0" b="0"/>
            <wp:docPr id="2" name="Picture 2" descr="C:\Users\amalia\AppData\Local\Microsoft\Windows\INetCache\IE\Q9YJOIN0\MC900078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a\AppData\Local\Microsoft\Windows\INetCache\IE\Q9YJOIN0\MC900078832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2" cy="78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AF" w:rsidRPr="00614DAF" w:rsidRDefault="00614DAF" w:rsidP="00614DAF">
      <w:pPr>
        <w:tabs>
          <w:tab w:val="left" w:pos="2346"/>
        </w:tabs>
        <w:rPr>
          <w:sz w:val="32"/>
          <w:szCs w:val="32"/>
        </w:rPr>
      </w:pPr>
    </w:p>
    <w:p w:rsidR="00614DAF" w:rsidRDefault="00614DAF" w:rsidP="00614DAF">
      <w:pPr>
        <w:pStyle w:val="ListParagraph"/>
        <w:numPr>
          <w:ilvl w:val="0"/>
          <w:numId w:val="1"/>
        </w:numPr>
        <w:tabs>
          <w:tab w:val="left" w:pos="2346"/>
        </w:tabs>
        <w:rPr>
          <w:sz w:val="32"/>
          <w:szCs w:val="32"/>
        </w:rPr>
      </w:pPr>
      <w:r>
        <w:rPr>
          <w:sz w:val="32"/>
          <w:szCs w:val="32"/>
        </w:rPr>
        <w:t>Συμπληρώστε τα γράμματα που λείπουν:</w:t>
      </w:r>
    </w:p>
    <w:p w:rsidR="00614DAF" w:rsidRPr="00B7432D" w:rsidRDefault="00614DAF" w:rsidP="00614DAF">
      <w:pPr>
        <w:pStyle w:val="ListParagraph"/>
        <w:tabs>
          <w:tab w:val="left" w:pos="2346"/>
        </w:tabs>
        <w:rPr>
          <w:sz w:val="32"/>
          <w:szCs w:val="32"/>
        </w:rPr>
      </w:pPr>
      <w:r>
        <w:rPr>
          <w:sz w:val="32"/>
          <w:szCs w:val="32"/>
        </w:rPr>
        <w:t>Το δίχτ__    του διχτ__ού</w:t>
      </w:r>
      <w:r>
        <w:rPr>
          <w:sz w:val="32"/>
          <w:szCs w:val="32"/>
        </w:rPr>
        <w:br/>
        <w:t>Το βράδ__   του βραδ__ού</w:t>
      </w:r>
      <w:r>
        <w:rPr>
          <w:sz w:val="32"/>
          <w:szCs w:val="32"/>
        </w:rPr>
        <w:br/>
        <w:t>Το τραπέζ__  του τραπεζ__ού</w:t>
      </w:r>
      <w:r>
        <w:rPr>
          <w:sz w:val="32"/>
          <w:szCs w:val="32"/>
        </w:rPr>
        <w:br/>
        <w:t>Το χαλάζι__  του χαλαζ__ού</w:t>
      </w:r>
      <w:r>
        <w:rPr>
          <w:sz w:val="32"/>
          <w:szCs w:val="32"/>
        </w:rPr>
        <w:br/>
        <w:t>Το στάχ__     του σταχ__ού</w:t>
      </w:r>
      <w:r>
        <w:rPr>
          <w:sz w:val="32"/>
          <w:szCs w:val="32"/>
        </w:rPr>
        <w:br/>
        <w:t>Το αγόρ__     του αγορι__ού</w:t>
      </w:r>
      <w:r>
        <w:rPr>
          <w:sz w:val="32"/>
          <w:szCs w:val="32"/>
        </w:rPr>
        <w:br/>
        <w:t>Το δάκρ__      του δακρ__ου</w:t>
      </w:r>
      <w:r>
        <w:rPr>
          <w:sz w:val="32"/>
          <w:szCs w:val="32"/>
        </w:rPr>
        <w:br/>
        <w:t>Το φανάρ__    του φαναρ__ού</w:t>
      </w:r>
      <w:r>
        <w:rPr>
          <w:sz w:val="32"/>
          <w:szCs w:val="32"/>
        </w:rPr>
        <w:br/>
        <w:t>Το δόρ__         του δορ__ού</w:t>
      </w:r>
    </w:p>
    <w:sectPr w:rsidR="00614DAF" w:rsidRPr="00B74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C6" w:rsidRDefault="007206C6" w:rsidP="00B7432D">
      <w:pPr>
        <w:spacing w:after="0" w:line="240" w:lineRule="auto"/>
      </w:pPr>
      <w:r>
        <w:separator/>
      </w:r>
    </w:p>
  </w:endnote>
  <w:endnote w:type="continuationSeparator" w:id="1">
    <w:p w:rsidR="007206C6" w:rsidRDefault="007206C6" w:rsidP="00B7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C6" w:rsidRDefault="007206C6" w:rsidP="00B7432D">
      <w:pPr>
        <w:spacing w:after="0" w:line="240" w:lineRule="auto"/>
      </w:pPr>
      <w:r>
        <w:separator/>
      </w:r>
    </w:p>
  </w:footnote>
  <w:footnote w:type="continuationSeparator" w:id="1">
    <w:p w:rsidR="007206C6" w:rsidRDefault="007206C6" w:rsidP="00B7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2958"/>
    <w:multiLevelType w:val="hybridMultilevel"/>
    <w:tmpl w:val="AEA6A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32D"/>
    <w:rsid w:val="00614DAF"/>
    <w:rsid w:val="007206C6"/>
    <w:rsid w:val="009B65AB"/>
    <w:rsid w:val="00B7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32D"/>
  </w:style>
  <w:style w:type="paragraph" w:styleId="Footer">
    <w:name w:val="footer"/>
    <w:basedOn w:val="Normal"/>
    <w:link w:val="FooterChar"/>
    <w:uiPriority w:val="99"/>
    <w:semiHidden/>
    <w:unhideWhenUsed/>
    <w:rsid w:val="00B7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32D"/>
  </w:style>
  <w:style w:type="paragraph" w:styleId="BalloonText">
    <w:name w:val="Balloon Text"/>
    <w:basedOn w:val="Normal"/>
    <w:link w:val="BalloonTextChar"/>
    <w:uiPriority w:val="99"/>
    <w:semiHidden/>
    <w:unhideWhenUsed/>
    <w:rsid w:val="00B7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savaki</dc:creator>
  <cp:keywords/>
  <dc:description/>
  <cp:lastModifiedBy>amalia savaki</cp:lastModifiedBy>
  <cp:revision>2</cp:revision>
  <cp:lastPrinted>2014-12-09T19:32:00Z</cp:lastPrinted>
  <dcterms:created xsi:type="dcterms:W3CDTF">2014-12-09T19:02:00Z</dcterms:created>
  <dcterms:modified xsi:type="dcterms:W3CDTF">2014-12-09T19:32:00Z</dcterms:modified>
</cp:coreProperties>
</file>