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7" w:rsidRDefault="00DA0120" w:rsidP="00F9773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χαρά σας ενημερώνουμε τη </w:t>
      </w:r>
      <w:r w:rsidR="0068512D">
        <w:rPr>
          <w:sz w:val="24"/>
          <w:szCs w:val="24"/>
        </w:rPr>
        <w:t xml:space="preserve">δημιουργία </w:t>
      </w:r>
      <w:r>
        <w:rPr>
          <w:sz w:val="24"/>
          <w:szCs w:val="24"/>
        </w:rPr>
        <w:t xml:space="preserve">της σχολικής μας βιβλιοθήκης. Σύμφωνα </w:t>
      </w:r>
      <w:r w:rsidR="009624AC" w:rsidRPr="009624AC">
        <w:rPr>
          <w:sz w:val="24"/>
          <w:szCs w:val="24"/>
        </w:rPr>
        <w:t xml:space="preserve">με την  αριθ. </w:t>
      </w:r>
      <w:proofErr w:type="spellStart"/>
      <w:r w:rsidR="009624AC" w:rsidRPr="009624AC">
        <w:rPr>
          <w:sz w:val="24"/>
          <w:szCs w:val="24"/>
        </w:rPr>
        <w:t>πρωτ</w:t>
      </w:r>
      <w:proofErr w:type="spellEnd"/>
      <w:r w:rsidR="009624AC" w:rsidRPr="009624AC">
        <w:rPr>
          <w:sz w:val="24"/>
          <w:szCs w:val="24"/>
        </w:rPr>
        <w:t>.: Φ.17/ΒΜ/75008/Δ1 9/6/2021 Υπουργική Απόφαση</w:t>
      </w:r>
      <w:r w:rsidR="009624AC" w:rsidRPr="00F13021">
        <w:rPr>
          <w:sz w:val="24"/>
          <w:szCs w:val="24"/>
        </w:rPr>
        <w:t>με θέμα: «</w:t>
      </w:r>
      <w:r w:rsidR="009624AC" w:rsidRPr="009624AC">
        <w:rPr>
          <w:sz w:val="24"/>
          <w:szCs w:val="24"/>
        </w:rPr>
        <w:t>Ορισμός Σχολικών Μονάδων που εντάσσονται στο Σύστημα Δικτύου Σχολικών Βιβλιοθηκών της Πρωτοβάθμιας Εκπαίδευσης από το σχολικό έτος 2021 - 2022</w:t>
      </w:r>
      <w:r w:rsidR="009624AC" w:rsidRPr="00F13021">
        <w:rPr>
          <w:sz w:val="24"/>
          <w:szCs w:val="24"/>
        </w:rPr>
        <w:t>»</w:t>
      </w:r>
      <w:r w:rsidR="00316E28">
        <w:rPr>
          <w:sz w:val="24"/>
          <w:szCs w:val="24"/>
        </w:rPr>
        <w:t xml:space="preserve">, </w:t>
      </w:r>
      <w:r>
        <w:rPr>
          <w:sz w:val="24"/>
          <w:szCs w:val="24"/>
        </w:rPr>
        <w:t>το σχολείο μας αποκτά τη δική του βιβλιοθήκη.</w:t>
      </w:r>
    </w:p>
    <w:p w:rsidR="00DA0120" w:rsidRDefault="00DA0120" w:rsidP="00F9773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Βασικοί στόχοι της Σχολικής Βιβλιοθήκης είναι η</w:t>
      </w:r>
      <w:r w:rsidRPr="00F13021">
        <w:rPr>
          <w:sz w:val="24"/>
          <w:szCs w:val="24"/>
        </w:rPr>
        <w:t xml:space="preserve"> παροχή σε όλους τους μαθητές και τις μαθήτριες της σχολικής μονάδας ενός χώρου που επιτρέπει τη φυσική και διανοητική πρόσβαση στην πληροφόρηση και στον κόσμο των ιδεών</w:t>
      </w:r>
      <w:r>
        <w:rPr>
          <w:sz w:val="24"/>
          <w:szCs w:val="24"/>
        </w:rPr>
        <w:t xml:space="preserve"> καθώς και να </w:t>
      </w:r>
      <w:r w:rsidRPr="00F13021">
        <w:rPr>
          <w:sz w:val="24"/>
          <w:szCs w:val="24"/>
        </w:rPr>
        <w:t xml:space="preserve"> αγκαλιάσει όσο το δυνατόν περισσότερες πλευρές του εκπαιδευτικού έργου.</w:t>
      </w:r>
    </w:p>
    <w:p w:rsidR="00522134" w:rsidRDefault="00522134" w:rsidP="00F9773F">
      <w:pPr>
        <w:ind w:firstLine="720"/>
        <w:jc w:val="both"/>
        <w:rPr>
          <w:sz w:val="24"/>
          <w:szCs w:val="24"/>
        </w:rPr>
      </w:pPr>
      <w:r w:rsidRPr="00743F0D">
        <w:rPr>
          <w:sz w:val="24"/>
          <w:szCs w:val="24"/>
        </w:rPr>
        <w:t>Ως χρήστες ορίζονται τα μέλη της σχολικής κοινότητας και συγκεκριμένα οι μαθητές/</w:t>
      </w:r>
      <w:proofErr w:type="spellStart"/>
      <w:r w:rsidRPr="00743F0D">
        <w:rPr>
          <w:sz w:val="24"/>
          <w:szCs w:val="24"/>
        </w:rPr>
        <w:t>τριες</w:t>
      </w:r>
      <w:proofErr w:type="spellEnd"/>
      <w:r w:rsidRPr="00743F0D">
        <w:rPr>
          <w:sz w:val="24"/>
          <w:szCs w:val="24"/>
        </w:rPr>
        <w:t>, το διδακτικό και βοηθητικό προσωπικό, προς όφελος των οποίων λειτουργεί η Σχολική Βιβλιοθήκη. Τα μέλη έχουν δικαίωμα χρήσης του χώρου και του υλικού της βιβλιοθήκης.</w:t>
      </w:r>
    </w:p>
    <w:p w:rsidR="0068512D" w:rsidRDefault="0068512D" w:rsidP="00F9773F">
      <w:pPr>
        <w:jc w:val="both"/>
        <w:rPr>
          <w:sz w:val="24"/>
          <w:szCs w:val="24"/>
        </w:rPr>
      </w:pPr>
      <w:r>
        <w:rPr>
          <w:sz w:val="24"/>
          <w:szCs w:val="24"/>
        </w:rPr>
        <w:t>Το υλικό της Σχολικής Βιβλιοθήκης αποτελείται από τρείς βασικούς άξονες:</w:t>
      </w:r>
    </w:p>
    <w:p w:rsidR="0068512D" w:rsidRDefault="0068512D" w:rsidP="00F9773F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α) Επιστημονικά βιβλία Ειδικής Αγωγής και Εκπαίδευσης, </w:t>
      </w:r>
    </w:p>
    <w:p w:rsidR="0068512D" w:rsidRDefault="0068512D" w:rsidP="00F9773F">
      <w:pPr>
        <w:jc w:val="both"/>
        <w:rPr>
          <w:sz w:val="24"/>
          <w:szCs w:val="24"/>
        </w:rPr>
      </w:pPr>
      <w:r>
        <w:rPr>
          <w:sz w:val="24"/>
          <w:szCs w:val="24"/>
        </w:rPr>
        <w:t>β)  Βιβλία, εγχειρίδια με εργασίες- ασκήσεις προσαρμοσμένες στις ανάγκες των μαθητών-μαθητριών μας</w:t>
      </w:r>
    </w:p>
    <w:p w:rsidR="0068512D" w:rsidRDefault="0068512D" w:rsidP="00F9773F">
      <w:pPr>
        <w:jc w:val="both"/>
        <w:rPr>
          <w:sz w:val="24"/>
          <w:szCs w:val="24"/>
        </w:rPr>
      </w:pPr>
      <w:r>
        <w:rPr>
          <w:sz w:val="24"/>
          <w:szCs w:val="24"/>
        </w:rPr>
        <w:t>γ) Παιδικό βιβλίο</w:t>
      </w:r>
    </w:p>
    <w:p w:rsidR="0068512D" w:rsidRDefault="0068512D" w:rsidP="00F9773F">
      <w:pPr>
        <w:jc w:val="both"/>
        <w:rPr>
          <w:sz w:val="24"/>
          <w:szCs w:val="24"/>
        </w:rPr>
      </w:pPr>
    </w:p>
    <w:p w:rsidR="00316E28" w:rsidRDefault="00316E28" w:rsidP="00F97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Ο υπεύθυνος της Σχολικής Βιβλιοθήκης</w:t>
      </w:r>
    </w:p>
    <w:p w:rsidR="0068512D" w:rsidRPr="00F13021" w:rsidRDefault="00316E28" w:rsidP="00F97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Γιάννης Κατελούζος</w:t>
      </w:r>
    </w:p>
    <w:p w:rsidR="00DA0120" w:rsidRPr="009624AC" w:rsidRDefault="00DA0120" w:rsidP="00F9773F">
      <w:pPr>
        <w:jc w:val="both"/>
        <w:rPr>
          <w:sz w:val="24"/>
          <w:szCs w:val="24"/>
        </w:rPr>
      </w:pPr>
    </w:p>
    <w:sectPr w:rsidR="00DA0120" w:rsidRPr="009624AC" w:rsidSect="00D04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734"/>
    <w:rsid w:val="00201846"/>
    <w:rsid w:val="00316E28"/>
    <w:rsid w:val="004A5734"/>
    <w:rsid w:val="00522134"/>
    <w:rsid w:val="0068512D"/>
    <w:rsid w:val="00920757"/>
    <w:rsid w:val="009624AC"/>
    <w:rsid w:val="00D0431C"/>
    <w:rsid w:val="00DA0120"/>
    <w:rsid w:val="00F9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Drolia</dc:creator>
  <cp:lastModifiedBy>user</cp:lastModifiedBy>
  <cp:revision>3</cp:revision>
  <dcterms:created xsi:type="dcterms:W3CDTF">2021-11-23T08:21:00Z</dcterms:created>
  <dcterms:modified xsi:type="dcterms:W3CDTF">2021-11-23T08:21:00Z</dcterms:modified>
</cp:coreProperties>
</file>