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tabs>
          <w:tab w:val="clear" w:pos="720"/>
          <w:tab w:val="left" w:pos="5560" w:leader="none"/>
        </w:tabs>
        <w:spacing w:before="240" w:after="0"/>
        <w:ind w:left="0" w:right="42" w:hanging="0"/>
        <w:jc w:val="right"/>
        <w:rPr>
          <w:color w:val="000000" w:themeColor="text1"/>
          <w:sz w:val="24"/>
          <w:szCs w:val="24"/>
        </w:rPr>
      </w:pPr>
      <w:r>
        <w:rPr>
          <w:b/>
          <w:sz w:val="24"/>
        </w:rPr>
        <w:t>ΣΥΝ.3</w:t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283" w:right="42"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10" cy="141033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10" cy="14103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numPr>
                                <w:ilvl w:val="0"/>
                                <w:numId w:val="0"/>
                              </w:numPr>
                              <w:spacing w:lineRule="auto" w:line="480"/>
                              <w:jc w:val="center"/>
                              <w:outlineLvl w:val="0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ΣΤΟΙΧΕΙΑ ΚΗΔΕΜΟΝΑ</w:t>
                            </w:r>
                          </w:p>
                          <w:p>
                            <w:pPr>
                              <w:pStyle w:val="Style20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..…………………………………………………………………….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  <w:tab/>
                              <w:tab/>
                              <w:tab/>
                              <w:tab/>
                              <w:tab/>
                              <w:tab/>
                              <w:t>(ΟΝΟΜΑ)</w:t>
                            </w:r>
                          </w:p>
                          <w:p>
                            <w:pPr>
                              <w:pStyle w:val="Style20"/>
                              <w:numPr>
                                <w:ilvl w:val="0"/>
                                <w:numId w:val="0"/>
                              </w:numPr>
                              <w:ind w:left="283" w:firstLine="709"/>
                              <w:jc w:val="center"/>
                              <w:outlineLvl w:val="0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0"/>
                              <w:numPr>
                                <w:ilvl w:val="0"/>
                                <w:numId w:val="0"/>
                              </w:numPr>
                              <w:spacing w:before="0" w:after="200"/>
                              <w:ind w:left="283" w:firstLine="709"/>
                              <w:jc w:val="center"/>
                              <w:outlineLvl w:val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5.3pt;height:111.05pt;mso-wrap-distance-left:9pt;mso-wrap-distance-right:9pt;mso-wrap-distance-top:0pt;mso-wrap-distance-bottom:0pt;margin-top:42.4pt;mso-position-vertical-relative:text;margin-left:5.95pt;mso-position-horizontal-relative:text">
                <v:textbox>
                  <w:txbxContent>
                    <w:p>
                      <w:pPr>
                        <w:pStyle w:val="Style20"/>
                        <w:numPr>
                          <w:ilvl w:val="0"/>
                          <w:numId w:val="0"/>
                        </w:numPr>
                        <w:spacing w:lineRule="auto" w:line="480"/>
                        <w:jc w:val="center"/>
                        <w:outlineLvl w:val="0"/>
                        <w:rPr>
                          <w:b/>
                          <w:b/>
                          <w:bCs/>
                          <w:i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ΣΤΟΙΧΕΙΑ ΚΗΔΕΜΟΝΑ</w:t>
                      </w:r>
                    </w:p>
                    <w:p>
                      <w:pPr>
                        <w:pStyle w:val="Style20"/>
                        <w:numPr>
                          <w:ilvl w:val="0"/>
                          <w:numId w:val="0"/>
                        </w:numPr>
                        <w:outlineLvl w:val="0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..…………………………………………………………………….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  <w:tab/>
                        <w:tab/>
                        <w:tab/>
                        <w:tab/>
                        <w:tab/>
                        <w:tab/>
                        <w:t>(ΟΝΟΜΑ)</w:t>
                      </w:r>
                    </w:p>
                    <w:p>
                      <w:pPr>
                        <w:pStyle w:val="Style20"/>
                        <w:numPr>
                          <w:ilvl w:val="0"/>
                          <w:numId w:val="0"/>
                        </w:numPr>
                        <w:ind w:left="283" w:firstLine="709"/>
                        <w:jc w:val="center"/>
                        <w:outlineLvl w:val="0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0"/>
                        <w:numPr>
                          <w:ilvl w:val="0"/>
                          <w:numId w:val="0"/>
                        </w:numPr>
                        <w:spacing w:before="0" w:after="200"/>
                        <w:ind w:left="283" w:firstLine="709"/>
                        <w:jc w:val="center"/>
                        <w:outlineLvl w:val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283" w:right="42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283" w:right="42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ΑΝΑΓΡΑΦΟΝΤΑΙ ΤΑ ΣΤΟΙΧΕΙΑ ΤΟΥ/ΤΗΣ ΑΙΤΟΥΝΤΟΣ/ΑΙΤΟΥΣΑΣ</w:t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283" w:right="42" w:hanging="0"/>
        <w:jc w:val="center"/>
        <w:rPr>
          <w:b/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0" w:right="-142" w:hanging="0"/>
        <w:jc w:val="both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Υπεύθυνη Δήλωση:</w:t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0" w:right="-426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>
      <w:pPr>
        <w:pStyle w:val="Style19"/>
        <w:tabs>
          <w:tab w:val="clear" w:pos="720"/>
          <w:tab w:val="left" w:pos="5560" w:leader="none"/>
        </w:tabs>
        <w:spacing w:before="240" w:after="0"/>
        <w:ind w:left="0" w:right="-426" w:hang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Style19"/>
        <w:tabs>
          <w:tab w:val="clear" w:pos="720"/>
          <w:tab w:val="left" w:pos="1560" w:leader="none"/>
        </w:tabs>
        <w:spacing w:before="240" w:after="0"/>
        <w:ind w:left="0" w:right="-284" w:hang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Οδός</w:t>
        <w:tab/>
        <w:t>Αριθμός</w:t>
        <w:tab/>
        <w:t>Τ.Κ.</w:t>
        <w:tab/>
        <w:tab/>
        <w:t>Συνοικία</w:t>
        <w:tab/>
        <w:t xml:space="preserve">Δήμος ή Δημοτικό Διαμέρισμα </w:t>
      </w:r>
    </w:p>
    <w:p>
      <w:pPr>
        <w:pStyle w:val="Style19"/>
        <w:tabs>
          <w:tab w:val="clear" w:pos="720"/>
          <w:tab w:val="left" w:pos="1560" w:leader="none"/>
        </w:tabs>
        <w:spacing w:lineRule="auto" w:line="240" w:before="0" w:after="0"/>
        <w:ind w:left="284" w:right="-284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  <w:tab/>
        <w:tab/>
        <w:tab/>
        <w:tab/>
        <w:t>όπου υπάγεται η συνοικία</w:t>
      </w:r>
    </w:p>
    <w:p>
      <w:pPr>
        <w:pStyle w:val="Style19"/>
        <w:tabs>
          <w:tab w:val="clear" w:pos="720"/>
          <w:tab w:val="left" w:pos="1560" w:leader="none"/>
        </w:tabs>
        <w:spacing w:before="240" w:after="0"/>
        <w:ind w:left="283" w:right="42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yle19"/>
        <w:tabs>
          <w:tab w:val="clear" w:pos="720"/>
          <w:tab w:val="left" w:pos="1560" w:leader="none"/>
        </w:tabs>
        <w:spacing w:before="240" w:after="0"/>
        <w:ind w:left="283" w:right="42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  <w:tab/>
        <w:tab/>
        <w:tab/>
        <w:tab/>
        <w:t>Ο/Η Δηλών/ούσα</w:t>
      </w:r>
    </w:p>
    <w:p>
      <w:pPr>
        <w:pStyle w:val="Style19"/>
        <w:tabs>
          <w:tab w:val="clear" w:pos="720"/>
          <w:tab w:val="left" w:pos="1560" w:leader="none"/>
        </w:tabs>
        <w:spacing w:before="240" w:after="0"/>
        <w:ind w:left="283" w:right="42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yle19"/>
        <w:tabs>
          <w:tab w:val="clear" w:pos="720"/>
          <w:tab w:val="left" w:pos="1560" w:leader="none"/>
        </w:tabs>
        <w:spacing w:before="240" w:after="0"/>
        <w:ind w:left="283" w:right="42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  <w:tab/>
        <w:tab/>
        <w:tab/>
        <w:tab/>
        <w:t>(υπογραφή)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1558" w:header="0" w:top="709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6a8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8e028e"/>
    <w:pPr>
      <w:keepNext w:val="true"/>
      <w:keepLines/>
      <w:pBdr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u w:val="non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ίμενου με εσοχή Char"/>
    <w:basedOn w:val="DefaultParagraphFont"/>
    <w:link w:val="a3"/>
    <w:uiPriority w:val="99"/>
    <w:qFormat/>
    <w:rsid w:val="003d6bc3"/>
    <w:rPr>
      <w:rFonts w:ascii="Calibri" w:hAnsi="Calibri" w:eastAsia="Arial Unicode MS" w:cs="Arial Unicode MS"/>
      <w:color w:val="000000"/>
      <w:u w:val="none" w:color="000000"/>
      <w:lang w:eastAsia="el-GR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8e028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u w:val="none" w:color="000000"/>
      <w:lang w:eastAsia="el-GR"/>
    </w:rPr>
  </w:style>
  <w:style w:type="character" w:styleId="Char1" w:customStyle="1">
    <w:name w:val="Κείμενο πλαισίου Char"/>
    <w:basedOn w:val="DefaultParagraphFont"/>
    <w:link w:val="a4"/>
    <w:uiPriority w:val="99"/>
    <w:semiHidden/>
    <w:qFormat/>
    <w:rsid w:val="00f16e43"/>
    <w:rPr>
      <w:rFonts w:ascii="Tahoma" w:hAnsi="Tahoma" w:cs="Tahoma"/>
      <w:sz w:val="16"/>
      <w:szCs w:val="16"/>
    </w:rPr>
  </w:style>
  <w:style w:type="character" w:styleId="Style13">
    <w:name w:val="Σύνδεσμος διαδικτύου"/>
    <w:basedOn w:val="DefaultParagraphFont"/>
    <w:uiPriority w:val="99"/>
    <w:unhideWhenUsed/>
    <w:rsid w:val="00a279ed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Calibri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link w:val="Char"/>
    <w:uiPriority w:val="99"/>
    <w:unhideWhenUsed/>
    <w:rsid w:val="003d6bc3"/>
    <w:pPr>
      <w:pBdr/>
      <w:spacing w:before="0" w:after="120"/>
      <w:ind w:left="283" w:hanging="0"/>
    </w:pPr>
    <w:rPr>
      <w:rFonts w:ascii="Calibri" w:hAnsi="Calibri" w:eastAsia="Arial Unicode MS" w:cs="Arial Unicode MS"/>
      <w:color w:val="000000"/>
      <w:u w:val="none" w:color="000000"/>
    </w:rPr>
  </w:style>
  <w:style w:type="paragraph" w:styleId="Default" w:customStyle="1">
    <w:name w:val="Default"/>
    <w:qFormat/>
    <w:rsid w:val="008e028e"/>
    <w:pPr>
      <w:widowControl w:val="false"/>
      <w:pBdr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l-GR" w:eastAsia="el-GR" w:bidi="ar-SA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f16e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58</Words>
  <Characters>454</Characters>
  <CharactersWithSpaces>526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2021-04-24T21:51:00Z</dcterms:created>
  <dc:creator>ΓΟΝΑΛΑΚΗ ΑΙΜΙΛΙΑ</dc:creator>
  <dc:description/>
  <dc:language>el-GR</dc:language>
  <cp:lastModifiedBy>User</cp:lastModifiedBy>
  <cp:lastPrinted>2019-04-17T08:00:00Z</cp:lastPrinted>
  <dcterms:modified xsi:type="dcterms:W3CDTF">2021-04-24T21:51:00Z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