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6162" w:rsidRPr="00A23D83" w:rsidRDefault="00A23D83" w:rsidP="00A23D83">
      <w:pPr>
        <w:ind w:firstLine="720"/>
        <w:jc w:val="center"/>
        <w:rPr>
          <w:b/>
          <w:sz w:val="28"/>
          <w:szCs w:val="28"/>
          <w:u w:val="single"/>
        </w:rPr>
      </w:pPr>
      <w:r w:rsidRPr="00A23D83">
        <w:rPr>
          <w:b/>
          <w:sz w:val="28"/>
          <w:szCs w:val="28"/>
          <w:u w:val="single"/>
        </w:rPr>
        <w:t>ΕΡΓΑΣΙΑ – ΔΡΑΣΗ – ΔΣ ΑΓΙΑΣ ΦΙΛΟΘΕΗΣ ΠΥΡΓΟΥ</w:t>
      </w:r>
    </w:p>
    <w:p w:rsidR="00426162" w:rsidRPr="00B3242C" w:rsidRDefault="00426162" w:rsidP="00426162">
      <w:pPr>
        <w:ind w:firstLine="720"/>
      </w:pPr>
    </w:p>
    <w:p w:rsidR="00426162" w:rsidRPr="00B3242C" w:rsidRDefault="00522DF0" w:rsidP="00426162">
      <w:pPr>
        <w:ind w:firstLine="720"/>
      </w:pPr>
      <w:r w:rsidRPr="00B3242C">
        <w:t>Για πρώτη φορά οι μαθητές του ΔΣ Αγίας</w:t>
      </w:r>
      <w:r w:rsidR="00426162" w:rsidRPr="00B3242C">
        <w:t xml:space="preserve"> Φιλοθέης παρουσίασαν εργασία στο</w:t>
      </w:r>
      <w:r w:rsidRPr="00B3242C">
        <w:t xml:space="preserve"> Μαθητικό Συνέδριο </w:t>
      </w:r>
      <w:r w:rsidR="00426162" w:rsidRPr="00B3242C">
        <w:t xml:space="preserve">«Οι μαθητές στο βήμα: Διαδίκτυο – Νέες Τεχνολογίες και Κοινωνικές Επιστήμες» </w:t>
      </w:r>
      <w:r w:rsidRPr="00B3242C">
        <w:t>μαζί με άλλα σχολεία.</w:t>
      </w:r>
      <w:r w:rsidR="00426162" w:rsidRPr="00B3242C">
        <w:t xml:space="preserve"> Η εργασία που παρουσίασαν ήταν:</w:t>
      </w:r>
    </w:p>
    <w:p w:rsidR="00522DF0" w:rsidRPr="00B3242C" w:rsidRDefault="00426162" w:rsidP="00426162">
      <w:pPr>
        <w:jc w:val="center"/>
        <w:rPr>
          <w:b/>
          <w:i/>
        </w:rPr>
      </w:pPr>
      <w:r w:rsidRPr="00B3242C">
        <w:rPr>
          <w:b/>
          <w:i/>
        </w:rPr>
        <w:t>«</w:t>
      </w:r>
      <w:r w:rsidRPr="00B3242C">
        <w:rPr>
          <w:b/>
          <w:i/>
          <w:lang w:val="en-US"/>
        </w:rPr>
        <w:t>e</w:t>
      </w:r>
      <w:r w:rsidRPr="00B3242C">
        <w:rPr>
          <w:b/>
          <w:i/>
        </w:rPr>
        <w:t xml:space="preserve"> – σχέση του Καραγκιόζη με το φάσεμπουκ»</w:t>
      </w:r>
    </w:p>
    <w:p w:rsidR="00522DF0" w:rsidRPr="00B3242C" w:rsidRDefault="00426162" w:rsidP="00426162">
      <w:pPr>
        <w:ind w:firstLine="720"/>
      </w:pPr>
      <w:r w:rsidRPr="00B3242C">
        <w:t>Από το σχολείο συμμετείχαν οι εκπαιδευτικοί Γκαραγκούνη Ελένη, Γιάνναρη Καίτη, Μπαντούνας Άγγελος, οι μαθητές της ΣΤ’ Τάξης καθώς και οι σπουδάστριες του Δ.ΙΕΚ Αμαλιάδας, με το οποίο συνεργάζεται το ΔΣ Αγίας Φιλοθέης και συγκεκριμένα το Τμήμα Βοηθών Βρεφονηπιοκόμων.</w:t>
      </w:r>
    </w:p>
    <w:p w:rsidR="00426162" w:rsidRPr="00B3242C" w:rsidRDefault="00426162" w:rsidP="00426162">
      <w:pPr>
        <w:ind w:firstLine="720"/>
      </w:pPr>
      <w:r w:rsidRPr="00B3242C">
        <w:t>Επίσης για το Μαθητικό Συνέδριο ο εκπαιδευτικός Μπαντούνας Άγγελος ετοίμασε ένα διαδικτυακό ερωτηματολόγιο έτσι ώστε να γίνει η τελική αξιολόγηση του συνεδρίου</w:t>
      </w:r>
      <w:r w:rsidR="00B3242C" w:rsidRPr="00B3242C">
        <w:t xml:space="preserve"> όπως θα δείτε στο</w:t>
      </w:r>
      <w:r w:rsidR="00AF0BBF">
        <w:t>ν</w:t>
      </w:r>
      <w:r w:rsidR="00B3242C" w:rsidRPr="00B3242C">
        <w:t xml:space="preserve"> παρακάτω σύνδεσμο:</w:t>
      </w:r>
    </w:p>
    <w:p w:rsidR="00426162" w:rsidRPr="00AF0BBF" w:rsidRDefault="00B703D9" w:rsidP="00B3242C">
      <w:pPr>
        <w:ind w:firstLine="720"/>
        <w:jc w:val="center"/>
        <w:rPr>
          <w:color w:val="17365D" w:themeColor="text2" w:themeShade="BF"/>
          <w:sz w:val="24"/>
          <w:szCs w:val="24"/>
        </w:rPr>
      </w:pPr>
      <w:r w:rsidRPr="00B703D9">
        <w:rPr>
          <w:color w:val="17365D" w:themeColor="text2" w:themeShade="BF"/>
          <w:sz w:val="24"/>
          <w:szCs w:val="24"/>
        </w:rPr>
        <w:t xml:space="preserve">« </w:t>
      </w:r>
      <w:hyperlink r:id="rId7" w:history="1">
        <w:r w:rsidR="00426162" w:rsidRPr="00B703D9">
          <w:rPr>
            <w:rStyle w:val="-"/>
            <w:color w:val="17365D" w:themeColor="text2" w:themeShade="BF"/>
            <w:sz w:val="24"/>
            <w:szCs w:val="24"/>
          </w:rPr>
          <w:t>Ασφάλεια στο διαδίκτυο</w:t>
        </w:r>
      </w:hyperlink>
      <w:r w:rsidRPr="00B703D9">
        <w:rPr>
          <w:color w:val="17365D" w:themeColor="text2" w:themeShade="BF"/>
          <w:sz w:val="24"/>
          <w:szCs w:val="24"/>
        </w:rPr>
        <w:t xml:space="preserve"> » </w:t>
      </w:r>
    </w:p>
    <w:p w:rsidR="00B3242C" w:rsidRPr="00AF0BBF" w:rsidRDefault="00B3242C" w:rsidP="00B3242C">
      <w:pPr>
        <w:ind w:firstLine="720"/>
      </w:pPr>
    </w:p>
    <w:p w:rsidR="00B3242C" w:rsidRPr="00B3242C" w:rsidRDefault="00B3242C" w:rsidP="00B3242C">
      <w:r w:rsidRPr="00B3242C">
        <w:t>Η εργασία – δράση εντάσσεται σε δύο Πυλώνες που έχουν να κάνουν με:</w:t>
      </w:r>
    </w:p>
    <w:p w:rsidR="00B3242C" w:rsidRPr="00B3242C" w:rsidRDefault="00B3242C" w:rsidP="00B3242C">
      <w:pPr>
        <w:pStyle w:val="a6"/>
        <w:numPr>
          <w:ilvl w:val="0"/>
          <w:numId w:val="1"/>
        </w:numPr>
        <w:rPr>
          <w:i/>
        </w:rPr>
      </w:pPr>
      <w:r w:rsidRPr="00B3242C">
        <w:rPr>
          <w:i/>
        </w:rPr>
        <w:t>Προαγωγή της μάθησης</w:t>
      </w:r>
    </w:p>
    <w:p w:rsidR="00B3242C" w:rsidRPr="00B3242C" w:rsidRDefault="00B3242C" w:rsidP="00B3242C">
      <w:pPr>
        <w:pStyle w:val="a6"/>
        <w:numPr>
          <w:ilvl w:val="0"/>
          <w:numId w:val="1"/>
        </w:numPr>
        <w:rPr>
          <w:i/>
        </w:rPr>
      </w:pPr>
      <w:r w:rsidRPr="00B3242C">
        <w:rPr>
          <w:i/>
        </w:rPr>
        <w:t xml:space="preserve">Προαγωγή των τεχνών και του πολιτισμού </w:t>
      </w:r>
    </w:p>
    <w:p w:rsidR="00B3242C" w:rsidRPr="00B3242C" w:rsidRDefault="00B3242C" w:rsidP="00B3242C">
      <w:pPr>
        <w:rPr>
          <w:i/>
        </w:rPr>
      </w:pPr>
    </w:p>
    <w:p w:rsidR="00B3242C" w:rsidRPr="00B703D9" w:rsidRDefault="00B3242C" w:rsidP="00B703D9">
      <w:pPr>
        <w:pStyle w:val="a6"/>
        <w:spacing w:line="240" w:lineRule="auto"/>
        <w:rPr>
          <w:rFonts w:cs="Times New Roman"/>
          <w:b/>
          <w:u w:val="single"/>
        </w:rPr>
      </w:pPr>
      <w:r w:rsidRPr="00B3242C">
        <w:rPr>
          <w:rFonts w:cs="Times New Roman"/>
          <w:b/>
          <w:u w:val="single"/>
        </w:rPr>
        <w:t>ΣΚΟΠΟΣ ΤΟΥ ΠΡΟΓΡΑΜΜΑΤΟΣ</w:t>
      </w:r>
    </w:p>
    <w:p w:rsidR="00B3242C" w:rsidRPr="00B3242C" w:rsidRDefault="00B3242C" w:rsidP="00B3242C">
      <w:pPr>
        <w:spacing w:after="0"/>
        <w:jc w:val="both"/>
        <w:rPr>
          <w:rFonts w:cs="Times New Roman"/>
        </w:rPr>
      </w:pPr>
      <w:r w:rsidRPr="00B3242C">
        <w:rPr>
          <w:rFonts w:cs="Times New Roman"/>
        </w:rPr>
        <w:t>Να κατανοούν γνωστικές έννοιες, σχετικές με την κ</w:t>
      </w:r>
      <w:r>
        <w:rPr>
          <w:rFonts w:cs="Times New Roman"/>
        </w:rPr>
        <w:t>εντρική ιδέα του σεναρίου, όπως ασφάλεια στο διαδίκτυο, κουκλοθέατρο.</w:t>
      </w:r>
    </w:p>
    <w:p w:rsidR="00B3242C" w:rsidRPr="00B3242C" w:rsidRDefault="00B3242C" w:rsidP="00B3242C">
      <w:pPr>
        <w:spacing w:after="0"/>
        <w:jc w:val="both"/>
        <w:rPr>
          <w:rFonts w:cs="Times New Roman"/>
        </w:rPr>
      </w:pPr>
    </w:p>
    <w:p w:rsidR="00B3242C" w:rsidRPr="00B3242C" w:rsidRDefault="00B3242C" w:rsidP="00B3242C">
      <w:pPr>
        <w:spacing w:after="0"/>
        <w:jc w:val="both"/>
        <w:rPr>
          <w:rFonts w:cs="Times New Roman"/>
        </w:rPr>
      </w:pPr>
    </w:p>
    <w:p w:rsidR="00B3242C" w:rsidRPr="00B3242C" w:rsidRDefault="00B3242C" w:rsidP="00B3242C">
      <w:pPr>
        <w:spacing w:after="0"/>
        <w:jc w:val="both"/>
        <w:rPr>
          <w:rFonts w:cs="Times New Roman"/>
        </w:rPr>
      </w:pPr>
    </w:p>
    <w:p w:rsidR="00B3242C" w:rsidRPr="00B703D9" w:rsidRDefault="00B3242C" w:rsidP="00B703D9">
      <w:pPr>
        <w:pStyle w:val="a6"/>
        <w:rPr>
          <w:rFonts w:cs="Times New Roman"/>
          <w:b/>
          <w:u w:val="single"/>
        </w:rPr>
      </w:pPr>
      <w:r w:rsidRPr="00B3242C">
        <w:rPr>
          <w:rFonts w:cs="Times New Roman"/>
          <w:b/>
          <w:u w:val="single"/>
        </w:rPr>
        <w:t>ΔΙΔΑΚΤΙΚΟΙ ΣΤΟΧΟΙ – ΕΚΠΑΙΔΕΥΤΙΚΟΙ ΣΤΟΧΟΙ</w:t>
      </w:r>
    </w:p>
    <w:p w:rsidR="00B3242C" w:rsidRPr="00B3242C" w:rsidRDefault="00B3242C" w:rsidP="00B3242C">
      <w:pPr>
        <w:autoSpaceDE w:val="0"/>
        <w:autoSpaceDN w:val="0"/>
        <w:adjustRightInd w:val="0"/>
        <w:spacing w:after="0" w:line="240" w:lineRule="auto"/>
        <w:outlineLvl w:val="2"/>
        <w:rPr>
          <w:rFonts w:eastAsia="Times New Roman" w:cs="Times New Roman"/>
          <w:u w:val="single"/>
          <w:lang w:eastAsia="el-GR"/>
        </w:rPr>
      </w:pPr>
      <w:r w:rsidRPr="00B3242C">
        <w:rPr>
          <w:rFonts w:eastAsia="Times New Roman" w:cs="Times New Roman"/>
          <w:b/>
          <w:bCs/>
          <w:color w:val="000000"/>
          <w:lang w:eastAsia="el-GR"/>
        </w:rPr>
        <w:t xml:space="preserve">Ως προς το </w:t>
      </w:r>
      <w:r w:rsidRPr="00B3242C">
        <w:rPr>
          <w:rFonts w:eastAsia="Times New Roman" w:cs="Times New Roman"/>
          <w:b/>
          <w:bCs/>
          <w:color w:val="000000"/>
          <w:u w:val="single"/>
          <w:lang w:eastAsia="el-GR"/>
        </w:rPr>
        <w:t>γνωστικό αντικείμενο</w:t>
      </w:r>
      <w:r w:rsidRPr="00B3242C">
        <w:rPr>
          <w:rFonts w:eastAsia="Times New Roman" w:cs="Times New Roman"/>
          <w:b/>
          <w:bCs/>
          <w:color w:val="000000"/>
          <w:lang w:eastAsia="el-GR"/>
        </w:rPr>
        <w:t xml:space="preserve"> </w:t>
      </w:r>
      <w:r w:rsidRPr="00B3242C">
        <w:rPr>
          <w:rFonts w:eastAsia="Times New Roman" w:cs="Times New Roman"/>
          <w:b/>
          <w:bCs/>
          <w:i/>
          <w:color w:val="000000"/>
          <w:u w:val="single"/>
          <w:lang w:eastAsia="el-GR"/>
        </w:rPr>
        <w:t>(γνώση, κατανόηση ,εφαρμογή, ανάλυση, σύνθεση, αξιολόγηση)</w:t>
      </w:r>
    </w:p>
    <w:p w:rsidR="00B3242C" w:rsidRPr="00B3242C" w:rsidRDefault="00B3242C" w:rsidP="00B3242C">
      <w:pPr>
        <w:autoSpaceDE w:val="0"/>
        <w:autoSpaceDN w:val="0"/>
        <w:adjustRightInd w:val="0"/>
        <w:spacing w:after="82" w:line="240" w:lineRule="auto"/>
        <w:jc w:val="both"/>
        <w:rPr>
          <w:rFonts w:eastAsia="Times New Roman" w:cs="Times New Roman"/>
          <w:lang w:eastAsia="el-GR"/>
        </w:rPr>
      </w:pPr>
    </w:p>
    <w:p w:rsidR="00B3242C" w:rsidRPr="00B3242C" w:rsidRDefault="00B3242C" w:rsidP="00B3242C">
      <w:pPr>
        <w:pStyle w:val="a5"/>
        <w:numPr>
          <w:ilvl w:val="0"/>
          <w:numId w:val="7"/>
        </w:numPr>
        <w:tabs>
          <w:tab w:val="clear" w:pos="4153"/>
          <w:tab w:val="clear" w:pos="8306"/>
        </w:tabs>
        <w:suppressAutoHyphens/>
        <w:jc w:val="both"/>
        <w:rPr>
          <w:rFonts w:cs="Times New Roman"/>
          <w:bCs/>
        </w:rPr>
      </w:pPr>
      <w:r w:rsidRPr="00B3242C">
        <w:rPr>
          <w:rFonts w:cs="Times New Roman"/>
          <w:bCs/>
        </w:rPr>
        <w:t xml:space="preserve">Να </w:t>
      </w:r>
      <w:r>
        <w:rPr>
          <w:rFonts w:cs="Times New Roman"/>
          <w:bCs/>
        </w:rPr>
        <w:t>κατανοήσουν την έννοια του διαδικτύου</w:t>
      </w:r>
      <w:r w:rsidRPr="00B3242C">
        <w:rPr>
          <w:rFonts w:cs="Times New Roman"/>
          <w:bCs/>
        </w:rPr>
        <w:t xml:space="preserve"> (κατανόηση)</w:t>
      </w:r>
    </w:p>
    <w:p w:rsidR="00B3242C" w:rsidRPr="00B3242C" w:rsidRDefault="00B3242C" w:rsidP="00B3242C">
      <w:pPr>
        <w:pStyle w:val="a5"/>
        <w:numPr>
          <w:ilvl w:val="0"/>
          <w:numId w:val="7"/>
        </w:numPr>
        <w:tabs>
          <w:tab w:val="clear" w:pos="4153"/>
          <w:tab w:val="clear" w:pos="8306"/>
        </w:tabs>
        <w:suppressAutoHyphens/>
        <w:jc w:val="both"/>
        <w:rPr>
          <w:rFonts w:cs="Times New Roman"/>
          <w:bCs/>
        </w:rPr>
      </w:pPr>
      <w:r w:rsidRPr="00B3242C">
        <w:rPr>
          <w:rFonts w:cs="Times New Roman"/>
          <w:bCs/>
        </w:rPr>
        <w:t xml:space="preserve">Να </w:t>
      </w:r>
      <w:r>
        <w:rPr>
          <w:rFonts w:cs="Times New Roman"/>
          <w:bCs/>
        </w:rPr>
        <w:t>κατανοήσουν την έννοια του κουκλοθέ</w:t>
      </w:r>
      <w:r w:rsidR="00AF0BBF">
        <w:rPr>
          <w:rFonts w:cs="Times New Roman"/>
          <w:bCs/>
        </w:rPr>
        <w:t>α</w:t>
      </w:r>
      <w:r>
        <w:rPr>
          <w:rFonts w:cs="Times New Roman"/>
          <w:bCs/>
        </w:rPr>
        <w:t>τρου</w:t>
      </w:r>
      <w:r w:rsidRPr="00B3242C">
        <w:rPr>
          <w:rFonts w:cs="Times New Roman"/>
          <w:bCs/>
        </w:rPr>
        <w:t xml:space="preserve"> (</w:t>
      </w:r>
      <w:r>
        <w:rPr>
          <w:rFonts w:cs="Times New Roman"/>
          <w:bCs/>
        </w:rPr>
        <w:t>γνώση</w:t>
      </w:r>
      <w:r w:rsidRPr="00B3242C">
        <w:rPr>
          <w:rFonts w:cs="Times New Roman"/>
          <w:bCs/>
        </w:rPr>
        <w:t>)</w:t>
      </w:r>
    </w:p>
    <w:p w:rsidR="00B3242C" w:rsidRPr="00B3242C" w:rsidRDefault="00B3242C" w:rsidP="00B3242C">
      <w:pPr>
        <w:pStyle w:val="a5"/>
        <w:numPr>
          <w:ilvl w:val="0"/>
          <w:numId w:val="7"/>
        </w:numPr>
        <w:tabs>
          <w:tab w:val="clear" w:pos="4153"/>
          <w:tab w:val="clear" w:pos="8306"/>
        </w:tabs>
        <w:suppressAutoHyphens/>
        <w:jc w:val="both"/>
        <w:rPr>
          <w:rFonts w:cs="Times New Roman"/>
          <w:bCs/>
        </w:rPr>
      </w:pPr>
      <w:r w:rsidRPr="00B3242C">
        <w:rPr>
          <w:rFonts w:cs="Times New Roman"/>
          <w:bCs/>
        </w:rPr>
        <w:t>Να χρησιμοποιήσουν τις φιγούρες του κουκλοθέατρου(εφαρμογή)</w:t>
      </w:r>
    </w:p>
    <w:p w:rsidR="00B3242C" w:rsidRPr="00B703D9" w:rsidRDefault="00B3242C" w:rsidP="00B3242C">
      <w:pPr>
        <w:pStyle w:val="a5"/>
        <w:numPr>
          <w:ilvl w:val="0"/>
          <w:numId w:val="7"/>
        </w:numPr>
        <w:tabs>
          <w:tab w:val="clear" w:pos="4153"/>
          <w:tab w:val="clear" w:pos="8306"/>
        </w:tabs>
        <w:suppressAutoHyphens/>
        <w:jc w:val="both"/>
        <w:rPr>
          <w:rFonts w:cs="Times New Roman"/>
          <w:bCs/>
        </w:rPr>
      </w:pPr>
      <w:r w:rsidRPr="00B703D9">
        <w:rPr>
          <w:rFonts w:cs="Times New Roman"/>
          <w:bCs/>
        </w:rPr>
        <w:t xml:space="preserve">Να καταδεικνύουν την ύπαρξη </w:t>
      </w:r>
      <w:r w:rsidR="00B703D9" w:rsidRPr="00B703D9">
        <w:rPr>
          <w:rFonts w:cs="Times New Roman"/>
          <w:bCs/>
        </w:rPr>
        <w:t>κινδύνων στο διαδίκτυο</w:t>
      </w:r>
      <w:r w:rsidRPr="00B703D9">
        <w:rPr>
          <w:rFonts w:cs="Times New Roman"/>
          <w:bCs/>
        </w:rPr>
        <w:t xml:space="preserve"> (ανάλυση)</w:t>
      </w:r>
    </w:p>
    <w:p w:rsidR="00B3242C" w:rsidRPr="00B703D9" w:rsidRDefault="00B703D9" w:rsidP="00B3242C">
      <w:pPr>
        <w:pStyle w:val="a5"/>
        <w:numPr>
          <w:ilvl w:val="0"/>
          <w:numId w:val="7"/>
        </w:numPr>
        <w:tabs>
          <w:tab w:val="clear" w:pos="4153"/>
          <w:tab w:val="clear" w:pos="8306"/>
        </w:tabs>
        <w:suppressAutoHyphens/>
        <w:jc w:val="both"/>
        <w:rPr>
          <w:rFonts w:cs="Times New Roman"/>
          <w:bCs/>
        </w:rPr>
      </w:pPr>
      <w:r w:rsidRPr="00B703D9">
        <w:rPr>
          <w:rFonts w:cs="Times New Roman"/>
          <w:bCs/>
        </w:rPr>
        <w:t>Να ανακατασκευάσουν την ιστορία του Καραγκιόζη</w:t>
      </w:r>
      <w:r w:rsidR="00B3242C" w:rsidRPr="00B703D9">
        <w:rPr>
          <w:rFonts w:cs="Times New Roman"/>
          <w:bCs/>
        </w:rPr>
        <w:t>(σύνθεση)</w:t>
      </w:r>
    </w:p>
    <w:p w:rsidR="00B3242C" w:rsidRPr="00B3242C" w:rsidRDefault="00B3242C" w:rsidP="00B3242C">
      <w:pPr>
        <w:pStyle w:val="a5"/>
        <w:numPr>
          <w:ilvl w:val="0"/>
          <w:numId w:val="7"/>
        </w:numPr>
        <w:tabs>
          <w:tab w:val="clear" w:pos="4153"/>
          <w:tab w:val="clear" w:pos="8306"/>
        </w:tabs>
        <w:suppressAutoHyphens/>
        <w:jc w:val="both"/>
        <w:rPr>
          <w:rFonts w:cs="Times New Roman"/>
          <w:bCs/>
        </w:rPr>
      </w:pPr>
      <w:r w:rsidRPr="00B3242C">
        <w:rPr>
          <w:rFonts w:cs="Times New Roman"/>
          <w:bCs/>
        </w:rPr>
        <w:t xml:space="preserve">Να κρίνουν </w:t>
      </w:r>
      <w:r>
        <w:rPr>
          <w:rFonts w:cs="Times New Roman"/>
          <w:bCs/>
        </w:rPr>
        <w:t>την σωστή διαχείριση του διαδικτύου</w:t>
      </w:r>
      <w:r w:rsidRPr="00B3242C">
        <w:rPr>
          <w:rFonts w:cs="Times New Roman"/>
          <w:bCs/>
        </w:rPr>
        <w:t xml:space="preserve"> (αξιολόγηση)</w:t>
      </w:r>
    </w:p>
    <w:p w:rsidR="00B3242C" w:rsidRPr="00B3242C" w:rsidRDefault="00B3242C" w:rsidP="00B3242C">
      <w:pPr>
        <w:pStyle w:val="a5"/>
        <w:tabs>
          <w:tab w:val="clear" w:pos="4153"/>
          <w:tab w:val="clear" w:pos="8306"/>
        </w:tabs>
        <w:suppressAutoHyphens/>
        <w:jc w:val="both"/>
        <w:rPr>
          <w:rFonts w:cs="Calibri"/>
          <w:bCs/>
        </w:rPr>
      </w:pPr>
    </w:p>
    <w:p w:rsidR="00B3242C" w:rsidRPr="00B3242C" w:rsidRDefault="00B3242C" w:rsidP="00B3242C">
      <w:pPr>
        <w:pStyle w:val="a5"/>
        <w:tabs>
          <w:tab w:val="clear" w:pos="4153"/>
          <w:tab w:val="clear" w:pos="8306"/>
        </w:tabs>
        <w:suppressAutoHyphens/>
        <w:jc w:val="both"/>
        <w:rPr>
          <w:rFonts w:cs="Calibri"/>
          <w:bCs/>
        </w:rPr>
      </w:pPr>
    </w:p>
    <w:p w:rsidR="00B3242C" w:rsidRPr="00B3242C" w:rsidRDefault="00B3242C" w:rsidP="00B3242C">
      <w:pPr>
        <w:autoSpaceDE w:val="0"/>
        <w:autoSpaceDN w:val="0"/>
        <w:adjustRightInd w:val="0"/>
        <w:spacing w:after="0" w:line="240" w:lineRule="auto"/>
        <w:jc w:val="both"/>
        <w:rPr>
          <w:rFonts w:eastAsia="Times New Roman" w:cs="Times New Roman"/>
          <w:b/>
          <w:bCs/>
          <w:color w:val="000000"/>
          <w:lang w:eastAsia="el-GR"/>
        </w:rPr>
      </w:pPr>
      <w:r w:rsidRPr="00B3242C">
        <w:rPr>
          <w:rFonts w:eastAsia="Times New Roman" w:cs="Times New Roman"/>
          <w:b/>
          <w:bCs/>
          <w:color w:val="000000"/>
          <w:lang w:eastAsia="el-GR"/>
        </w:rPr>
        <w:lastRenderedPageBreak/>
        <w:t>Ως προς τη χρήση των Νέων Τεχνολογιών (ΤΠΕ)</w:t>
      </w:r>
    </w:p>
    <w:p w:rsidR="00B3242C" w:rsidRPr="00B3242C" w:rsidRDefault="00B3242C" w:rsidP="00B3242C">
      <w:pPr>
        <w:autoSpaceDE w:val="0"/>
        <w:autoSpaceDN w:val="0"/>
        <w:adjustRightInd w:val="0"/>
        <w:spacing w:after="0" w:line="240" w:lineRule="auto"/>
        <w:jc w:val="both"/>
        <w:rPr>
          <w:rFonts w:eastAsia="Times New Roman" w:cs="Times New Roman"/>
          <w:lang w:eastAsia="el-GR"/>
        </w:rPr>
      </w:pPr>
    </w:p>
    <w:p w:rsidR="00B3242C" w:rsidRPr="00B3242C" w:rsidRDefault="00B3242C" w:rsidP="00B3242C">
      <w:pPr>
        <w:pStyle w:val="a6"/>
        <w:numPr>
          <w:ilvl w:val="0"/>
          <w:numId w:val="6"/>
        </w:numPr>
        <w:autoSpaceDE w:val="0"/>
        <w:autoSpaceDN w:val="0"/>
        <w:adjustRightInd w:val="0"/>
        <w:spacing w:after="0" w:line="240" w:lineRule="auto"/>
        <w:jc w:val="both"/>
        <w:rPr>
          <w:rFonts w:eastAsia="Times New Roman" w:cs="Times New Roman"/>
          <w:shd w:val="solid" w:color="FFFFFF" w:fill="auto"/>
          <w:lang w:eastAsia="el-GR"/>
        </w:rPr>
      </w:pPr>
      <w:r w:rsidRPr="00B3242C">
        <w:rPr>
          <w:rFonts w:eastAsia="Times New Roman" w:cs="Times New Roman"/>
          <w:shd w:val="solid" w:color="FFFFFF" w:fill="auto"/>
          <w:lang w:eastAsia="el-GR"/>
        </w:rPr>
        <w:t>Εξοικείωση με τις Τ.Π.Ε. και τα εργαλεία που προσφέρει το Διαδίκτυο.</w:t>
      </w:r>
    </w:p>
    <w:p w:rsidR="00B3242C" w:rsidRPr="00B3242C" w:rsidRDefault="00B3242C" w:rsidP="00B3242C">
      <w:pPr>
        <w:autoSpaceDE w:val="0"/>
        <w:autoSpaceDN w:val="0"/>
        <w:adjustRightInd w:val="0"/>
        <w:spacing w:after="0" w:line="240" w:lineRule="auto"/>
        <w:jc w:val="both"/>
        <w:rPr>
          <w:rFonts w:eastAsia="Times New Roman" w:cs="Times New Roman"/>
          <w:lang w:eastAsia="el-GR"/>
        </w:rPr>
      </w:pPr>
    </w:p>
    <w:p w:rsidR="00B3242C" w:rsidRPr="00B3242C" w:rsidRDefault="00B3242C" w:rsidP="00B3242C">
      <w:pPr>
        <w:autoSpaceDE w:val="0"/>
        <w:autoSpaceDN w:val="0"/>
        <w:adjustRightInd w:val="0"/>
        <w:spacing w:after="0" w:line="240" w:lineRule="auto"/>
        <w:jc w:val="both"/>
        <w:rPr>
          <w:rFonts w:eastAsia="Times New Roman" w:cs="Times New Roman"/>
          <w:lang w:eastAsia="el-GR"/>
        </w:rPr>
      </w:pPr>
    </w:p>
    <w:p w:rsidR="00B3242C" w:rsidRPr="00B3242C" w:rsidRDefault="00B3242C" w:rsidP="00B3242C">
      <w:pPr>
        <w:autoSpaceDE w:val="0"/>
        <w:autoSpaceDN w:val="0"/>
        <w:adjustRightInd w:val="0"/>
        <w:spacing w:after="0" w:line="240" w:lineRule="auto"/>
        <w:jc w:val="both"/>
        <w:rPr>
          <w:rFonts w:eastAsia="Times New Roman" w:cs="Times New Roman"/>
          <w:lang w:eastAsia="el-GR"/>
        </w:rPr>
      </w:pPr>
    </w:p>
    <w:p w:rsidR="00B3242C" w:rsidRPr="00B3242C" w:rsidRDefault="00B3242C" w:rsidP="00B3242C">
      <w:pPr>
        <w:autoSpaceDE w:val="0"/>
        <w:autoSpaceDN w:val="0"/>
        <w:adjustRightInd w:val="0"/>
        <w:spacing w:after="0" w:line="240" w:lineRule="auto"/>
        <w:jc w:val="both"/>
        <w:rPr>
          <w:rFonts w:eastAsia="Times New Roman" w:cs="Times New Roman"/>
          <w:lang w:eastAsia="el-GR"/>
        </w:rPr>
      </w:pPr>
    </w:p>
    <w:p w:rsidR="00B3242C" w:rsidRPr="00B703D9" w:rsidRDefault="00B3242C" w:rsidP="00B703D9">
      <w:pPr>
        <w:pStyle w:val="a6"/>
        <w:rPr>
          <w:rFonts w:cs="Times New Roman"/>
          <w:b/>
          <w:u w:val="single"/>
        </w:rPr>
      </w:pPr>
      <w:r w:rsidRPr="00B3242C">
        <w:rPr>
          <w:rFonts w:cs="Times New Roman"/>
          <w:b/>
          <w:u w:val="single"/>
        </w:rPr>
        <w:t>ΓΕΝΙΚΟΤΕΡΟΙ ΕΚΠΑΙΔΕΥΤΙΚΟΙ / ΠΑΙΔΑΓΩΓΙΚΟΙ ΣΤΟΧΟΙ</w:t>
      </w:r>
    </w:p>
    <w:p w:rsidR="00B3242C" w:rsidRPr="00B703D9" w:rsidRDefault="00B3242C" w:rsidP="00B703D9">
      <w:pPr>
        <w:autoSpaceDE w:val="0"/>
        <w:autoSpaceDN w:val="0"/>
        <w:adjustRightInd w:val="0"/>
        <w:spacing w:after="0" w:line="240" w:lineRule="auto"/>
        <w:jc w:val="both"/>
        <w:rPr>
          <w:rFonts w:eastAsia="Times New Roman" w:cs="Times New Roman"/>
          <w:lang w:eastAsia="el-GR"/>
        </w:rPr>
      </w:pPr>
      <w:r w:rsidRPr="00B3242C">
        <w:rPr>
          <w:rFonts w:eastAsia="Times New Roman" w:cs="Times New Roman"/>
          <w:b/>
          <w:bCs/>
          <w:color w:val="000000"/>
          <w:lang w:eastAsia="el-GR"/>
        </w:rPr>
        <w:t xml:space="preserve">Ως προς τη μαθησιακή διαδικασία </w:t>
      </w:r>
    </w:p>
    <w:p w:rsidR="00B3242C" w:rsidRPr="00B3242C" w:rsidRDefault="00B3242C" w:rsidP="00B3242C">
      <w:pPr>
        <w:pStyle w:val="a6"/>
        <w:numPr>
          <w:ilvl w:val="0"/>
          <w:numId w:val="8"/>
        </w:numPr>
        <w:autoSpaceDE w:val="0"/>
        <w:autoSpaceDN w:val="0"/>
        <w:adjustRightInd w:val="0"/>
        <w:spacing w:after="0" w:line="240" w:lineRule="auto"/>
        <w:jc w:val="both"/>
        <w:rPr>
          <w:rFonts w:eastAsia="Times New Roman" w:cs="Times New Roman"/>
          <w:lang w:eastAsia="el-GR"/>
        </w:rPr>
      </w:pPr>
      <w:r w:rsidRPr="00B3242C">
        <w:rPr>
          <w:rFonts w:eastAsia="Times New Roman" w:cs="Times New Roman"/>
          <w:color w:val="000000"/>
          <w:lang w:eastAsia="el-GR"/>
        </w:rPr>
        <w:t>Να καλλιεργηθεί</w:t>
      </w:r>
      <w:r w:rsidR="00B703D9">
        <w:rPr>
          <w:rFonts w:eastAsia="Times New Roman" w:cs="Times New Roman"/>
          <w:color w:val="000000"/>
          <w:lang w:eastAsia="el-GR"/>
        </w:rPr>
        <w:t xml:space="preserve"> η ενεργητική και συνεργατική </w:t>
      </w:r>
      <w:r w:rsidRPr="00B3242C">
        <w:rPr>
          <w:rFonts w:eastAsia="Times New Roman" w:cs="Times New Roman"/>
          <w:color w:val="000000"/>
          <w:lang w:eastAsia="el-GR"/>
        </w:rPr>
        <w:t xml:space="preserve"> μάθηση </w:t>
      </w:r>
      <w:r w:rsidR="00B703D9">
        <w:rPr>
          <w:rFonts w:eastAsia="Times New Roman" w:cs="Times New Roman"/>
          <w:color w:val="000000"/>
          <w:lang w:eastAsia="el-GR"/>
        </w:rPr>
        <w:t xml:space="preserve">καθώς και </w:t>
      </w:r>
      <w:r w:rsidRPr="00B3242C">
        <w:rPr>
          <w:rFonts w:eastAsia="Times New Roman" w:cs="Times New Roman"/>
          <w:color w:val="000000"/>
          <w:lang w:eastAsia="el-GR"/>
        </w:rPr>
        <w:t>το ομαδικό πνε</w:t>
      </w:r>
      <w:r w:rsidR="00B703D9">
        <w:rPr>
          <w:rFonts w:eastAsia="Times New Roman" w:cs="Times New Roman"/>
          <w:color w:val="000000"/>
          <w:lang w:eastAsia="el-GR"/>
        </w:rPr>
        <w:t xml:space="preserve">ύμα μέσω της ομαδικής εργασίας </w:t>
      </w:r>
      <w:r w:rsidRPr="00B3242C">
        <w:rPr>
          <w:rFonts w:eastAsia="Times New Roman" w:cs="Times New Roman"/>
          <w:color w:val="000000"/>
          <w:lang w:eastAsia="el-GR"/>
        </w:rPr>
        <w:t>και της αλληλεπίδρασης μεταξύ των μαθητών</w:t>
      </w:r>
      <w:r w:rsidR="00B703D9">
        <w:rPr>
          <w:rFonts w:eastAsia="Times New Roman" w:cs="Times New Roman"/>
          <w:color w:val="000000"/>
          <w:lang w:eastAsia="el-GR"/>
        </w:rPr>
        <w:t>.</w:t>
      </w:r>
    </w:p>
    <w:p w:rsidR="00B3242C" w:rsidRPr="00B3242C" w:rsidRDefault="00B3242C" w:rsidP="00B3242C">
      <w:pPr>
        <w:rPr>
          <w:rFonts w:cs="Times New Roman"/>
          <w:b/>
          <w:u w:val="single"/>
        </w:rPr>
      </w:pPr>
    </w:p>
    <w:p w:rsidR="00B3242C" w:rsidRPr="00B3242C" w:rsidRDefault="00B3242C" w:rsidP="00B3242C">
      <w:pPr>
        <w:rPr>
          <w:rFonts w:cs="Times New Roman"/>
          <w:b/>
          <w:bCs/>
          <w:i/>
          <w:iCs/>
        </w:rPr>
      </w:pPr>
      <w:r w:rsidRPr="00B3242C">
        <w:rPr>
          <w:rFonts w:cs="Times New Roman"/>
          <w:b/>
          <w:bCs/>
          <w:i/>
          <w:iCs/>
        </w:rPr>
        <w:t>Στάσεις (</w:t>
      </w:r>
      <w:r w:rsidRPr="00B3242C">
        <w:rPr>
          <w:rFonts w:cs="Times New Roman"/>
          <w:b/>
          <w:bCs/>
          <w:i/>
          <w:iCs/>
          <w:u w:val="single"/>
        </w:rPr>
        <w:t>συναισθηματικοί στόχοι</w:t>
      </w:r>
      <w:r w:rsidRPr="00B3242C">
        <w:rPr>
          <w:rFonts w:cs="Times New Roman"/>
          <w:b/>
          <w:bCs/>
          <w:i/>
          <w:iCs/>
        </w:rPr>
        <w:t>), δεξιότητες (</w:t>
      </w:r>
      <w:r w:rsidRPr="00B3242C">
        <w:rPr>
          <w:rFonts w:cs="Times New Roman"/>
          <w:b/>
          <w:bCs/>
          <w:i/>
          <w:iCs/>
          <w:u w:val="single"/>
        </w:rPr>
        <w:t>ψυχοκινητικοί στόχοι</w:t>
      </w:r>
      <w:r w:rsidRPr="00B3242C">
        <w:rPr>
          <w:rFonts w:cs="Times New Roman"/>
          <w:b/>
          <w:bCs/>
          <w:i/>
          <w:iCs/>
        </w:rPr>
        <w:t>),αντιλήψεις:</w:t>
      </w:r>
    </w:p>
    <w:p w:rsidR="00B3242C" w:rsidRPr="00B3242C" w:rsidRDefault="00B3242C" w:rsidP="00B3242C">
      <w:pPr>
        <w:pStyle w:val="a6"/>
        <w:numPr>
          <w:ilvl w:val="0"/>
          <w:numId w:val="4"/>
        </w:numPr>
        <w:jc w:val="both"/>
        <w:rPr>
          <w:rFonts w:cs="Times New Roman"/>
        </w:rPr>
      </w:pPr>
      <w:r w:rsidRPr="00B3242C">
        <w:rPr>
          <w:rFonts w:cs="Times New Roman"/>
        </w:rPr>
        <w:t xml:space="preserve">Η διαμόρφωση συνείδησης μέσα από την ενημέρωση για </w:t>
      </w:r>
      <w:r w:rsidR="00B703D9">
        <w:rPr>
          <w:rFonts w:cs="Times New Roman"/>
        </w:rPr>
        <w:t>το διαδίκτυο</w:t>
      </w:r>
    </w:p>
    <w:p w:rsidR="00B3242C" w:rsidRPr="00B3242C" w:rsidRDefault="00B3242C" w:rsidP="00B3242C">
      <w:pPr>
        <w:pStyle w:val="a6"/>
        <w:numPr>
          <w:ilvl w:val="0"/>
          <w:numId w:val="4"/>
        </w:numPr>
        <w:jc w:val="both"/>
        <w:rPr>
          <w:rFonts w:cs="Times New Roman"/>
        </w:rPr>
      </w:pPr>
      <w:r w:rsidRPr="00B3242C">
        <w:rPr>
          <w:rFonts w:cs="Times New Roman"/>
        </w:rPr>
        <w:t>Η επικοινωνία και η συνεργασία των μαθητών/τριών μέσω της ομαδικής εργασίας</w:t>
      </w:r>
    </w:p>
    <w:p w:rsidR="00B3242C" w:rsidRPr="00B3242C" w:rsidRDefault="00B3242C" w:rsidP="00B3242C">
      <w:pPr>
        <w:pStyle w:val="a6"/>
        <w:numPr>
          <w:ilvl w:val="0"/>
          <w:numId w:val="3"/>
        </w:numPr>
        <w:jc w:val="both"/>
        <w:rPr>
          <w:rFonts w:cs="Times New Roman"/>
        </w:rPr>
      </w:pPr>
      <w:r w:rsidRPr="00B3242C">
        <w:rPr>
          <w:rFonts w:cs="Times New Roman"/>
        </w:rPr>
        <w:t xml:space="preserve">Η εξοικείωση με την εκφορά προφορικού δημόσιου λόγου κατά την παρουσίαση </w:t>
      </w:r>
      <w:r w:rsidR="00B703D9">
        <w:rPr>
          <w:rFonts w:cs="Times New Roman"/>
        </w:rPr>
        <w:t>του κουκλοθέατρου</w:t>
      </w:r>
    </w:p>
    <w:p w:rsidR="00B3242C" w:rsidRPr="00B703D9" w:rsidRDefault="00B3242C" w:rsidP="00B3242C">
      <w:pPr>
        <w:pStyle w:val="a6"/>
        <w:numPr>
          <w:ilvl w:val="0"/>
          <w:numId w:val="3"/>
        </w:numPr>
        <w:jc w:val="both"/>
      </w:pPr>
      <w:r w:rsidRPr="00B703D9">
        <w:rPr>
          <w:rFonts w:cs="Times New Roman"/>
        </w:rPr>
        <w:t xml:space="preserve">Η παροχή δυνατότητας της έκφρασης των μαθητών/τριών μέσα από </w:t>
      </w:r>
      <w:r w:rsidR="00B703D9">
        <w:rPr>
          <w:rFonts w:cs="Times New Roman"/>
        </w:rPr>
        <w:t>το κουκλοθέατρο</w:t>
      </w:r>
    </w:p>
    <w:p w:rsidR="00B703D9" w:rsidRPr="00B703D9" w:rsidRDefault="00B703D9" w:rsidP="00B703D9">
      <w:pPr>
        <w:jc w:val="both"/>
      </w:pPr>
    </w:p>
    <w:p w:rsidR="00B703D9" w:rsidRPr="00B703D9" w:rsidRDefault="00B703D9" w:rsidP="00B703D9">
      <w:pPr>
        <w:rPr>
          <w:rFonts w:cs="Times New Roman"/>
          <w:b/>
          <w:u w:val="single"/>
        </w:rPr>
      </w:pPr>
      <w:r w:rsidRPr="00B703D9">
        <w:rPr>
          <w:rFonts w:cs="Times New Roman"/>
          <w:b/>
          <w:u w:val="single"/>
        </w:rPr>
        <w:t>ΡΟΛΟΣ ΕΚΠΑΙΔΕΥΤΙΚΟΥ</w:t>
      </w:r>
    </w:p>
    <w:p w:rsidR="00B703D9" w:rsidRDefault="00B703D9" w:rsidP="00B703D9">
      <w:pPr>
        <w:pStyle w:val="2"/>
        <w:spacing w:line="240" w:lineRule="auto"/>
        <w:ind w:firstLine="360"/>
        <w:jc w:val="both"/>
        <w:rPr>
          <w:rFonts w:cs="Times New Roman"/>
        </w:rPr>
      </w:pPr>
      <w:r w:rsidRPr="00B703D9">
        <w:rPr>
          <w:rFonts w:cs="Times New Roman"/>
        </w:rPr>
        <w:t xml:space="preserve">Ο ρόλος του δασκάλου </w:t>
      </w:r>
      <w:r>
        <w:rPr>
          <w:rFonts w:cs="Times New Roman"/>
        </w:rPr>
        <w:t xml:space="preserve">και των σπουδαστριών του ΔΙΕΚ ήταν μετά από κάποιο σημείο </w:t>
      </w:r>
      <w:r w:rsidRPr="00B703D9">
        <w:rPr>
          <w:rFonts w:cs="Times New Roman"/>
        </w:rPr>
        <w:t xml:space="preserve"> συντονιστικός, διαμ</w:t>
      </w:r>
      <w:r>
        <w:rPr>
          <w:rFonts w:cs="Times New Roman"/>
        </w:rPr>
        <w:t>εσολαβητικός και καθοδηγητικός γιατί στην αρχή υπήρξε δασκαλοκεντρική μέθοδος διδασκαλίας καθώς διαπραγματευόμασταν με έννοιες που δεν υπήρχε προϋπάρχουσα γνώση. Οι εκπαιδευτικές τεχνικές ήταν οι ερωτήσεις – απαντήσεις, η ομαδική εργασία (παρουσίαση)</w:t>
      </w:r>
      <w:r w:rsidRPr="00B703D9">
        <w:rPr>
          <w:rFonts w:cs="Times New Roman"/>
        </w:rPr>
        <w:t xml:space="preserve"> </w:t>
      </w:r>
      <w:r>
        <w:rPr>
          <w:rFonts w:cs="Times New Roman"/>
        </w:rPr>
        <w:t xml:space="preserve">και </w:t>
      </w:r>
      <w:r>
        <w:rPr>
          <w:rFonts w:cs="Times New Roman"/>
          <w:lang w:val="en-US"/>
        </w:rPr>
        <w:t>debate</w:t>
      </w:r>
      <w:r>
        <w:rPr>
          <w:rFonts w:cs="Times New Roman"/>
        </w:rPr>
        <w:t xml:space="preserve"> μεταξύ μαθητών και εκπαιδευτικών.</w:t>
      </w:r>
    </w:p>
    <w:p w:rsidR="00B703D9" w:rsidRPr="00B703D9" w:rsidRDefault="00B703D9" w:rsidP="00B703D9">
      <w:pPr>
        <w:jc w:val="both"/>
      </w:pPr>
    </w:p>
    <w:p w:rsidR="00B703D9" w:rsidRDefault="00C803E8" w:rsidP="00C803E8">
      <w:pPr>
        <w:jc w:val="center"/>
        <w:rPr>
          <w:b/>
        </w:rPr>
      </w:pPr>
      <w:r w:rsidRPr="00C803E8">
        <w:rPr>
          <w:b/>
        </w:rPr>
        <w:t>ΠΡΟΕΤΟΙΜΑΣΙΑ</w:t>
      </w:r>
    </w:p>
    <w:p w:rsidR="00C803E8" w:rsidRDefault="00C803E8" w:rsidP="00C803E8">
      <w:pPr>
        <w:jc w:val="center"/>
        <w:rPr>
          <w:b/>
        </w:rPr>
      </w:pPr>
      <w:r>
        <w:rPr>
          <w:b/>
          <w:noProof/>
          <w:lang w:eastAsia="el-GR"/>
        </w:rPr>
        <w:drawing>
          <wp:inline distT="0" distB="0" distL="0" distR="0">
            <wp:extent cx="2688291" cy="2016380"/>
            <wp:effectExtent l="95250" t="0" r="226359" b="155320"/>
            <wp:docPr id="2" name="1 - Εικόνα" descr="20170511_11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11_112504.jpg"/>
                    <pic:cNvPicPr/>
                  </pic:nvPicPr>
                  <pic:blipFill>
                    <a:blip r:embed="rId8" cstate="print"/>
                    <a:stretch>
                      <a:fillRect/>
                    </a:stretch>
                  </pic:blipFill>
                  <pic:spPr>
                    <a:xfrm>
                      <a:off x="0" y="0"/>
                      <a:ext cx="2690069" cy="2017714"/>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C803E8" w:rsidRDefault="00C803E8" w:rsidP="00C803E8">
      <w:pPr>
        <w:rPr>
          <w:b/>
        </w:rPr>
      </w:pPr>
      <w:r>
        <w:rPr>
          <w:b/>
          <w:noProof/>
          <w:lang w:eastAsia="el-GR"/>
        </w:rPr>
        <w:lastRenderedPageBreak/>
        <w:drawing>
          <wp:anchor distT="0" distB="0" distL="114300" distR="114300" simplePos="0" relativeHeight="251658240" behindDoc="1" locked="0" layoutInCell="1" allowOverlap="1">
            <wp:simplePos x="0" y="0"/>
            <wp:positionH relativeFrom="column">
              <wp:posOffset>2960594</wp:posOffset>
            </wp:positionH>
            <wp:positionV relativeFrom="paragraph">
              <wp:posOffset>265504</wp:posOffset>
            </wp:positionV>
            <wp:extent cx="2970231" cy="2230456"/>
            <wp:effectExtent l="114300" t="0" r="230169" b="169844"/>
            <wp:wrapNone/>
            <wp:docPr id="7" name="4 - Εικόνα" descr="20170511_111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11_111403.jpg"/>
                    <pic:cNvPicPr/>
                  </pic:nvPicPr>
                  <pic:blipFill>
                    <a:blip r:embed="rId9" cstate="print"/>
                    <a:stretch>
                      <a:fillRect/>
                    </a:stretch>
                  </pic:blipFill>
                  <pic:spPr>
                    <a:xfrm>
                      <a:off x="0" y="0"/>
                      <a:ext cx="2970231" cy="2230456"/>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Pr>
          <w:b/>
          <w:noProof/>
          <w:lang w:eastAsia="el-GR"/>
        </w:rPr>
        <w:drawing>
          <wp:inline distT="0" distB="0" distL="0" distR="0">
            <wp:extent cx="1870262" cy="2493756"/>
            <wp:effectExtent l="209550" t="0" r="263338" b="77994"/>
            <wp:docPr id="3" name="2 - Εικόνα" descr="image-0-02-05-2c40ba22c95c22d6f38f650a7263c613f46e1f240c869444c4b28172ed164ba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05-2c40ba22c95c22d6f38f650a7263c613f46e1f240c869444c4b28172ed164ba3-V.jpg"/>
                    <pic:cNvPicPr/>
                  </pic:nvPicPr>
                  <pic:blipFill>
                    <a:blip r:embed="rId10" cstate="print"/>
                    <a:stretch>
                      <a:fillRect/>
                    </a:stretch>
                  </pic:blipFill>
                  <pic:spPr>
                    <a:xfrm>
                      <a:off x="0" y="0"/>
                      <a:ext cx="1869388" cy="249259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C803E8" w:rsidRDefault="00C803E8" w:rsidP="00C803E8">
      <w:pPr>
        <w:jc w:val="center"/>
        <w:rPr>
          <w:b/>
          <w:noProof/>
          <w:lang w:eastAsia="el-GR"/>
        </w:rPr>
      </w:pPr>
      <w:r>
        <w:rPr>
          <w:b/>
          <w:noProof/>
          <w:lang w:eastAsia="el-GR"/>
        </w:rPr>
        <w:drawing>
          <wp:anchor distT="0" distB="0" distL="114300" distR="114300" simplePos="0" relativeHeight="251659264" behindDoc="1" locked="0" layoutInCell="1" allowOverlap="1">
            <wp:simplePos x="0" y="0"/>
            <wp:positionH relativeFrom="column">
              <wp:posOffset>-639856</wp:posOffset>
            </wp:positionH>
            <wp:positionV relativeFrom="paragraph">
              <wp:posOffset>81803</wp:posOffset>
            </wp:positionV>
            <wp:extent cx="3195805" cy="2405567"/>
            <wp:effectExtent l="171450" t="0" r="271295" b="280483"/>
            <wp:wrapNone/>
            <wp:docPr id="8" name="3 - Εικόνα" descr="image-0-02-05-097512c7a6d368532397f4d316e335135ff11cf6bdd8e2e0f1f383d40993deb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05-097512c7a6d368532397f4d316e335135ff11cf6bdd8e2e0f1f383d40993deb4-V.jpg"/>
                    <pic:cNvPicPr/>
                  </pic:nvPicPr>
                  <pic:blipFill>
                    <a:blip r:embed="rId11"/>
                    <a:stretch>
                      <a:fillRect/>
                    </a:stretch>
                  </pic:blipFill>
                  <pic:spPr>
                    <a:xfrm rot="350080">
                      <a:off x="0" y="0"/>
                      <a:ext cx="3195805" cy="2405567"/>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C803E8" w:rsidRDefault="00C803E8" w:rsidP="00C803E8">
      <w:pPr>
        <w:jc w:val="right"/>
        <w:rPr>
          <w:b/>
        </w:rPr>
      </w:pPr>
    </w:p>
    <w:p w:rsidR="00C803E8" w:rsidRPr="00C803E8" w:rsidRDefault="00C803E8" w:rsidP="00C803E8">
      <w:pPr>
        <w:jc w:val="center"/>
        <w:rPr>
          <w:b/>
        </w:rPr>
      </w:pPr>
    </w:p>
    <w:p w:rsidR="00426162" w:rsidRPr="00B703D9" w:rsidRDefault="00C803E8">
      <w:r>
        <w:rPr>
          <w:noProof/>
          <w:lang w:eastAsia="el-GR"/>
        </w:rPr>
        <w:drawing>
          <wp:anchor distT="0" distB="0" distL="114300" distR="114300" simplePos="0" relativeHeight="251660288" behindDoc="1" locked="0" layoutInCell="1" allowOverlap="1">
            <wp:simplePos x="0" y="0"/>
            <wp:positionH relativeFrom="column">
              <wp:posOffset>2225040</wp:posOffset>
            </wp:positionH>
            <wp:positionV relativeFrom="paragraph">
              <wp:posOffset>26035</wp:posOffset>
            </wp:positionV>
            <wp:extent cx="3936365" cy="2959735"/>
            <wp:effectExtent l="114300" t="0" r="273685" b="221615"/>
            <wp:wrapNone/>
            <wp:docPr id="6" name="5 - Εικόνα" descr="20170511_11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11_111831.jpg"/>
                    <pic:cNvPicPr/>
                  </pic:nvPicPr>
                  <pic:blipFill>
                    <a:blip r:embed="rId12" cstate="print"/>
                    <a:stretch>
                      <a:fillRect/>
                    </a:stretch>
                  </pic:blipFill>
                  <pic:spPr>
                    <a:xfrm>
                      <a:off x="0" y="0"/>
                      <a:ext cx="3936365" cy="295973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522DF0" w:rsidRPr="00B703D9" w:rsidRDefault="00522DF0"/>
    <w:p w:rsidR="00522DF0" w:rsidRPr="00B703D9" w:rsidRDefault="00522DF0"/>
    <w:p w:rsidR="00522DF0" w:rsidRDefault="00522DF0"/>
    <w:p w:rsidR="00C803E8" w:rsidRDefault="00C803E8"/>
    <w:p w:rsidR="00C803E8" w:rsidRDefault="00C803E8"/>
    <w:p w:rsidR="00C803E8" w:rsidRDefault="00C803E8"/>
    <w:p w:rsidR="00C803E8" w:rsidRDefault="00C803E8"/>
    <w:p w:rsidR="00C803E8" w:rsidRDefault="00C803E8"/>
    <w:p w:rsidR="00C803E8" w:rsidRDefault="00C803E8"/>
    <w:p w:rsidR="00C803E8" w:rsidRDefault="00C803E8"/>
    <w:p w:rsidR="00C803E8" w:rsidRDefault="00C803E8"/>
    <w:p w:rsidR="00C803E8" w:rsidRDefault="00C803E8"/>
    <w:p w:rsidR="00C803E8" w:rsidRDefault="00C803E8"/>
    <w:p w:rsidR="00C803E8" w:rsidRDefault="00C803E8"/>
    <w:p w:rsidR="00C803E8" w:rsidRDefault="00C803E8"/>
    <w:p w:rsidR="00A23D83" w:rsidRDefault="00C803E8" w:rsidP="00A23D83">
      <w:pPr>
        <w:jc w:val="center"/>
        <w:rPr>
          <w:b/>
        </w:rPr>
      </w:pPr>
      <w:r w:rsidRPr="00C803E8">
        <w:rPr>
          <w:b/>
        </w:rPr>
        <w:lastRenderedPageBreak/>
        <w:t>ΤΕΛΙΚΟ ΑΠΟΤΕΛΕΣΜ</w:t>
      </w:r>
      <w:r w:rsidR="00A23D83">
        <w:rPr>
          <w:b/>
          <w:noProof/>
          <w:lang w:eastAsia="el-GR"/>
        </w:rPr>
        <w:drawing>
          <wp:anchor distT="0" distB="0" distL="114300" distR="114300" simplePos="0" relativeHeight="251662336" behindDoc="1" locked="0" layoutInCell="1" allowOverlap="1">
            <wp:simplePos x="0" y="0"/>
            <wp:positionH relativeFrom="column">
              <wp:posOffset>640715</wp:posOffset>
            </wp:positionH>
            <wp:positionV relativeFrom="paragraph">
              <wp:posOffset>53340</wp:posOffset>
            </wp:positionV>
            <wp:extent cx="4412615" cy="3306445"/>
            <wp:effectExtent l="114300" t="0" r="254635" b="274955"/>
            <wp:wrapNone/>
            <wp:docPr id="12" name="11 - Εικόνα" descr="20170601_10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1_100046.jpg"/>
                    <pic:cNvPicPr/>
                  </pic:nvPicPr>
                  <pic:blipFill>
                    <a:blip r:embed="rId13" cstate="print"/>
                    <a:stretch>
                      <a:fillRect/>
                    </a:stretch>
                  </pic:blipFill>
                  <pic:spPr>
                    <a:xfrm>
                      <a:off x="0" y="0"/>
                      <a:ext cx="4412615" cy="330644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A23D83">
        <w:rPr>
          <w:b/>
        </w:rPr>
        <w:t>Α</w:t>
      </w:r>
    </w:p>
    <w:p w:rsidR="00C803E8" w:rsidRDefault="00C803E8" w:rsidP="00A23D83">
      <w:pPr>
        <w:jc w:val="center"/>
        <w:rPr>
          <w:b/>
        </w:rPr>
      </w:pPr>
    </w:p>
    <w:p w:rsidR="00C803E8" w:rsidRDefault="00C803E8" w:rsidP="00C803E8">
      <w:pPr>
        <w:jc w:val="center"/>
        <w:rPr>
          <w:b/>
        </w:rPr>
      </w:pPr>
    </w:p>
    <w:p w:rsidR="00C803E8" w:rsidRDefault="00C803E8" w:rsidP="00C803E8">
      <w:pPr>
        <w:jc w:val="center"/>
        <w:rPr>
          <w:b/>
        </w:rPr>
      </w:pPr>
    </w:p>
    <w:p w:rsidR="00C803E8" w:rsidRDefault="00C803E8" w:rsidP="00C803E8">
      <w:pPr>
        <w:jc w:val="center"/>
        <w:rPr>
          <w:b/>
        </w:rPr>
      </w:pPr>
    </w:p>
    <w:p w:rsidR="00C803E8" w:rsidRDefault="00C803E8" w:rsidP="00C803E8">
      <w:pPr>
        <w:jc w:val="center"/>
        <w:rPr>
          <w:b/>
        </w:rPr>
      </w:pPr>
    </w:p>
    <w:p w:rsidR="00C803E8" w:rsidRDefault="00C803E8" w:rsidP="00C803E8">
      <w:pPr>
        <w:jc w:val="center"/>
        <w:rPr>
          <w:b/>
        </w:rPr>
      </w:pPr>
    </w:p>
    <w:p w:rsidR="00C803E8" w:rsidRPr="00C803E8" w:rsidRDefault="00C803E8" w:rsidP="00C803E8">
      <w:pPr>
        <w:jc w:val="center"/>
        <w:rPr>
          <w:b/>
        </w:rPr>
      </w:pPr>
    </w:p>
    <w:p w:rsidR="00C803E8" w:rsidRPr="00B703D9" w:rsidRDefault="00C803E8"/>
    <w:p w:rsidR="00A23D83" w:rsidRDefault="00A23D83"/>
    <w:p w:rsidR="00A23D83" w:rsidRDefault="00A23D83">
      <w:r>
        <w:rPr>
          <w:noProof/>
          <w:lang w:eastAsia="el-GR"/>
        </w:rPr>
        <w:drawing>
          <wp:anchor distT="0" distB="0" distL="114300" distR="114300" simplePos="0" relativeHeight="251663360" behindDoc="1" locked="0" layoutInCell="1" allowOverlap="1">
            <wp:simplePos x="0" y="0"/>
            <wp:positionH relativeFrom="column">
              <wp:posOffset>3126105</wp:posOffset>
            </wp:positionH>
            <wp:positionV relativeFrom="paragraph">
              <wp:posOffset>201930</wp:posOffset>
            </wp:positionV>
            <wp:extent cx="2955925" cy="2954655"/>
            <wp:effectExtent l="152400" t="0" r="282575" b="131445"/>
            <wp:wrapNone/>
            <wp:docPr id="11" name="10 - Εικόνα" descr="_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er.jpg"/>
                    <pic:cNvPicPr/>
                  </pic:nvPicPr>
                  <pic:blipFill>
                    <a:blip r:embed="rId14" cstate="print"/>
                    <a:stretch>
                      <a:fillRect/>
                    </a:stretch>
                  </pic:blipFill>
                  <pic:spPr>
                    <a:xfrm>
                      <a:off x="0" y="0"/>
                      <a:ext cx="2955925" cy="295465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Pr>
          <w:noProof/>
          <w:lang w:eastAsia="el-GR"/>
        </w:rPr>
        <w:drawing>
          <wp:anchor distT="0" distB="0" distL="114300" distR="114300" simplePos="0" relativeHeight="251661312" behindDoc="1" locked="0" layoutInCell="1" allowOverlap="1">
            <wp:simplePos x="0" y="0"/>
            <wp:positionH relativeFrom="column">
              <wp:posOffset>-617855</wp:posOffset>
            </wp:positionH>
            <wp:positionV relativeFrom="paragraph">
              <wp:posOffset>133350</wp:posOffset>
            </wp:positionV>
            <wp:extent cx="3928745" cy="2955290"/>
            <wp:effectExtent l="114300" t="0" r="262255" b="226060"/>
            <wp:wrapNone/>
            <wp:docPr id="9" name="8 - Εικόνα" descr="20170601_105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1_105314.jpg"/>
                    <pic:cNvPicPr/>
                  </pic:nvPicPr>
                  <pic:blipFill>
                    <a:blip r:embed="rId15" cstate="print"/>
                    <a:stretch>
                      <a:fillRect/>
                    </a:stretch>
                  </pic:blipFill>
                  <pic:spPr>
                    <a:xfrm>
                      <a:off x="0" y="0"/>
                      <a:ext cx="3928745" cy="295529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A23D83" w:rsidRDefault="00A23D83"/>
    <w:p w:rsidR="00A23D83" w:rsidRDefault="00A23D83"/>
    <w:p w:rsidR="00A23D83" w:rsidRDefault="00A23D83"/>
    <w:p w:rsidR="00A23D83" w:rsidRDefault="00A23D83"/>
    <w:p w:rsidR="00A23D83" w:rsidRDefault="00A23D83"/>
    <w:p w:rsidR="00A23D83" w:rsidRDefault="00A23D83"/>
    <w:p w:rsidR="00A23D83" w:rsidRDefault="00A23D83"/>
    <w:p w:rsidR="00A23D83" w:rsidRDefault="00A23D83">
      <w:r>
        <w:rPr>
          <w:noProof/>
          <w:lang w:eastAsia="el-GR"/>
        </w:rPr>
        <w:drawing>
          <wp:anchor distT="0" distB="0" distL="114300" distR="114300" simplePos="0" relativeHeight="251664384" behindDoc="1" locked="0" layoutInCell="1" allowOverlap="1">
            <wp:simplePos x="0" y="0"/>
            <wp:positionH relativeFrom="column">
              <wp:posOffset>638175</wp:posOffset>
            </wp:positionH>
            <wp:positionV relativeFrom="paragraph">
              <wp:posOffset>171450</wp:posOffset>
            </wp:positionV>
            <wp:extent cx="4095115" cy="3072130"/>
            <wp:effectExtent l="133350" t="0" r="248285" b="242570"/>
            <wp:wrapNone/>
            <wp:docPr id="14" name="9 - Εικόνα" descr="20170601_105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1_105343.jpg"/>
                    <pic:cNvPicPr/>
                  </pic:nvPicPr>
                  <pic:blipFill>
                    <a:blip r:embed="rId16" cstate="print"/>
                    <a:stretch>
                      <a:fillRect/>
                    </a:stretch>
                  </pic:blipFill>
                  <pic:spPr>
                    <a:xfrm>
                      <a:off x="0" y="0"/>
                      <a:ext cx="4095115" cy="307213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A23D83" w:rsidRDefault="00A23D83"/>
    <w:p w:rsidR="00A23D83" w:rsidRDefault="00A23D83"/>
    <w:p w:rsidR="00A23D83" w:rsidRDefault="00A23D83"/>
    <w:p w:rsidR="00A23D83" w:rsidRDefault="00A23D83"/>
    <w:p w:rsidR="00A23D83" w:rsidRDefault="00A23D83"/>
    <w:p w:rsidR="00A23D83" w:rsidRDefault="00A23D83"/>
    <w:p w:rsidR="00A23D83" w:rsidRDefault="00A23D83"/>
    <w:p w:rsidR="00A23D83" w:rsidRDefault="00A23D83"/>
    <w:p w:rsidR="00A23D83" w:rsidRDefault="00A23D83">
      <w:r>
        <w:rPr>
          <w:noProof/>
          <w:lang w:eastAsia="el-GR"/>
        </w:rPr>
        <w:lastRenderedPageBreak/>
        <w:drawing>
          <wp:anchor distT="0" distB="0" distL="114300" distR="114300" simplePos="0" relativeHeight="251665408" behindDoc="1" locked="0" layoutInCell="1" allowOverlap="1">
            <wp:simplePos x="0" y="0"/>
            <wp:positionH relativeFrom="column">
              <wp:posOffset>239395</wp:posOffset>
            </wp:positionH>
            <wp:positionV relativeFrom="paragraph">
              <wp:posOffset>-358775</wp:posOffset>
            </wp:positionV>
            <wp:extent cx="5274310" cy="3427095"/>
            <wp:effectExtent l="38100" t="0" r="250190" b="363855"/>
            <wp:wrapNone/>
            <wp:docPr id="1" name="Εικόνα 1" descr="20170601_123401_Εκπαιδευτικοί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0601_123401_Εκπαιδευτικοί (2).jpg"/>
                    <pic:cNvPicPr>
                      <a:picLocks noChangeAspect="1" noChangeArrowheads="1"/>
                    </pic:cNvPicPr>
                  </pic:nvPicPr>
                  <pic:blipFill>
                    <a:blip r:embed="rId17"/>
                    <a:srcRect/>
                    <a:stretch>
                      <a:fillRect/>
                    </a:stretch>
                  </pic:blipFill>
                  <pic:spPr bwMode="auto">
                    <a:xfrm>
                      <a:off x="0" y="0"/>
                      <a:ext cx="5274310" cy="342709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A23D83" w:rsidRDefault="00A23D83"/>
    <w:p w:rsidR="00894FCC" w:rsidRDefault="00894FCC"/>
    <w:p w:rsidR="00A23D83" w:rsidRDefault="00A23D83"/>
    <w:p w:rsidR="00A23D83" w:rsidRDefault="00A23D83"/>
    <w:p w:rsidR="00A23D83" w:rsidRDefault="00A23D83"/>
    <w:p w:rsidR="00A23D83" w:rsidRDefault="00A23D83"/>
    <w:p w:rsidR="00A23D83" w:rsidRDefault="00A23D83"/>
    <w:p w:rsidR="00A23D83" w:rsidRDefault="00A23D83"/>
    <w:p w:rsidR="00A23D83" w:rsidRDefault="00A23D83"/>
    <w:p w:rsidR="00A23D83" w:rsidRDefault="00A23D83"/>
    <w:p w:rsidR="00A23D83" w:rsidRDefault="00A23D83"/>
    <w:p w:rsidR="00A23D83" w:rsidRPr="00A23D83" w:rsidRDefault="00A23D83" w:rsidP="00A23D83">
      <w:pPr>
        <w:jc w:val="center"/>
        <w:rPr>
          <w:b/>
          <w:i/>
          <w:sz w:val="28"/>
          <w:szCs w:val="28"/>
        </w:rPr>
      </w:pPr>
      <w:r w:rsidRPr="00A23D83">
        <w:rPr>
          <w:b/>
          <w:i/>
          <w:sz w:val="28"/>
          <w:szCs w:val="28"/>
        </w:rPr>
        <w:t xml:space="preserve">« </w:t>
      </w:r>
      <w:hyperlink r:id="rId18" w:history="1">
        <w:r w:rsidRPr="00A23D83">
          <w:rPr>
            <w:rStyle w:val="-"/>
            <w:b/>
            <w:i/>
            <w:sz w:val="28"/>
            <w:szCs w:val="28"/>
            <w:u w:val="none"/>
          </w:rPr>
          <w:t>3ο Μαθητικό Συνέδριο "Ο μαθητής στο βήμα: Διαδίκτυο - Νέες Τεχνολογίες &amp; Κοινωνικές Επιστήμες"</w:t>
        </w:r>
      </w:hyperlink>
      <w:r w:rsidRPr="00A23D83">
        <w:rPr>
          <w:b/>
          <w:i/>
          <w:sz w:val="28"/>
          <w:szCs w:val="28"/>
        </w:rPr>
        <w:t xml:space="preserve"> »</w:t>
      </w:r>
    </w:p>
    <w:p w:rsidR="00A23D83" w:rsidRDefault="00A23D83"/>
    <w:p w:rsidR="00A23D83" w:rsidRDefault="00A23D83"/>
    <w:p w:rsidR="00A23D83" w:rsidRDefault="00A23D83"/>
    <w:p w:rsidR="00A23D83" w:rsidRDefault="00A23D83"/>
    <w:p w:rsidR="00A23D83" w:rsidRDefault="00A23D83"/>
    <w:p w:rsidR="00A23D83" w:rsidRDefault="00A23D83"/>
    <w:p w:rsidR="00A23D83" w:rsidRDefault="00A23D83"/>
    <w:p w:rsidR="00A23D83" w:rsidRDefault="00A23D83"/>
    <w:p w:rsidR="00A23D83" w:rsidRDefault="00A23D83"/>
    <w:p w:rsidR="00A23D83" w:rsidRDefault="00A23D83"/>
    <w:p w:rsidR="00A23D83" w:rsidRDefault="00A23D83"/>
    <w:p w:rsidR="00A23D83" w:rsidRDefault="00A23D83"/>
    <w:p w:rsidR="00A23D83" w:rsidRPr="00B3242C" w:rsidRDefault="00A23D83"/>
    <w:sectPr w:rsidR="00A23D83" w:rsidRPr="00B3242C" w:rsidSect="00894FCC">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0703" w:rsidRDefault="00470703" w:rsidP="00522DF0">
      <w:pPr>
        <w:spacing w:after="0" w:line="240" w:lineRule="auto"/>
      </w:pPr>
      <w:r>
        <w:separator/>
      </w:r>
    </w:p>
  </w:endnote>
  <w:endnote w:type="continuationSeparator" w:id="1">
    <w:p w:rsidR="00470703" w:rsidRDefault="00470703" w:rsidP="00522D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0703" w:rsidRDefault="00470703" w:rsidP="00522DF0">
      <w:pPr>
        <w:spacing w:after="0" w:line="240" w:lineRule="auto"/>
      </w:pPr>
      <w:r>
        <w:separator/>
      </w:r>
    </w:p>
  </w:footnote>
  <w:footnote w:type="continuationSeparator" w:id="1">
    <w:p w:rsidR="00470703" w:rsidRDefault="00470703" w:rsidP="00522DF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9B6D97"/>
    <w:multiLevelType w:val="hybridMultilevel"/>
    <w:tmpl w:val="162869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39884E17"/>
    <w:multiLevelType w:val="hybridMultilevel"/>
    <w:tmpl w:val="363E4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4D23785"/>
    <w:multiLevelType w:val="hybridMultilevel"/>
    <w:tmpl w:val="51EA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9ED0906"/>
    <w:multiLevelType w:val="hybridMultilevel"/>
    <w:tmpl w:val="B77ED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9ED7DEB"/>
    <w:multiLevelType w:val="hybridMultilevel"/>
    <w:tmpl w:val="C69AB0C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6BC8317F"/>
    <w:multiLevelType w:val="multilevel"/>
    <w:tmpl w:val="5B4AA3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6E6B5A51"/>
    <w:multiLevelType w:val="hybridMultilevel"/>
    <w:tmpl w:val="E6328A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718F595B"/>
    <w:multiLevelType w:val="hybridMultilevel"/>
    <w:tmpl w:val="2E70E8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4"/>
  </w:num>
  <w:num w:numId="4">
    <w:abstractNumId w:val="0"/>
  </w:num>
  <w:num w:numId="5">
    <w:abstractNumId w:val="7"/>
  </w:num>
  <w:num w:numId="6">
    <w:abstractNumId w:val="1"/>
  </w:num>
  <w:num w:numId="7">
    <w:abstractNumId w:val="2"/>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defaultTabStop w:val="720"/>
  <w:characterSpacingControl w:val="doNotCompress"/>
  <w:footnotePr>
    <w:footnote w:id="0"/>
    <w:footnote w:id="1"/>
  </w:footnotePr>
  <w:endnotePr>
    <w:endnote w:id="0"/>
    <w:endnote w:id="1"/>
  </w:endnotePr>
  <w:compat/>
  <w:rsids>
    <w:rsidRoot w:val="00A36676"/>
    <w:rsid w:val="00426162"/>
    <w:rsid w:val="00470703"/>
    <w:rsid w:val="00522DF0"/>
    <w:rsid w:val="005F3A70"/>
    <w:rsid w:val="00604F02"/>
    <w:rsid w:val="00894FCC"/>
    <w:rsid w:val="009740FD"/>
    <w:rsid w:val="00A23D83"/>
    <w:rsid w:val="00A36676"/>
    <w:rsid w:val="00AF0BBF"/>
    <w:rsid w:val="00B3242C"/>
    <w:rsid w:val="00B703D9"/>
    <w:rsid w:val="00C803E8"/>
    <w:rsid w:val="00DE46D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4FC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36676"/>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A36676"/>
    <w:rPr>
      <w:rFonts w:ascii="Tahoma" w:hAnsi="Tahoma" w:cs="Tahoma"/>
      <w:sz w:val="16"/>
      <w:szCs w:val="16"/>
    </w:rPr>
  </w:style>
  <w:style w:type="paragraph" w:styleId="a4">
    <w:name w:val="header"/>
    <w:basedOn w:val="a"/>
    <w:link w:val="Char0"/>
    <w:uiPriority w:val="99"/>
    <w:semiHidden/>
    <w:unhideWhenUsed/>
    <w:rsid w:val="00522DF0"/>
    <w:pPr>
      <w:tabs>
        <w:tab w:val="center" w:pos="4153"/>
        <w:tab w:val="right" w:pos="8306"/>
      </w:tabs>
      <w:spacing w:after="0" w:line="240" w:lineRule="auto"/>
    </w:pPr>
  </w:style>
  <w:style w:type="character" w:customStyle="1" w:styleId="Char0">
    <w:name w:val="Κεφαλίδα Char"/>
    <w:basedOn w:val="a0"/>
    <w:link w:val="a4"/>
    <w:uiPriority w:val="99"/>
    <w:semiHidden/>
    <w:rsid w:val="00522DF0"/>
  </w:style>
  <w:style w:type="paragraph" w:styleId="a5">
    <w:name w:val="footer"/>
    <w:basedOn w:val="a"/>
    <w:link w:val="Char1"/>
    <w:unhideWhenUsed/>
    <w:rsid w:val="00522DF0"/>
    <w:pPr>
      <w:tabs>
        <w:tab w:val="center" w:pos="4153"/>
        <w:tab w:val="right" w:pos="8306"/>
      </w:tabs>
      <w:spacing w:after="0" w:line="240" w:lineRule="auto"/>
    </w:pPr>
  </w:style>
  <w:style w:type="character" w:customStyle="1" w:styleId="Char1">
    <w:name w:val="Υποσέλιδο Char"/>
    <w:basedOn w:val="a0"/>
    <w:link w:val="a5"/>
    <w:uiPriority w:val="99"/>
    <w:semiHidden/>
    <w:rsid w:val="00522DF0"/>
  </w:style>
  <w:style w:type="character" w:customStyle="1" w:styleId="apple-converted-space">
    <w:name w:val="apple-converted-space"/>
    <w:basedOn w:val="a0"/>
    <w:rsid w:val="00426162"/>
  </w:style>
  <w:style w:type="character" w:styleId="-">
    <w:name w:val="Hyperlink"/>
    <w:basedOn w:val="a0"/>
    <w:uiPriority w:val="99"/>
    <w:unhideWhenUsed/>
    <w:rsid w:val="00426162"/>
    <w:rPr>
      <w:color w:val="0000FF" w:themeColor="hyperlink"/>
      <w:u w:val="single"/>
    </w:rPr>
  </w:style>
  <w:style w:type="paragraph" w:styleId="a6">
    <w:name w:val="List Paragraph"/>
    <w:basedOn w:val="a"/>
    <w:uiPriority w:val="34"/>
    <w:qFormat/>
    <w:rsid w:val="00B3242C"/>
    <w:pPr>
      <w:ind w:left="720"/>
      <w:contextualSpacing/>
    </w:pPr>
  </w:style>
  <w:style w:type="paragraph" w:styleId="2">
    <w:name w:val="Body Text 2"/>
    <w:basedOn w:val="a"/>
    <w:link w:val="2Char"/>
    <w:uiPriority w:val="99"/>
    <w:unhideWhenUsed/>
    <w:rsid w:val="00B703D9"/>
    <w:pPr>
      <w:spacing w:after="120" w:line="480" w:lineRule="auto"/>
    </w:pPr>
  </w:style>
  <w:style w:type="character" w:customStyle="1" w:styleId="2Char">
    <w:name w:val="Σώμα κείμενου 2 Char"/>
    <w:basedOn w:val="a0"/>
    <w:link w:val="2"/>
    <w:uiPriority w:val="99"/>
    <w:rsid w:val="00B703D9"/>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dsagiasfilotheis.blogspot.gr/2017/06/3.html" TargetMode="External"/><Relationship Id="rId3" Type="http://schemas.openxmlformats.org/officeDocument/2006/relationships/settings" Target="settings.xml"/><Relationship Id="rId7" Type="http://schemas.openxmlformats.org/officeDocument/2006/relationships/hyperlink" Target="%20http:/dsagiasfilotheis.blogspot.gr/2017/05/blog-post.html"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478</Words>
  <Characters>2585</Characters>
  <Application>Microsoft Office Word</Application>
  <DocSecurity>0</DocSecurity>
  <Lines>21</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4</cp:revision>
  <dcterms:created xsi:type="dcterms:W3CDTF">2017-06-08T08:39:00Z</dcterms:created>
  <dcterms:modified xsi:type="dcterms:W3CDTF">2017-06-08T08:44:00Z</dcterms:modified>
</cp:coreProperties>
</file>