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AF" w:rsidRPr="007107B7" w:rsidRDefault="002870AF" w:rsidP="00E12850">
      <w:pPr>
        <w:jc w:val="both"/>
        <w:rPr>
          <w:rFonts w:ascii="Times New Roman" w:hAnsi="Times New Roman" w:cs="Times New Roman"/>
          <w:noProof/>
          <w:sz w:val="28"/>
          <w:szCs w:val="28"/>
          <w:u w:val="single"/>
          <w:lang w:eastAsia="el-GR"/>
        </w:rPr>
      </w:pPr>
      <w:r w:rsidRPr="007107B7">
        <w:rPr>
          <w:rFonts w:ascii="Times New Roman" w:hAnsi="Times New Roman" w:cs="Times New Roman"/>
          <w:noProof/>
          <w:sz w:val="28"/>
          <w:szCs w:val="28"/>
          <w:u w:val="single"/>
          <w:lang w:eastAsia="el-GR"/>
        </w:rPr>
        <w:t>1η Δραστηριότητα</w:t>
      </w:r>
    </w:p>
    <w:p w:rsidR="002870AF" w:rsidRPr="007107B7" w:rsidRDefault="002870AF" w:rsidP="00E12850">
      <w:pPr>
        <w:jc w:val="both"/>
        <w:rPr>
          <w:rFonts w:ascii="Times New Roman" w:hAnsi="Times New Roman" w:cs="Times New Roman"/>
          <w:noProof/>
          <w:lang w:eastAsia="el-GR"/>
        </w:rPr>
      </w:pPr>
      <w:r w:rsidRPr="007107B7">
        <w:rPr>
          <w:rFonts w:ascii="Times New Roman" w:hAnsi="Times New Roman" w:cs="Times New Roman"/>
          <w:b/>
          <w:i/>
          <w:noProof/>
          <w:lang w:eastAsia="el-GR"/>
        </w:rPr>
        <w:t>Υλικά που θα χρειαστούμε</w:t>
      </w:r>
      <w:r w:rsidRPr="007107B7">
        <w:rPr>
          <w:rFonts w:ascii="Times New Roman" w:hAnsi="Times New Roman" w:cs="Times New Roman"/>
          <w:noProof/>
          <w:lang w:eastAsia="el-GR"/>
        </w:rPr>
        <w:t>:</w:t>
      </w:r>
      <w:r w:rsidRPr="00B26CEB">
        <w:rPr>
          <w:rFonts w:ascii="Times New Roman" w:hAnsi="Times New Roman" w:cs="Times New Roman"/>
          <w:noProof/>
          <w:lang w:eastAsia="el-GR"/>
        </w:rPr>
        <w:t xml:space="preserve"> </w:t>
      </w:r>
      <w:r>
        <w:rPr>
          <w:rFonts w:ascii="Times New Roman" w:hAnsi="Times New Roman" w:cs="Times New Roman"/>
          <w:noProof/>
          <w:lang w:eastAsia="el-GR"/>
        </w:rPr>
        <w:t>1 κουτί παπουτσιών,</w:t>
      </w:r>
      <w:r w:rsidRPr="007107B7">
        <w:rPr>
          <w:rFonts w:ascii="Times New Roman" w:hAnsi="Times New Roman" w:cs="Times New Roman"/>
          <w:noProof/>
          <w:lang w:eastAsia="el-GR"/>
        </w:rPr>
        <w:t xml:space="preserve"> </w:t>
      </w:r>
      <w:r>
        <w:rPr>
          <w:rFonts w:ascii="Times New Roman" w:hAnsi="Times New Roman" w:cs="Times New Roman"/>
          <w:noProof/>
          <w:lang w:eastAsia="el-GR"/>
        </w:rPr>
        <w:t>χρωματιστά χαρτιά</w:t>
      </w:r>
      <w:r w:rsidRPr="007107B7">
        <w:rPr>
          <w:rFonts w:ascii="Times New Roman" w:hAnsi="Times New Roman" w:cs="Times New Roman"/>
          <w:noProof/>
          <w:lang w:eastAsia="el-GR"/>
        </w:rPr>
        <w:t xml:space="preserve">, </w:t>
      </w:r>
      <w:r>
        <w:rPr>
          <w:rFonts w:ascii="Times New Roman" w:hAnsi="Times New Roman" w:cs="Times New Roman"/>
          <w:noProof/>
          <w:lang w:eastAsia="el-GR"/>
        </w:rPr>
        <w:t>καλαμάκια σε διάφορα χρώματα, κόλλα</w:t>
      </w:r>
      <w:r w:rsidR="008E0C37">
        <w:rPr>
          <w:rFonts w:ascii="Times New Roman" w:hAnsi="Times New Roman" w:cs="Times New Roman"/>
          <w:noProof/>
          <w:lang w:eastAsia="el-GR"/>
        </w:rPr>
        <w:t>.</w:t>
      </w:r>
    </w:p>
    <w:p w:rsidR="002870AF" w:rsidRPr="007107B7" w:rsidRDefault="002870AF" w:rsidP="00E12850">
      <w:pPr>
        <w:jc w:val="both"/>
        <w:rPr>
          <w:rFonts w:ascii="Times New Roman" w:hAnsi="Times New Roman" w:cs="Times New Roman"/>
          <w:b/>
          <w:noProof/>
          <w:sz w:val="28"/>
          <w:szCs w:val="28"/>
          <w:lang w:eastAsia="el-GR"/>
        </w:rPr>
      </w:pPr>
      <w:r w:rsidRPr="007107B7">
        <w:rPr>
          <w:rFonts w:ascii="Times New Roman" w:hAnsi="Times New Roman" w:cs="Times New Roman"/>
          <w:b/>
          <w:noProof/>
          <w:sz w:val="28"/>
          <w:szCs w:val="28"/>
          <w:lang w:eastAsia="el-GR"/>
        </w:rPr>
        <w:t>ΟΔΗΓΙΕΣ</w:t>
      </w:r>
    </w:p>
    <w:p w:rsidR="002870AF" w:rsidRPr="007107B7" w:rsidRDefault="002870AF" w:rsidP="00E12850">
      <w:pPr>
        <w:jc w:val="both"/>
        <w:rPr>
          <w:rFonts w:ascii="Times New Roman" w:hAnsi="Times New Roman" w:cs="Times New Roman"/>
          <w:noProof/>
          <w:lang w:eastAsia="el-GR"/>
        </w:rPr>
      </w:pPr>
      <w:r>
        <w:rPr>
          <w:rFonts w:ascii="Times New Roman" w:hAnsi="Times New Roman" w:cs="Times New Roman"/>
          <w:noProof/>
          <w:lang w:eastAsia="el-GR"/>
        </w:rPr>
        <w:t xml:space="preserve">Σε ένα κουτί παπουτσιών κολλάμε κύκλους από χαρτιά με χρώμα. Προτίνεται το χρώμα κόκκινο, κίτρινο, πράσινο και μπλε. Στη συνέχεια , στο κέντρο αυτών των κύκλων ανοίγουμε μία τρύπα. Μπορείτε να το κάνετε με ένα μαχαίρι ή κατσαβίδι. Βάζουμε τα καλαμάκια όρθια, ώστε να τα βλέπει το παιδί, σε μια άλλη μεγαλύτερη τρύπα πάνω στο κουτί. Τέλος, δίνουμε εμείς ένα –ένα καλαμάκι και ζητάμε από το παιδί να το βάλει στην αντίστοιχη </w:t>
      </w:r>
      <w:r w:rsidR="00BB090F">
        <w:rPr>
          <w:rFonts w:ascii="Times New Roman" w:hAnsi="Times New Roman" w:cs="Times New Roman"/>
          <w:noProof/>
          <w:lang w:eastAsia="el-GR"/>
        </w:rPr>
        <w:t xml:space="preserve">χρωματιστή </w:t>
      </w:r>
      <w:r>
        <w:rPr>
          <w:rFonts w:ascii="Times New Roman" w:hAnsi="Times New Roman" w:cs="Times New Roman"/>
          <w:noProof/>
          <w:lang w:eastAsia="el-GR"/>
        </w:rPr>
        <w:t>τρύπα. Σε κάποια παιδιά, μπορούμε να ζητήσουμε  από το παιδί να πάρει το καλαμάκι με το χρώμα που του λέμε και να το τοποθετεί στην αντίστοιχη τρύπα. Π.χ. Πάρε το κόκκινο καλαμάκι.</w:t>
      </w:r>
    </w:p>
    <w:p w:rsidR="002870AF" w:rsidRPr="007107B7" w:rsidRDefault="002870AF" w:rsidP="002870AF">
      <w:pPr>
        <w:rPr>
          <w:rFonts w:ascii="Times New Roman" w:hAnsi="Times New Roman" w:cs="Times New Roman"/>
          <w:noProof/>
          <w:u w:val="single"/>
          <w:lang w:eastAsia="el-GR"/>
        </w:rPr>
      </w:pPr>
    </w:p>
    <w:p w:rsidR="002870AF" w:rsidRPr="002870AF" w:rsidRDefault="002870AF">
      <w:pPr>
        <w:rPr>
          <w:noProof/>
          <w:lang w:eastAsia="el-GR"/>
        </w:rPr>
      </w:pPr>
    </w:p>
    <w:p w:rsidR="002870AF" w:rsidRPr="002870AF" w:rsidRDefault="002870AF">
      <w:pPr>
        <w:rPr>
          <w:noProof/>
          <w:lang w:eastAsia="el-GR"/>
        </w:rPr>
      </w:pPr>
    </w:p>
    <w:p w:rsidR="00BB7CF8" w:rsidRDefault="0009222B">
      <w:r>
        <w:rPr>
          <w:noProof/>
          <w:lang w:eastAsia="el-GR"/>
        </w:rPr>
        <w:drawing>
          <wp:inline distT="0" distB="0" distL="0" distR="0">
            <wp:extent cx="5274310" cy="39560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rsidR="0009222B" w:rsidRDefault="0009222B"/>
    <w:p w:rsidR="0009222B" w:rsidRDefault="0009222B"/>
    <w:p w:rsidR="0009222B" w:rsidRDefault="0009222B"/>
    <w:p w:rsidR="0009222B" w:rsidRDefault="0009222B"/>
    <w:p w:rsidR="008E0C37" w:rsidRPr="007107B7" w:rsidRDefault="008E0C37" w:rsidP="008E0C37">
      <w:pPr>
        <w:jc w:val="both"/>
        <w:rPr>
          <w:rFonts w:ascii="Times New Roman" w:hAnsi="Times New Roman" w:cs="Times New Roman"/>
          <w:noProof/>
          <w:sz w:val="28"/>
          <w:szCs w:val="28"/>
          <w:u w:val="single"/>
          <w:lang w:eastAsia="el-GR"/>
        </w:rPr>
      </w:pPr>
      <w:r>
        <w:rPr>
          <w:rFonts w:ascii="Times New Roman" w:hAnsi="Times New Roman" w:cs="Times New Roman"/>
          <w:noProof/>
          <w:sz w:val="28"/>
          <w:szCs w:val="28"/>
          <w:u w:val="single"/>
          <w:lang w:eastAsia="el-GR"/>
        </w:rPr>
        <w:t>2</w:t>
      </w:r>
      <w:r w:rsidRPr="007107B7">
        <w:rPr>
          <w:rFonts w:ascii="Times New Roman" w:hAnsi="Times New Roman" w:cs="Times New Roman"/>
          <w:noProof/>
          <w:sz w:val="28"/>
          <w:szCs w:val="28"/>
          <w:u w:val="single"/>
          <w:lang w:eastAsia="el-GR"/>
        </w:rPr>
        <w:t>η Δραστηριότητα</w:t>
      </w:r>
    </w:p>
    <w:p w:rsidR="008E0C37" w:rsidRPr="007107B7" w:rsidRDefault="008E0C37" w:rsidP="008E0C37">
      <w:pPr>
        <w:jc w:val="both"/>
        <w:rPr>
          <w:rFonts w:ascii="Times New Roman" w:hAnsi="Times New Roman" w:cs="Times New Roman"/>
          <w:noProof/>
          <w:lang w:eastAsia="el-GR"/>
        </w:rPr>
      </w:pPr>
      <w:r w:rsidRPr="007107B7">
        <w:rPr>
          <w:rFonts w:ascii="Times New Roman" w:hAnsi="Times New Roman" w:cs="Times New Roman"/>
          <w:b/>
          <w:i/>
          <w:noProof/>
          <w:lang w:eastAsia="el-GR"/>
        </w:rPr>
        <w:t>Υλικά που θα χρειαστούμε</w:t>
      </w:r>
      <w:r w:rsidRPr="007107B7">
        <w:rPr>
          <w:rFonts w:ascii="Times New Roman" w:hAnsi="Times New Roman" w:cs="Times New Roman"/>
          <w:noProof/>
          <w:lang w:eastAsia="el-GR"/>
        </w:rPr>
        <w:t>:</w:t>
      </w:r>
      <w:r w:rsidRPr="00B26CEB">
        <w:rPr>
          <w:rFonts w:ascii="Times New Roman" w:hAnsi="Times New Roman" w:cs="Times New Roman"/>
          <w:noProof/>
          <w:lang w:eastAsia="el-GR"/>
        </w:rPr>
        <w:t xml:space="preserve"> </w:t>
      </w:r>
      <w:r>
        <w:rPr>
          <w:rFonts w:ascii="Times New Roman" w:hAnsi="Times New Roman" w:cs="Times New Roman"/>
          <w:noProof/>
          <w:lang w:eastAsia="el-GR"/>
        </w:rPr>
        <w:t>1 χάρτινη αυγοθήκη, πον-πον σε χρώμα κόκκινο, κίτρινο, πράσινο και μπλε, μαρκαδόροι (κόκκινος, κίτρινος, πράσινος, μπλε), πλαστικό κουτάκι.</w:t>
      </w:r>
    </w:p>
    <w:p w:rsidR="008E0C37" w:rsidRPr="007107B7" w:rsidRDefault="008E0C37" w:rsidP="008E0C37">
      <w:pPr>
        <w:jc w:val="both"/>
        <w:rPr>
          <w:rFonts w:ascii="Times New Roman" w:hAnsi="Times New Roman" w:cs="Times New Roman"/>
          <w:b/>
          <w:noProof/>
          <w:sz w:val="28"/>
          <w:szCs w:val="28"/>
          <w:lang w:eastAsia="el-GR"/>
        </w:rPr>
      </w:pPr>
      <w:r w:rsidRPr="007107B7">
        <w:rPr>
          <w:rFonts w:ascii="Times New Roman" w:hAnsi="Times New Roman" w:cs="Times New Roman"/>
          <w:b/>
          <w:noProof/>
          <w:sz w:val="28"/>
          <w:szCs w:val="28"/>
          <w:lang w:eastAsia="el-GR"/>
        </w:rPr>
        <w:t>ΟΔΗΓΙΕΣ</w:t>
      </w:r>
    </w:p>
    <w:p w:rsidR="008E0C37" w:rsidRPr="007107B7" w:rsidRDefault="008E0C37" w:rsidP="008E0C37">
      <w:pPr>
        <w:jc w:val="both"/>
        <w:rPr>
          <w:rFonts w:ascii="Times New Roman" w:hAnsi="Times New Roman" w:cs="Times New Roman"/>
          <w:noProof/>
          <w:lang w:eastAsia="el-GR"/>
        </w:rPr>
      </w:pPr>
      <w:r>
        <w:rPr>
          <w:rFonts w:ascii="Times New Roman" w:hAnsi="Times New Roman" w:cs="Times New Roman"/>
          <w:noProof/>
          <w:lang w:eastAsia="el-GR"/>
        </w:rPr>
        <w:t xml:space="preserve">Χρωματίζουμε </w:t>
      </w:r>
      <w:r w:rsidRPr="007107B7">
        <w:rPr>
          <w:rFonts w:ascii="Times New Roman" w:hAnsi="Times New Roman" w:cs="Times New Roman"/>
          <w:noProof/>
          <w:lang w:eastAsia="el-GR"/>
        </w:rPr>
        <w:t xml:space="preserve">τον πάτο </w:t>
      </w:r>
      <w:r>
        <w:rPr>
          <w:rFonts w:ascii="Times New Roman" w:hAnsi="Times New Roman" w:cs="Times New Roman"/>
          <w:noProof/>
          <w:lang w:eastAsia="el-GR"/>
        </w:rPr>
        <w:t>μιας</w:t>
      </w:r>
      <w:r w:rsidRPr="007107B7">
        <w:rPr>
          <w:rFonts w:ascii="Times New Roman" w:hAnsi="Times New Roman" w:cs="Times New Roman"/>
          <w:noProof/>
          <w:lang w:eastAsia="el-GR"/>
        </w:rPr>
        <w:t xml:space="preserve"> </w:t>
      </w:r>
      <w:r>
        <w:rPr>
          <w:rFonts w:ascii="Times New Roman" w:hAnsi="Times New Roman" w:cs="Times New Roman"/>
          <w:noProof/>
          <w:lang w:eastAsia="el-GR"/>
        </w:rPr>
        <w:t>χάρτινης αυγοθήκης με κόκκινο, κίτρινο, πράσινο και μπλε μαρκαδόρο, όπως φαίνεται στην παρακάτω εικόνα. Βάζουμε τα χρωματιστά πον-πον σε ένα πλαστικό κουτάκι και τα δίνουμε ένα-ένα στο παιδί και του ζητάμε να τα ταυτίσει. Σε κάποια παιδιά, όπως στην προηγούμενη δραστηριότητα, μπορούμε να ζητήσουμε από το παιδί να πάρει ένα συγκεκριμένο χρώμα πον-πον και να το ταυτίσει στο σωστό χρώμα. Π.χ. πάρε το κίτρινο πον-πον.</w:t>
      </w:r>
    </w:p>
    <w:p w:rsidR="008E0C37" w:rsidRPr="007107B7" w:rsidRDefault="008E0C37" w:rsidP="008E0C37">
      <w:pPr>
        <w:jc w:val="both"/>
        <w:rPr>
          <w:rFonts w:ascii="Times New Roman" w:hAnsi="Times New Roman" w:cs="Times New Roman"/>
          <w:noProof/>
          <w:u w:val="single"/>
          <w:lang w:eastAsia="el-GR"/>
        </w:rPr>
      </w:pPr>
    </w:p>
    <w:p w:rsidR="008E0C37" w:rsidRDefault="008E0C37"/>
    <w:p w:rsidR="0009222B" w:rsidRDefault="0009222B"/>
    <w:p w:rsidR="0009222B" w:rsidRDefault="0009222B">
      <w:r>
        <w:rPr>
          <w:noProof/>
          <w:lang w:eastAsia="el-GR"/>
        </w:rPr>
        <w:drawing>
          <wp:inline distT="0" distB="0" distL="0" distR="0">
            <wp:extent cx="3267075" cy="3267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
                      <a:extLst>
                        <a:ext uri="{28A0092B-C50C-407E-A947-70E740481C1C}">
                          <a14:useLocalDpi xmlns:a14="http://schemas.microsoft.com/office/drawing/2010/main" val="0"/>
                        </a:ext>
                      </a:extLst>
                    </a:blip>
                    <a:stretch>
                      <a:fillRect/>
                    </a:stretch>
                  </pic:blipFill>
                  <pic:spPr>
                    <a:xfrm>
                      <a:off x="0" y="0"/>
                      <a:ext cx="3267075" cy="3267075"/>
                    </a:xfrm>
                    <a:prstGeom prst="rect">
                      <a:avLst/>
                    </a:prstGeom>
                  </pic:spPr>
                </pic:pic>
              </a:graphicData>
            </a:graphic>
          </wp:inline>
        </w:drawing>
      </w:r>
    </w:p>
    <w:p w:rsidR="0009222B" w:rsidRDefault="0009222B"/>
    <w:p w:rsidR="0009222B" w:rsidRDefault="0009222B"/>
    <w:p w:rsidR="0009222B" w:rsidRDefault="0009222B"/>
    <w:p w:rsidR="0009222B" w:rsidRDefault="0009222B"/>
    <w:p w:rsidR="0009222B" w:rsidRDefault="0009222B"/>
    <w:p w:rsidR="00DB7B7E" w:rsidRPr="007107B7" w:rsidRDefault="00DB7B7E" w:rsidP="00B017C6">
      <w:pPr>
        <w:jc w:val="both"/>
        <w:rPr>
          <w:rFonts w:ascii="Times New Roman" w:hAnsi="Times New Roman" w:cs="Times New Roman"/>
          <w:noProof/>
          <w:sz w:val="28"/>
          <w:szCs w:val="28"/>
          <w:u w:val="single"/>
          <w:lang w:eastAsia="el-GR"/>
        </w:rPr>
      </w:pPr>
      <w:r>
        <w:rPr>
          <w:rFonts w:ascii="Times New Roman" w:hAnsi="Times New Roman" w:cs="Times New Roman"/>
          <w:noProof/>
          <w:sz w:val="28"/>
          <w:szCs w:val="28"/>
          <w:u w:val="single"/>
          <w:lang w:eastAsia="el-GR"/>
        </w:rPr>
        <w:lastRenderedPageBreak/>
        <w:t>3</w:t>
      </w:r>
      <w:r w:rsidRPr="007107B7">
        <w:rPr>
          <w:rFonts w:ascii="Times New Roman" w:hAnsi="Times New Roman" w:cs="Times New Roman"/>
          <w:noProof/>
          <w:sz w:val="28"/>
          <w:szCs w:val="28"/>
          <w:u w:val="single"/>
          <w:lang w:eastAsia="el-GR"/>
        </w:rPr>
        <w:t>η Δραστηριότητα</w:t>
      </w:r>
    </w:p>
    <w:p w:rsidR="00DB7B7E" w:rsidRPr="007107B7" w:rsidRDefault="00DB7B7E" w:rsidP="00B017C6">
      <w:pPr>
        <w:jc w:val="both"/>
        <w:rPr>
          <w:rFonts w:ascii="Times New Roman" w:hAnsi="Times New Roman" w:cs="Times New Roman"/>
          <w:noProof/>
          <w:lang w:eastAsia="el-GR"/>
        </w:rPr>
      </w:pPr>
      <w:r w:rsidRPr="007107B7">
        <w:rPr>
          <w:rFonts w:ascii="Times New Roman" w:hAnsi="Times New Roman" w:cs="Times New Roman"/>
          <w:b/>
          <w:i/>
          <w:noProof/>
          <w:lang w:eastAsia="el-GR"/>
        </w:rPr>
        <w:t>Υλικά που θα χρειαστούμε</w:t>
      </w:r>
      <w:r w:rsidRPr="007107B7">
        <w:rPr>
          <w:rFonts w:ascii="Times New Roman" w:hAnsi="Times New Roman" w:cs="Times New Roman"/>
          <w:noProof/>
          <w:lang w:eastAsia="el-GR"/>
        </w:rPr>
        <w:t>:</w:t>
      </w:r>
      <w:r w:rsidRPr="00B26CEB">
        <w:rPr>
          <w:rFonts w:ascii="Times New Roman" w:hAnsi="Times New Roman" w:cs="Times New Roman"/>
          <w:noProof/>
          <w:lang w:eastAsia="el-GR"/>
        </w:rPr>
        <w:t xml:space="preserve"> </w:t>
      </w:r>
      <w:r>
        <w:rPr>
          <w:rFonts w:ascii="Times New Roman" w:hAnsi="Times New Roman" w:cs="Times New Roman"/>
          <w:noProof/>
          <w:lang w:eastAsia="el-GR"/>
        </w:rPr>
        <w:t>πλαστελίνη σε διάφορα χρώματα, συνδετήρες στα ίδια χρώματα με την πλαστελίνη</w:t>
      </w:r>
      <w:r w:rsidR="00657F11">
        <w:rPr>
          <w:rFonts w:ascii="Times New Roman" w:hAnsi="Times New Roman" w:cs="Times New Roman"/>
          <w:noProof/>
          <w:lang w:eastAsia="el-GR"/>
        </w:rPr>
        <w:t>.</w:t>
      </w:r>
    </w:p>
    <w:p w:rsidR="00DB7B7E" w:rsidRPr="007107B7" w:rsidRDefault="00DB7B7E" w:rsidP="00B017C6">
      <w:pPr>
        <w:jc w:val="both"/>
        <w:rPr>
          <w:rFonts w:ascii="Times New Roman" w:hAnsi="Times New Roman" w:cs="Times New Roman"/>
          <w:b/>
          <w:noProof/>
          <w:sz w:val="28"/>
          <w:szCs w:val="28"/>
          <w:lang w:eastAsia="el-GR"/>
        </w:rPr>
      </w:pPr>
      <w:r w:rsidRPr="007107B7">
        <w:rPr>
          <w:rFonts w:ascii="Times New Roman" w:hAnsi="Times New Roman" w:cs="Times New Roman"/>
          <w:b/>
          <w:noProof/>
          <w:sz w:val="28"/>
          <w:szCs w:val="28"/>
          <w:lang w:eastAsia="el-GR"/>
        </w:rPr>
        <w:t>ΟΔΗΓΙΕΣ</w:t>
      </w:r>
    </w:p>
    <w:p w:rsidR="00DB7B7E" w:rsidRPr="007107B7" w:rsidRDefault="00DB7B7E" w:rsidP="00B017C6">
      <w:pPr>
        <w:jc w:val="both"/>
        <w:rPr>
          <w:rFonts w:ascii="Times New Roman" w:hAnsi="Times New Roman" w:cs="Times New Roman"/>
          <w:noProof/>
          <w:lang w:eastAsia="el-GR"/>
        </w:rPr>
      </w:pPr>
      <w:r>
        <w:rPr>
          <w:rFonts w:ascii="Times New Roman" w:hAnsi="Times New Roman" w:cs="Times New Roman"/>
          <w:noProof/>
          <w:lang w:eastAsia="el-GR"/>
        </w:rPr>
        <w:t>Τοποθετούμε μπροστά στο παιδί κομμάτια πλασ</w:t>
      </w:r>
      <w:r w:rsidR="00B017C6">
        <w:rPr>
          <w:rFonts w:ascii="Times New Roman" w:hAnsi="Times New Roman" w:cs="Times New Roman"/>
          <w:noProof/>
          <w:lang w:eastAsia="el-GR"/>
        </w:rPr>
        <w:t>τελίνης και δίνουμε ή ζητάμε από το</w:t>
      </w:r>
      <w:r>
        <w:rPr>
          <w:rFonts w:ascii="Times New Roman" w:hAnsi="Times New Roman" w:cs="Times New Roman"/>
          <w:noProof/>
          <w:lang w:eastAsia="el-GR"/>
        </w:rPr>
        <w:t xml:space="preserve"> παιδί ν</w:t>
      </w:r>
      <w:r w:rsidR="00657F11">
        <w:rPr>
          <w:rFonts w:ascii="Times New Roman" w:hAnsi="Times New Roman" w:cs="Times New Roman"/>
          <w:noProof/>
          <w:lang w:eastAsia="el-GR"/>
        </w:rPr>
        <w:t>α πάρει ένα συνδετήρα με συγκεκριμένο χρώμα και να τον τοποθετήσει στην αντίστοιχου χρώματος πλαστελίνη, όπως φαίνεται στην παρακάτω εικόνα.</w:t>
      </w:r>
    </w:p>
    <w:p w:rsidR="00DB7B7E" w:rsidRPr="007107B7" w:rsidRDefault="00DB7B7E" w:rsidP="00B017C6">
      <w:pPr>
        <w:jc w:val="both"/>
        <w:rPr>
          <w:rFonts w:ascii="Times New Roman" w:hAnsi="Times New Roman" w:cs="Times New Roman"/>
          <w:noProof/>
          <w:u w:val="single"/>
          <w:lang w:eastAsia="el-GR"/>
        </w:rPr>
      </w:pPr>
    </w:p>
    <w:p w:rsidR="0009222B" w:rsidRDefault="0009222B"/>
    <w:p w:rsidR="0009222B" w:rsidRDefault="0009222B">
      <w:r>
        <w:rPr>
          <w:noProof/>
          <w:lang w:eastAsia="el-GR"/>
        </w:rPr>
        <w:drawing>
          <wp:inline distT="0" distB="0" distL="0" distR="0">
            <wp:extent cx="5274310" cy="351917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7">
                      <a:extLst>
                        <a:ext uri="{28A0092B-C50C-407E-A947-70E740481C1C}">
                          <a14:useLocalDpi xmlns:a14="http://schemas.microsoft.com/office/drawing/2010/main" val="0"/>
                        </a:ext>
                      </a:extLst>
                    </a:blip>
                    <a:stretch>
                      <a:fillRect/>
                    </a:stretch>
                  </pic:blipFill>
                  <pic:spPr>
                    <a:xfrm>
                      <a:off x="0" y="0"/>
                      <a:ext cx="5274310" cy="3519170"/>
                    </a:xfrm>
                    <a:prstGeom prst="rect">
                      <a:avLst/>
                    </a:prstGeom>
                  </pic:spPr>
                </pic:pic>
              </a:graphicData>
            </a:graphic>
          </wp:inline>
        </w:drawing>
      </w:r>
    </w:p>
    <w:p w:rsidR="00B94675" w:rsidRDefault="00B94675"/>
    <w:p w:rsidR="00B94675" w:rsidRDefault="00B94675"/>
    <w:p w:rsidR="00B94675" w:rsidRDefault="00B94675">
      <w:r>
        <w:t>Με εκτίμηση,</w:t>
      </w:r>
    </w:p>
    <w:p w:rsidR="00A83CF2" w:rsidRDefault="00A83CF2">
      <w:r>
        <w:t xml:space="preserve">Οι </w:t>
      </w:r>
      <w:proofErr w:type="spellStart"/>
      <w:r>
        <w:t>λογοθεραπεύτριες</w:t>
      </w:r>
      <w:proofErr w:type="spellEnd"/>
    </w:p>
    <w:p w:rsidR="00B94675" w:rsidRDefault="00B94675">
      <w:r>
        <w:t xml:space="preserve">Καζάκου Μαρία </w:t>
      </w:r>
      <w:bookmarkStart w:id="0" w:name="_GoBack"/>
      <w:bookmarkEnd w:id="0"/>
    </w:p>
    <w:p w:rsidR="00A83CF2" w:rsidRDefault="00A83CF2">
      <w:proofErr w:type="spellStart"/>
      <w:r>
        <w:t>Στρίκου</w:t>
      </w:r>
      <w:proofErr w:type="spellEnd"/>
      <w:r>
        <w:t xml:space="preserve"> Θεοδώρα</w:t>
      </w:r>
    </w:p>
    <w:p w:rsidR="00B94675" w:rsidRDefault="00B94675"/>
    <w:sectPr w:rsidR="00B946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EA"/>
    <w:rsid w:val="0009222B"/>
    <w:rsid w:val="001A3FEA"/>
    <w:rsid w:val="002870AF"/>
    <w:rsid w:val="0035041D"/>
    <w:rsid w:val="00657F11"/>
    <w:rsid w:val="008E0C37"/>
    <w:rsid w:val="00A7566B"/>
    <w:rsid w:val="00A83CF2"/>
    <w:rsid w:val="00B017C6"/>
    <w:rsid w:val="00B94675"/>
    <w:rsid w:val="00BB090F"/>
    <w:rsid w:val="00DB7B7E"/>
    <w:rsid w:val="00E128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2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2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285</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14</cp:revision>
  <dcterms:created xsi:type="dcterms:W3CDTF">2020-04-07T15:03:00Z</dcterms:created>
  <dcterms:modified xsi:type="dcterms:W3CDTF">2020-04-08T15:02:00Z</dcterms:modified>
</cp:coreProperties>
</file>