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466"/>
        <w:tblW w:w="9498" w:type="dxa"/>
        <w:tblLayout w:type="fixed"/>
        <w:tblLook w:val="00A0" w:firstRow="1" w:lastRow="0" w:firstColumn="1" w:lastColumn="0" w:noHBand="0" w:noVBand="0"/>
      </w:tblPr>
      <w:tblGrid>
        <w:gridCol w:w="5210"/>
        <w:gridCol w:w="2172"/>
        <w:gridCol w:w="2116"/>
      </w:tblGrid>
      <w:tr w:rsidR="00695013" w:rsidTr="00014F0E">
        <w:trPr>
          <w:trHeight w:val="707"/>
        </w:trPr>
        <w:tc>
          <w:tcPr>
            <w:tcW w:w="5210" w:type="dxa"/>
            <w:hideMark/>
          </w:tcPr>
          <w:p w:rsidR="00695013" w:rsidRDefault="00695013" w:rsidP="00014F0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drawing>
                <wp:inline distT="0" distB="0" distL="0" distR="0">
                  <wp:extent cx="428625" cy="4381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</w:tcPr>
          <w:p w:rsidR="00695013" w:rsidRDefault="00695013" w:rsidP="00014F0E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2116" w:type="dxa"/>
          </w:tcPr>
          <w:p w:rsidR="00695013" w:rsidRDefault="00695013" w:rsidP="00014F0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695013" w:rsidTr="00014F0E">
        <w:trPr>
          <w:trHeight w:val="2108"/>
        </w:trPr>
        <w:tc>
          <w:tcPr>
            <w:tcW w:w="5210" w:type="dxa"/>
          </w:tcPr>
          <w:p w:rsidR="00695013" w:rsidRDefault="00695013" w:rsidP="00014F0E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>ΕΛΛΗΝΙΚΗ ΔΗΜΟΚΡΑΤΙΑ</w:t>
            </w:r>
          </w:p>
          <w:p w:rsidR="00695013" w:rsidRDefault="00695013" w:rsidP="00014F0E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ΥΠΟΥΡΓΕΙΟ ΠΑΙΔΕΙΑΣ </w:t>
            </w:r>
            <w:r>
              <w:rPr>
                <w:rFonts w:ascii="Calibri" w:hAnsi="Calibri" w:cs="Arial"/>
                <w:sz w:val="20"/>
                <w:szCs w:val="20"/>
                <w:lang w:val="en-US" w:eastAsia="en-US"/>
              </w:rPr>
              <w:t>KAI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ΘΡΗΣΚΕΥΜΑΤΩΝ</w:t>
            </w:r>
          </w:p>
          <w:p w:rsidR="00695013" w:rsidRDefault="00695013" w:rsidP="00014F0E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695013" w:rsidRDefault="00695013" w:rsidP="00014F0E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>ΓΕΝΙΚΗ ΓΡΑΜΜΑΤΕΙΑ ΠΡΩΤΟΒΑΘΜΙΑΣ</w:t>
            </w:r>
          </w:p>
          <w:p w:rsidR="00695013" w:rsidRDefault="00695013" w:rsidP="00014F0E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>ΔΕΥΤΕΡΟΒΑΘΜΙΑΣ ΕΚΠΑΙΔΕΥΣΗΣ &amp; ΕΙΔΙΚΗΣ ΑΓΩΓΗΣ</w:t>
            </w:r>
          </w:p>
          <w:p w:rsidR="00695013" w:rsidRDefault="00695013" w:rsidP="00014F0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695013" w:rsidRDefault="00695013" w:rsidP="00014F0E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ΓΕΝΙΚΗ  ΔΙΕΥΘΥΝΣΗ ΕΚΠΑΙΔΕΥΤΙΚΟΥ ΠΡΟΣΩΠΙΚΟΥ </w:t>
            </w:r>
          </w:p>
          <w:p w:rsidR="00695013" w:rsidRDefault="00695013" w:rsidP="00014F0E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Α/ΘΜΙΑΣ  &amp;  Β/ΘΜΙΑΣ  ΕΚΠΑΙΔΕΥΣΗΣ</w:t>
            </w:r>
          </w:p>
          <w:p w:rsidR="00695013" w:rsidRDefault="00695013" w:rsidP="00014F0E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695013" w:rsidRDefault="00695013" w:rsidP="00014F0E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ΔΙΕΥΘΥΝΣΗ ΥΠΗΡΕΣΙΑΚΗΣ ΚΑΤΑΣΤΑΣΗΣ </w:t>
            </w:r>
          </w:p>
          <w:p w:rsidR="00695013" w:rsidRDefault="00695013" w:rsidP="00014F0E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ΚΑΙ ΕΞΕΛΙΞΗΣ ΕΚΠΑΙΔΕΥΤΙΚΟΥ ΠΡΟΣΩΠΙΚΟΥ Π.Ε &amp; Δ.Ε.</w:t>
            </w:r>
          </w:p>
          <w:p w:rsidR="00695013" w:rsidRDefault="00695013" w:rsidP="00014F0E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695013" w:rsidRDefault="00695013" w:rsidP="00014F0E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ΤΜΗΜΑ Δ΄ΣΤΕΛΕΧΩΝ Π.Ε &amp; Δ.Ε.</w:t>
            </w:r>
          </w:p>
        </w:tc>
        <w:tc>
          <w:tcPr>
            <w:tcW w:w="4288" w:type="dxa"/>
            <w:gridSpan w:val="2"/>
          </w:tcPr>
          <w:p w:rsidR="00695013" w:rsidRDefault="00695013" w:rsidP="00014F0E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ab/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Βαθμός Ασφαλείας:</w:t>
            </w:r>
          </w:p>
          <w:p w:rsidR="00695013" w:rsidRDefault="00695013" w:rsidP="00014F0E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ab/>
              <w:t>Να διατηρηθεί μέχρι:</w:t>
            </w:r>
          </w:p>
          <w:p w:rsidR="00695013" w:rsidRDefault="00695013" w:rsidP="00014F0E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:rsidR="00695013" w:rsidRDefault="00695013" w:rsidP="00014F0E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ab/>
              <w:t>Μαρούσι,</w:t>
            </w:r>
            <w:r w:rsidR="00187EAB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 18</w:t>
            </w:r>
            <w:r w:rsidR="00C16C87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- </w:t>
            </w:r>
            <w:r w:rsidR="00187EAB">
              <w:rPr>
                <w:rFonts w:ascii="Calibri" w:hAnsi="Calibri" w:cs="Arial"/>
                <w:sz w:val="22"/>
                <w:szCs w:val="22"/>
                <w:lang w:eastAsia="en-US"/>
              </w:rPr>
              <w:t>4</w:t>
            </w:r>
            <w:r w:rsidR="00C16C87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562612">
              <w:rPr>
                <w:rFonts w:ascii="Calibri" w:hAnsi="Calibri" w:cs="Arial"/>
                <w:sz w:val="22"/>
                <w:szCs w:val="22"/>
                <w:lang w:eastAsia="en-US"/>
              </w:rPr>
              <w:t>- 2022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562612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ab/>
            </w:r>
          </w:p>
          <w:p w:rsidR="00695013" w:rsidRDefault="00695013" w:rsidP="00014F0E">
            <w:pPr>
              <w:tabs>
                <w:tab w:val="left" w:pos="365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:rsidR="00695013" w:rsidRDefault="00695013" w:rsidP="00014F0E">
            <w:pPr>
              <w:tabs>
                <w:tab w:val="left" w:pos="365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ab/>
            </w:r>
            <w:proofErr w:type="spellStart"/>
            <w:r>
              <w:rPr>
                <w:rFonts w:ascii="Calibri" w:hAnsi="Calibri" w:cs="Arial"/>
                <w:sz w:val="22"/>
                <w:szCs w:val="22"/>
                <w:lang w:eastAsia="en-US"/>
              </w:rPr>
              <w:t>Αρ</w:t>
            </w:r>
            <w:proofErr w:type="spellEnd"/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 w:cs="Arial"/>
                <w:sz w:val="22"/>
                <w:szCs w:val="22"/>
                <w:lang w:eastAsia="en-US"/>
              </w:rPr>
              <w:t>Πρωτ</w:t>
            </w:r>
            <w:proofErr w:type="spellEnd"/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.: Βαθμός </w:t>
            </w:r>
            <w:proofErr w:type="spellStart"/>
            <w:r>
              <w:rPr>
                <w:rFonts w:ascii="Calibri" w:hAnsi="Calibri" w:cs="Arial"/>
                <w:sz w:val="22"/>
                <w:szCs w:val="22"/>
                <w:lang w:eastAsia="en-US"/>
              </w:rPr>
              <w:t>Προτερ</w:t>
            </w:r>
            <w:proofErr w:type="spellEnd"/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:</w:t>
            </w:r>
          </w:p>
          <w:p w:rsidR="00695013" w:rsidRDefault="00695013" w:rsidP="00014F0E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ab/>
              <w:t>Φ.35</w:t>
            </w:r>
            <w:r w:rsidR="00562612">
              <w:rPr>
                <w:rFonts w:ascii="Calibri" w:hAnsi="Calibri" w:cs="Arial"/>
                <w:sz w:val="22"/>
                <w:szCs w:val="22"/>
                <w:lang w:eastAsia="en-US"/>
              </w:rPr>
              <w:t>1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.1/</w:t>
            </w:r>
            <w:r w:rsidR="00047E56">
              <w:rPr>
                <w:rFonts w:ascii="Calibri" w:hAnsi="Calibri" w:cs="Arial"/>
                <w:sz w:val="22"/>
                <w:szCs w:val="22"/>
                <w:lang w:eastAsia="en-US"/>
              </w:rPr>
              <w:t>7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/</w:t>
            </w:r>
            <w:r w:rsidR="00047E56">
              <w:rPr>
                <w:rFonts w:ascii="Calibri" w:hAnsi="Calibri" w:cs="Arial"/>
                <w:sz w:val="22"/>
                <w:szCs w:val="22"/>
                <w:lang w:eastAsia="en-US"/>
              </w:rPr>
              <w:t>45017</w:t>
            </w:r>
            <w:r w:rsidRPr="00C16C87">
              <w:rPr>
                <w:rFonts w:ascii="Calibri" w:hAnsi="Calibri" w:cs="Arial"/>
                <w:sz w:val="22"/>
                <w:szCs w:val="22"/>
                <w:lang w:eastAsia="en-US"/>
              </w:rPr>
              <w:t>/</w:t>
            </w:r>
            <w:r w:rsidR="00C16C87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Ε3</w:t>
            </w:r>
          </w:p>
        </w:tc>
      </w:tr>
      <w:tr w:rsidR="00695013" w:rsidTr="00014F0E">
        <w:tc>
          <w:tcPr>
            <w:tcW w:w="5210" w:type="dxa"/>
            <w:hideMark/>
          </w:tcPr>
          <w:p w:rsidR="00695013" w:rsidRDefault="00695013" w:rsidP="00014F0E">
            <w:pPr>
              <w:tabs>
                <w:tab w:val="left" w:pos="1260"/>
                <w:tab w:val="left" w:pos="6521"/>
                <w:tab w:val="left" w:pos="7655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Διεύθυνση:  </w:t>
            </w:r>
            <w:r w:rsidR="00C16C87">
              <w:rPr>
                <w:rFonts w:ascii="Calibri" w:hAnsi="Calibri" w:cs="Arial"/>
                <w:sz w:val="20"/>
                <w:szCs w:val="20"/>
                <w:lang w:eastAsia="en-US"/>
              </w:rPr>
              <w:tab/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Α. Παπανδρέου 37, 15180, ΜΑΡΟΥΣΙ</w:t>
            </w:r>
          </w:p>
          <w:p w:rsidR="00695013" w:rsidRDefault="00695013" w:rsidP="00014F0E">
            <w:pPr>
              <w:tabs>
                <w:tab w:val="left" w:pos="1260"/>
                <w:tab w:val="left" w:pos="6521"/>
                <w:tab w:val="left" w:pos="7655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Ιστοσελίδα: </w:t>
            </w:r>
            <w:r w:rsidR="00C16C87">
              <w:rPr>
                <w:rFonts w:ascii="Calibri" w:hAnsi="Calibri" w:cs="Arial"/>
                <w:sz w:val="20"/>
                <w:szCs w:val="20"/>
                <w:lang w:eastAsia="en-US"/>
              </w:rPr>
              <w:tab/>
            </w:r>
            <w:hyperlink r:id="rId6" w:history="1">
              <w:r>
                <w:rPr>
                  <w:rStyle w:val="-"/>
                  <w:rFonts w:ascii="Calibri" w:hAnsi="Calibri"/>
                  <w:sz w:val="20"/>
                  <w:szCs w:val="20"/>
                  <w:lang w:val="en-US" w:eastAsia="en-US"/>
                </w:rPr>
                <w:t>http</w:t>
              </w:r>
              <w:r>
                <w:rPr>
                  <w:rStyle w:val="-"/>
                  <w:rFonts w:ascii="Calibri" w:hAnsi="Calibri"/>
                  <w:sz w:val="20"/>
                  <w:szCs w:val="20"/>
                  <w:lang w:eastAsia="en-US"/>
                </w:rPr>
                <w:t>://</w:t>
              </w:r>
              <w:r>
                <w:rPr>
                  <w:rStyle w:val="-"/>
                  <w:rFonts w:ascii="Calibri" w:hAnsi="Calibri"/>
                  <w:sz w:val="20"/>
                  <w:szCs w:val="20"/>
                  <w:lang w:val="en-US" w:eastAsia="en-US"/>
                </w:rPr>
                <w:t>www</w:t>
              </w:r>
              <w:r>
                <w:rPr>
                  <w:rStyle w:val="-"/>
                  <w:rFonts w:ascii="Calibri" w:hAnsi="Calibri"/>
                  <w:sz w:val="20"/>
                  <w:szCs w:val="20"/>
                  <w:lang w:eastAsia="en-US"/>
                </w:rPr>
                <w:t>.</w:t>
              </w:r>
              <w:proofErr w:type="spellStart"/>
              <w:r>
                <w:rPr>
                  <w:rStyle w:val="-"/>
                  <w:rFonts w:ascii="Calibri" w:hAnsi="Calibri"/>
                  <w:sz w:val="20"/>
                  <w:szCs w:val="20"/>
                  <w:lang w:val="en-US" w:eastAsia="en-US"/>
                </w:rPr>
                <w:t>minedu</w:t>
              </w:r>
              <w:proofErr w:type="spellEnd"/>
              <w:r>
                <w:rPr>
                  <w:rStyle w:val="-"/>
                  <w:rFonts w:ascii="Calibri" w:hAnsi="Calibri"/>
                  <w:sz w:val="20"/>
                  <w:szCs w:val="20"/>
                  <w:lang w:eastAsia="en-US"/>
                </w:rPr>
                <w:t>.</w:t>
              </w:r>
              <w:proofErr w:type="spellStart"/>
              <w:r>
                <w:rPr>
                  <w:rStyle w:val="-"/>
                  <w:rFonts w:ascii="Calibri" w:hAnsi="Calibri"/>
                  <w:sz w:val="20"/>
                  <w:szCs w:val="20"/>
                  <w:lang w:val="en-US" w:eastAsia="en-US"/>
                </w:rPr>
                <w:t>gov</w:t>
              </w:r>
              <w:proofErr w:type="spellEnd"/>
              <w:r>
                <w:rPr>
                  <w:rStyle w:val="-"/>
                  <w:rFonts w:ascii="Calibri" w:hAnsi="Calibri"/>
                  <w:sz w:val="20"/>
                  <w:szCs w:val="20"/>
                  <w:lang w:eastAsia="en-US"/>
                </w:rPr>
                <w:t>.</w:t>
              </w:r>
              <w:r>
                <w:rPr>
                  <w:rStyle w:val="-"/>
                  <w:rFonts w:ascii="Calibri" w:hAnsi="Calibri"/>
                  <w:sz w:val="20"/>
                  <w:szCs w:val="20"/>
                  <w:lang w:val="en-US" w:eastAsia="en-US"/>
                </w:rPr>
                <w:t>gr</w:t>
              </w:r>
            </w:hyperlink>
          </w:p>
          <w:p w:rsidR="00695013" w:rsidRPr="002D26D8" w:rsidRDefault="00695013" w:rsidP="00014F0E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 w:eastAsia="en-US"/>
              </w:rPr>
              <w:t>E</w:t>
            </w:r>
            <w:r w:rsidRPr="002841F9">
              <w:rPr>
                <w:rFonts w:ascii="Calibri" w:hAnsi="Calibri" w:cs="Arial"/>
                <w:sz w:val="20"/>
                <w:szCs w:val="20"/>
                <w:lang w:val="en-US" w:eastAsia="en-US"/>
              </w:rPr>
              <w:t>-</w:t>
            </w:r>
            <w:r>
              <w:rPr>
                <w:rFonts w:ascii="Calibri" w:hAnsi="Calibri" w:cs="Arial"/>
                <w:sz w:val="20"/>
                <w:szCs w:val="20"/>
                <w:lang w:val="en-US" w:eastAsia="en-US"/>
              </w:rPr>
              <w:t xml:space="preserve">mail: </w:t>
            </w:r>
            <w:r w:rsidR="00C16C87">
              <w:rPr>
                <w:rFonts w:ascii="Calibri" w:hAnsi="Calibri" w:cs="Arial"/>
                <w:sz w:val="20"/>
                <w:szCs w:val="20"/>
                <w:lang w:val="en-US" w:eastAsia="en-US"/>
              </w:rPr>
              <w:tab/>
            </w:r>
            <w:hyperlink r:id="rId7" w:history="1">
              <w:r>
                <w:rPr>
                  <w:rStyle w:val="-"/>
                  <w:rFonts w:ascii="Calibri" w:hAnsi="Calibri"/>
                  <w:sz w:val="20"/>
                  <w:szCs w:val="20"/>
                  <w:lang w:val="en-US" w:eastAsia="en-US"/>
                </w:rPr>
                <w:t>dppe@minedu.gov.gr</w:t>
              </w:r>
            </w:hyperlink>
            <w:r>
              <w:rPr>
                <w:rFonts w:ascii="Calibri" w:hAnsi="Calibri" w:cs="Arial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4288" w:type="dxa"/>
            <w:gridSpan w:val="2"/>
          </w:tcPr>
          <w:p w:rsidR="00695013" w:rsidRPr="002D26D8" w:rsidRDefault="00695013" w:rsidP="00014F0E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val="en-US" w:eastAsia="en-US"/>
              </w:rPr>
            </w:pPr>
          </w:p>
          <w:p w:rsidR="00695013" w:rsidRDefault="00695013" w:rsidP="00014F0E">
            <w:pPr>
              <w:pStyle w:val="7"/>
              <w:spacing w:before="0"/>
              <w:ind w:left="699" w:hanging="699"/>
              <w:jc w:val="center"/>
              <w:rPr>
                <w:rFonts w:ascii="Calibri" w:hAnsi="Calibri" w:cs="Calibri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i w:val="0"/>
                <w:sz w:val="24"/>
                <w:szCs w:val="24"/>
                <w:lang w:eastAsia="en-US"/>
              </w:rPr>
              <w:t xml:space="preserve">ΠΡΟΚΗΡΥΞΗ </w:t>
            </w:r>
            <w:r>
              <w:rPr>
                <w:rFonts w:ascii="Calibri" w:hAnsi="Calibri" w:cs="Calibri"/>
                <w:b/>
                <w:i w:val="0"/>
                <w:sz w:val="24"/>
                <w:szCs w:val="24"/>
                <w:lang w:val="en-US" w:eastAsia="en-US"/>
              </w:rPr>
              <w:t>–</w:t>
            </w:r>
          </w:p>
          <w:p w:rsidR="00695013" w:rsidRDefault="00695013" w:rsidP="00014F0E">
            <w:pPr>
              <w:pStyle w:val="7"/>
              <w:spacing w:before="0"/>
              <w:ind w:left="699" w:hanging="699"/>
              <w:jc w:val="center"/>
              <w:rPr>
                <w:rFonts w:ascii="Calibri" w:hAnsi="Calibri" w:cs="Arial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i w:val="0"/>
                <w:sz w:val="24"/>
                <w:szCs w:val="24"/>
                <w:lang w:eastAsia="en-US"/>
              </w:rPr>
              <w:t>ΠΡΟΣΚΛΗΣΗ ΕΝΔΙΑΦΕΡΟΝΤΟΣ</w:t>
            </w:r>
          </w:p>
        </w:tc>
      </w:tr>
    </w:tbl>
    <w:p w:rsidR="00014F0E" w:rsidRDefault="00014F0E" w:rsidP="00695013">
      <w:pPr>
        <w:rPr>
          <w:rFonts w:ascii="Calibri" w:hAnsi="Calibri" w:cs="Calibri"/>
        </w:rPr>
      </w:pPr>
    </w:p>
    <w:p w:rsidR="00014F0E" w:rsidRDefault="00014F0E" w:rsidP="00014F0E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Ανακοινοποίηση</w:t>
      </w:r>
      <w:proofErr w:type="spellEnd"/>
      <w:r>
        <w:rPr>
          <w:rFonts w:ascii="Calibri" w:hAnsi="Calibri" w:cs="Calibri"/>
        </w:rPr>
        <w:t xml:space="preserve"> στο ορθό ως προς τη βαθμίδα των εκπαιδευτικών ( Πρωτοβάθμιας και Δευτεροβάθμιας Εκπαίδευσης ) και ως προς το Π.Υ.Μ. </w:t>
      </w:r>
    </w:p>
    <w:p w:rsidR="00014F0E" w:rsidRDefault="00014F0E" w:rsidP="00014F0E">
      <w:pPr>
        <w:rPr>
          <w:rFonts w:ascii="Calibri" w:hAnsi="Calibri" w:cs="Calibri"/>
        </w:rPr>
      </w:pPr>
      <w:r>
        <w:rPr>
          <w:rFonts w:ascii="Calibri" w:hAnsi="Calibri" w:cs="Calibri"/>
        </w:rPr>
        <w:t>Μαρούσι 19-4-2022</w:t>
      </w:r>
    </w:p>
    <w:p w:rsidR="00014F0E" w:rsidRDefault="00014F0E" w:rsidP="00695013">
      <w:pPr>
        <w:rPr>
          <w:rFonts w:ascii="Calibri" w:hAnsi="Calibri" w:cs="Calibri"/>
        </w:rPr>
      </w:pPr>
      <w:r>
        <w:rPr>
          <w:rFonts w:ascii="Calibri" w:hAnsi="Calibri" w:cs="Calibri"/>
        </w:rPr>
        <w:t>Η Προϊσταμένη της Γενικής Διεύθυνσης</w:t>
      </w:r>
    </w:p>
    <w:p w:rsidR="00014F0E" w:rsidRDefault="00014F0E" w:rsidP="00014F0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Μαρία Δόκου </w:t>
      </w:r>
    </w:p>
    <w:p w:rsidR="00014F0E" w:rsidRDefault="00014F0E" w:rsidP="00695013">
      <w:pPr>
        <w:rPr>
          <w:rFonts w:ascii="Calibri" w:hAnsi="Calibri" w:cs="Calibri"/>
        </w:rPr>
      </w:pPr>
    </w:p>
    <w:p w:rsidR="00014F0E" w:rsidRDefault="00014F0E" w:rsidP="00695013">
      <w:pPr>
        <w:rPr>
          <w:rFonts w:ascii="Calibri" w:hAnsi="Calibri" w:cs="Calibri"/>
        </w:rPr>
      </w:pPr>
    </w:p>
    <w:p w:rsidR="00014F0E" w:rsidRDefault="00014F0E" w:rsidP="00695013">
      <w:pPr>
        <w:rPr>
          <w:rFonts w:ascii="Calibri" w:hAnsi="Calibri" w:cs="Calibri"/>
        </w:rPr>
      </w:pPr>
    </w:p>
    <w:p w:rsidR="00695013" w:rsidRDefault="00695013" w:rsidP="00695013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ΘΕΜΑ: «Προκήρυξη – πρόσκληση ενδιαφέροντος για την επιλογή των </w:t>
      </w:r>
      <w:r w:rsidR="00562612">
        <w:rPr>
          <w:rFonts w:asciiTheme="minorHAnsi" w:hAnsiTheme="minorHAnsi" w:cs="Arial"/>
          <w:b/>
        </w:rPr>
        <w:t>Συμβούλων</w:t>
      </w:r>
      <w:r>
        <w:rPr>
          <w:rFonts w:asciiTheme="minorHAnsi" w:hAnsiTheme="minorHAnsi" w:cs="Arial"/>
          <w:b/>
        </w:rPr>
        <w:t xml:space="preserve"> Εκπαίδευσης»</w:t>
      </w:r>
    </w:p>
    <w:p w:rsidR="00695013" w:rsidRDefault="00695013" w:rsidP="00695013">
      <w:pPr>
        <w:ind w:left="851" w:hanging="851"/>
        <w:jc w:val="both"/>
        <w:rPr>
          <w:rFonts w:asciiTheme="minorHAnsi" w:hAnsiTheme="minorHAnsi" w:cs="Arial"/>
          <w:b/>
        </w:rPr>
      </w:pPr>
    </w:p>
    <w:p w:rsidR="00C16C87" w:rsidRDefault="00695013" w:rsidP="00695013">
      <w:pPr>
        <w:jc w:val="center"/>
        <w:rPr>
          <w:rFonts w:asciiTheme="minorHAnsi" w:hAnsiTheme="minorHAnsi" w:cs="Arial"/>
          <w:b/>
          <w:caps/>
        </w:rPr>
      </w:pPr>
      <w:r>
        <w:rPr>
          <w:rFonts w:asciiTheme="minorHAnsi" w:hAnsiTheme="minorHAnsi" w:cs="Arial"/>
          <w:b/>
          <w:caps/>
        </w:rPr>
        <w:t xml:space="preserve">Η γενικη διευθυντρια εκπαιδευτικου προσωπικου </w:t>
      </w:r>
    </w:p>
    <w:p w:rsidR="00695013" w:rsidRDefault="00695013" w:rsidP="00695013">
      <w:pPr>
        <w:jc w:val="center"/>
        <w:rPr>
          <w:rFonts w:asciiTheme="minorHAnsi" w:hAnsiTheme="minorHAnsi" w:cs="Arial"/>
          <w:b/>
          <w:caps/>
        </w:rPr>
      </w:pPr>
      <w:r>
        <w:rPr>
          <w:rFonts w:asciiTheme="minorHAnsi" w:hAnsiTheme="minorHAnsi" w:cs="Arial"/>
          <w:b/>
          <w:caps/>
        </w:rPr>
        <w:t xml:space="preserve">πρωτοβαθμιας και δευτεροβαθμιασ εκπαιδευσησ </w:t>
      </w:r>
    </w:p>
    <w:p w:rsidR="00695013" w:rsidRDefault="00695013" w:rsidP="00695013">
      <w:pPr>
        <w:jc w:val="both"/>
        <w:rPr>
          <w:rFonts w:asciiTheme="minorHAnsi" w:hAnsiTheme="minorHAnsi" w:cs="Arial"/>
        </w:rPr>
      </w:pPr>
    </w:p>
    <w:p w:rsidR="00695013" w:rsidRDefault="00695013" w:rsidP="00695013">
      <w:pPr>
        <w:ind w:firstLine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Έχοντας υπόψη:</w:t>
      </w:r>
    </w:p>
    <w:p w:rsidR="00695013" w:rsidRDefault="00695013" w:rsidP="002D26D8">
      <w:pPr>
        <w:autoSpaceDE w:val="0"/>
        <w:autoSpaceDN w:val="0"/>
        <w:adjustRightInd w:val="0"/>
        <w:ind w:left="142" w:firstLine="42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1. </w:t>
      </w:r>
      <w:r>
        <w:rPr>
          <w:rFonts w:asciiTheme="minorHAnsi" w:hAnsiTheme="minorHAnsi" w:cs="Arial"/>
        </w:rPr>
        <w:t>Τις διατάξεις:</w:t>
      </w:r>
    </w:p>
    <w:p w:rsidR="00695013" w:rsidRDefault="00695013" w:rsidP="002D26D8">
      <w:pPr>
        <w:pStyle w:val="1"/>
        <w:autoSpaceDE w:val="0"/>
        <w:autoSpaceDN w:val="0"/>
        <w:adjustRightInd w:val="0"/>
        <w:spacing w:line="240" w:lineRule="auto"/>
        <w:ind w:left="142" w:firstLine="425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α) του ν.4823/2021 (Α΄136) και ιδίως τ</w:t>
      </w:r>
      <w:r w:rsidR="002D26D8">
        <w:rPr>
          <w:rFonts w:asciiTheme="minorHAnsi" w:hAnsiTheme="minorHAnsi" w:cs="Arial"/>
          <w:sz w:val="24"/>
          <w:szCs w:val="24"/>
        </w:rPr>
        <w:t xml:space="preserve">ων </w:t>
      </w:r>
      <w:r>
        <w:rPr>
          <w:rFonts w:asciiTheme="minorHAnsi" w:hAnsiTheme="minorHAnsi" w:cs="Arial"/>
          <w:sz w:val="24"/>
          <w:szCs w:val="24"/>
        </w:rPr>
        <w:t>άρθρ</w:t>
      </w:r>
      <w:r w:rsidR="002D26D8">
        <w:rPr>
          <w:rFonts w:asciiTheme="minorHAnsi" w:hAnsiTheme="minorHAnsi" w:cs="Arial"/>
          <w:sz w:val="24"/>
          <w:szCs w:val="24"/>
        </w:rPr>
        <w:t>ων 10 και</w:t>
      </w:r>
      <w:r>
        <w:rPr>
          <w:rFonts w:asciiTheme="minorHAnsi" w:hAnsiTheme="minorHAnsi" w:cs="Arial"/>
          <w:sz w:val="24"/>
          <w:szCs w:val="24"/>
        </w:rPr>
        <w:t xml:space="preserve"> 39,</w:t>
      </w:r>
    </w:p>
    <w:p w:rsidR="00695013" w:rsidRDefault="00695013" w:rsidP="002D26D8">
      <w:pPr>
        <w:pStyle w:val="1"/>
        <w:spacing w:after="0" w:line="240" w:lineRule="auto"/>
        <w:ind w:left="142" w:firstLine="425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β) της παρ. 3 του άρθρου 76 του ν. 4727/2020 (Α΄ 184),</w:t>
      </w:r>
    </w:p>
    <w:p w:rsidR="00695013" w:rsidRDefault="00695013" w:rsidP="002D26D8">
      <w:pPr>
        <w:pStyle w:val="1"/>
        <w:autoSpaceDE w:val="0"/>
        <w:autoSpaceDN w:val="0"/>
        <w:adjustRightInd w:val="0"/>
        <w:spacing w:line="240" w:lineRule="auto"/>
        <w:ind w:left="142" w:firstLine="425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γ) του ν. 4622/2019 (Α΄ 133) «Επιτελικό Κράτος: Οργάνωση, λειτουργία και διαφάνεια της Κυβέρνησης, των κυβερνητικών οργάνων και της κεντρικής δημόσιας διοίκησης»,</w:t>
      </w:r>
    </w:p>
    <w:p w:rsidR="00695013" w:rsidRDefault="002D26D8" w:rsidP="002D26D8">
      <w:pPr>
        <w:pStyle w:val="1"/>
        <w:autoSpaceDE w:val="0"/>
        <w:autoSpaceDN w:val="0"/>
        <w:adjustRightInd w:val="0"/>
        <w:spacing w:line="240" w:lineRule="auto"/>
        <w:ind w:left="142" w:firstLine="425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δ</w:t>
      </w:r>
      <w:r w:rsidR="00695013">
        <w:rPr>
          <w:rFonts w:asciiTheme="minorHAnsi" w:hAnsiTheme="minorHAnsi" w:cs="Arial"/>
          <w:sz w:val="24"/>
          <w:szCs w:val="24"/>
        </w:rPr>
        <w:t xml:space="preserve">) του </w:t>
      </w:r>
      <w:proofErr w:type="spellStart"/>
      <w:r w:rsidR="00695013">
        <w:rPr>
          <w:rFonts w:asciiTheme="minorHAnsi" w:hAnsiTheme="minorHAnsi" w:cs="Arial"/>
          <w:sz w:val="24"/>
          <w:szCs w:val="24"/>
        </w:rPr>
        <w:t>π.δ.</w:t>
      </w:r>
      <w:proofErr w:type="spellEnd"/>
      <w:r w:rsidR="00695013">
        <w:rPr>
          <w:rFonts w:asciiTheme="minorHAnsi" w:hAnsiTheme="minorHAnsi" w:cs="Arial"/>
          <w:sz w:val="24"/>
          <w:szCs w:val="24"/>
        </w:rPr>
        <w:t xml:space="preserve"> 81/2019</w:t>
      </w:r>
      <w:r w:rsidR="00C501B7">
        <w:rPr>
          <w:rFonts w:asciiTheme="minorHAnsi" w:hAnsiTheme="minorHAnsi" w:cs="Arial"/>
          <w:sz w:val="24"/>
          <w:szCs w:val="24"/>
        </w:rPr>
        <w:t xml:space="preserve"> </w:t>
      </w:r>
      <w:r w:rsidR="00695013">
        <w:rPr>
          <w:rFonts w:asciiTheme="minorHAnsi" w:hAnsiTheme="minorHAnsi" w:cs="Arial"/>
          <w:sz w:val="24"/>
          <w:szCs w:val="24"/>
        </w:rPr>
        <w:t>(Α΄ 119) «Σύσταση, συγχώνευση μετονομασία και κατάργηση Υπουργείων και καθορισμός των αρμοδιοτήτων των αρμοδιοτήτων τους….. »,</w:t>
      </w:r>
    </w:p>
    <w:p w:rsidR="00695013" w:rsidRDefault="002D26D8" w:rsidP="002D26D8">
      <w:pPr>
        <w:pStyle w:val="1"/>
        <w:autoSpaceDE w:val="0"/>
        <w:autoSpaceDN w:val="0"/>
        <w:adjustRightInd w:val="0"/>
        <w:spacing w:line="240" w:lineRule="auto"/>
        <w:ind w:left="142" w:firstLine="425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ε</w:t>
      </w:r>
      <w:r w:rsidR="00695013">
        <w:rPr>
          <w:rFonts w:asciiTheme="minorHAnsi" w:hAnsiTheme="minorHAnsi" w:cs="Arial"/>
          <w:sz w:val="24"/>
          <w:szCs w:val="24"/>
        </w:rPr>
        <w:t xml:space="preserve">) του </w:t>
      </w:r>
      <w:proofErr w:type="spellStart"/>
      <w:r w:rsidR="00695013">
        <w:rPr>
          <w:rFonts w:asciiTheme="minorHAnsi" w:hAnsiTheme="minorHAnsi" w:cs="Arial"/>
          <w:sz w:val="24"/>
          <w:szCs w:val="24"/>
        </w:rPr>
        <w:t>π.δ.</w:t>
      </w:r>
      <w:proofErr w:type="spellEnd"/>
      <w:r w:rsidR="00695013">
        <w:rPr>
          <w:rFonts w:asciiTheme="minorHAnsi" w:hAnsiTheme="minorHAnsi" w:cs="Arial"/>
          <w:sz w:val="24"/>
          <w:szCs w:val="24"/>
        </w:rPr>
        <w:t xml:space="preserve"> 83/2019</w:t>
      </w:r>
      <w:r w:rsidR="00C501B7">
        <w:rPr>
          <w:rFonts w:asciiTheme="minorHAnsi" w:hAnsiTheme="minorHAnsi" w:cs="Arial"/>
          <w:sz w:val="24"/>
          <w:szCs w:val="24"/>
        </w:rPr>
        <w:t xml:space="preserve"> </w:t>
      </w:r>
      <w:r w:rsidR="00695013">
        <w:rPr>
          <w:rFonts w:asciiTheme="minorHAnsi" w:hAnsiTheme="minorHAnsi" w:cs="Arial"/>
          <w:sz w:val="24"/>
          <w:szCs w:val="24"/>
        </w:rPr>
        <w:t>(Α΄ 121) «Διορισμός Αντιπροέδρου της Κυβέρνησης, Υπουργών, Αναπληρωτών Υπουργών και Υφυπουργών»,</w:t>
      </w:r>
    </w:p>
    <w:p w:rsidR="00695013" w:rsidRDefault="002D26D8" w:rsidP="002D26D8">
      <w:pPr>
        <w:pStyle w:val="1"/>
        <w:autoSpaceDE w:val="0"/>
        <w:autoSpaceDN w:val="0"/>
        <w:adjustRightInd w:val="0"/>
        <w:spacing w:line="240" w:lineRule="auto"/>
        <w:ind w:left="142" w:firstLine="425"/>
        <w:jc w:val="both"/>
        <w:rPr>
          <w:rFonts w:asciiTheme="minorHAnsi" w:hAnsiTheme="minorHAnsi" w:cs="Arial"/>
          <w:sz w:val="24"/>
          <w:szCs w:val="24"/>
        </w:rPr>
      </w:pPr>
      <w:proofErr w:type="spellStart"/>
      <w:r>
        <w:rPr>
          <w:rFonts w:asciiTheme="minorHAnsi" w:hAnsiTheme="minorHAnsi" w:cs="Arial"/>
          <w:sz w:val="24"/>
          <w:szCs w:val="24"/>
        </w:rPr>
        <w:t>στ</w:t>
      </w:r>
      <w:proofErr w:type="spellEnd"/>
      <w:r w:rsidR="00695013">
        <w:rPr>
          <w:rFonts w:asciiTheme="minorHAnsi" w:hAnsiTheme="minorHAnsi" w:cs="Arial"/>
          <w:sz w:val="24"/>
          <w:szCs w:val="24"/>
        </w:rPr>
        <w:t xml:space="preserve">) του </w:t>
      </w:r>
      <w:proofErr w:type="spellStart"/>
      <w:r w:rsidR="00695013">
        <w:rPr>
          <w:rFonts w:asciiTheme="minorHAnsi" w:hAnsiTheme="minorHAnsi" w:cs="Arial"/>
          <w:sz w:val="24"/>
          <w:szCs w:val="24"/>
        </w:rPr>
        <w:t>π.δ.</w:t>
      </w:r>
      <w:proofErr w:type="spellEnd"/>
      <w:r w:rsidR="00695013">
        <w:rPr>
          <w:rFonts w:asciiTheme="minorHAnsi" w:hAnsiTheme="minorHAnsi" w:cs="Arial"/>
          <w:sz w:val="24"/>
          <w:szCs w:val="24"/>
        </w:rPr>
        <w:t xml:space="preserve"> 84/2019</w:t>
      </w:r>
      <w:r w:rsidR="00C501B7">
        <w:rPr>
          <w:rFonts w:asciiTheme="minorHAnsi" w:hAnsiTheme="minorHAnsi" w:cs="Arial"/>
          <w:sz w:val="24"/>
          <w:szCs w:val="24"/>
        </w:rPr>
        <w:t xml:space="preserve"> </w:t>
      </w:r>
      <w:r w:rsidR="00695013">
        <w:rPr>
          <w:rFonts w:asciiTheme="minorHAnsi" w:hAnsiTheme="minorHAnsi" w:cs="Arial"/>
          <w:sz w:val="24"/>
          <w:szCs w:val="24"/>
        </w:rPr>
        <w:t>(Α΄ 123) «Σύσταση και κατάργηση Γενικών Γραμματειών και Ειδικών Γραμματειών/Ενιαίων Διοικητικών Τομέων Υπουργείων»,</w:t>
      </w:r>
    </w:p>
    <w:p w:rsidR="00695013" w:rsidRDefault="00695013" w:rsidP="002D26D8">
      <w:pPr>
        <w:pStyle w:val="1"/>
        <w:autoSpaceDE w:val="0"/>
        <w:autoSpaceDN w:val="0"/>
        <w:adjustRightInd w:val="0"/>
        <w:spacing w:line="240" w:lineRule="auto"/>
        <w:ind w:left="142" w:firstLine="425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2.</w:t>
      </w:r>
      <w:r>
        <w:rPr>
          <w:rFonts w:asciiTheme="minorHAnsi" w:hAnsiTheme="minorHAnsi" w:cs="Arial"/>
          <w:sz w:val="24"/>
          <w:szCs w:val="24"/>
        </w:rPr>
        <w:t xml:space="preserve"> Την</w:t>
      </w:r>
      <w:r w:rsidR="00C501B7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αριθμ</w:t>
      </w:r>
      <w:proofErr w:type="spellEnd"/>
      <w:r>
        <w:rPr>
          <w:rFonts w:asciiTheme="minorHAnsi" w:hAnsiTheme="minorHAnsi" w:cs="Arial"/>
          <w:sz w:val="24"/>
          <w:szCs w:val="24"/>
        </w:rPr>
        <w:t>. Φ.35</w:t>
      </w:r>
      <w:r w:rsidR="0053795C">
        <w:rPr>
          <w:rFonts w:asciiTheme="minorHAnsi" w:hAnsiTheme="minorHAnsi" w:cs="Arial"/>
          <w:sz w:val="24"/>
          <w:szCs w:val="24"/>
        </w:rPr>
        <w:t>1</w:t>
      </w:r>
      <w:r>
        <w:rPr>
          <w:rFonts w:asciiTheme="minorHAnsi" w:hAnsiTheme="minorHAnsi" w:cs="Arial"/>
          <w:sz w:val="24"/>
          <w:szCs w:val="24"/>
        </w:rPr>
        <w:t>.1/</w:t>
      </w:r>
      <w:r w:rsidR="00CA3D1A">
        <w:rPr>
          <w:rFonts w:asciiTheme="minorHAnsi" w:hAnsiTheme="minorHAnsi" w:cs="Arial"/>
          <w:sz w:val="24"/>
          <w:szCs w:val="24"/>
        </w:rPr>
        <w:t>6</w:t>
      </w:r>
      <w:r>
        <w:rPr>
          <w:rFonts w:asciiTheme="minorHAnsi" w:hAnsiTheme="minorHAnsi" w:cs="Arial"/>
          <w:sz w:val="24"/>
          <w:szCs w:val="24"/>
        </w:rPr>
        <w:t>/</w:t>
      </w:r>
      <w:r w:rsidR="00CA3D1A">
        <w:rPr>
          <w:rFonts w:asciiTheme="minorHAnsi" w:hAnsiTheme="minorHAnsi" w:cs="Arial"/>
          <w:sz w:val="24"/>
          <w:szCs w:val="24"/>
        </w:rPr>
        <w:t>40694</w:t>
      </w:r>
      <w:r>
        <w:rPr>
          <w:rFonts w:asciiTheme="minorHAnsi" w:hAnsiTheme="minorHAnsi" w:cs="Arial"/>
          <w:sz w:val="24"/>
          <w:szCs w:val="24"/>
        </w:rPr>
        <w:t>/Ε3/</w:t>
      </w:r>
      <w:r w:rsidR="00CA3D1A">
        <w:rPr>
          <w:rFonts w:asciiTheme="minorHAnsi" w:hAnsiTheme="minorHAnsi" w:cs="Arial"/>
          <w:sz w:val="24"/>
          <w:szCs w:val="24"/>
        </w:rPr>
        <w:t>8</w:t>
      </w:r>
      <w:r>
        <w:rPr>
          <w:rFonts w:asciiTheme="minorHAnsi" w:hAnsiTheme="minorHAnsi" w:cs="Arial"/>
          <w:sz w:val="24"/>
          <w:szCs w:val="24"/>
        </w:rPr>
        <w:t>-</w:t>
      </w:r>
      <w:r w:rsidR="00CA3D1A">
        <w:rPr>
          <w:rFonts w:asciiTheme="minorHAnsi" w:hAnsiTheme="minorHAnsi" w:cs="Arial"/>
          <w:sz w:val="24"/>
          <w:szCs w:val="24"/>
        </w:rPr>
        <w:t>4</w:t>
      </w:r>
      <w:r>
        <w:rPr>
          <w:rFonts w:asciiTheme="minorHAnsi" w:hAnsiTheme="minorHAnsi" w:cs="Arial"/>
          <w:sz w:val="24"/>
          <w:szCs w:val="24"/>
        </w:rPr>
        <w:t>-202</w:t>
      </w:r>
      <w:r w:rsidR="0053795C">
        <w:rPr>
          <w:rFonts w:asciiTheme="minorHAnsi" w:hAnsiTheme="minorHAnsi" w:cs="Arial"/>
          <w:sz w:val="24"/>
          <w:szCs w:val="24"/>
        </w:rPr>
        <w:t>2</w:t>
      </w:r>
      <w:r>
        <w:rPr>
          <w:rFonts w:asciiTheme="minorHAnsi" w:hAnsiTheme="minorHAnsi" w:cs="Arial"/>
          <w:sz w:val="24"/>
          <w:szCs w:val="24"/>
        </w:rPr>
        <w:t xml:space="preserve"> (Β΄</w:t>
      </w:r>
      <w:r w:rsidR="00C501B7">
        <w:rPr>
          <w:rFonts w:asciiTheme="minorHAnsi" w:hAnsiTheme="minorHAnsi" w:cs="Arial"/>
          <w:sz w:val="24"/>
          <w:szCs w:val="24"/>
        </w:rPr>
        <w:t xml:space="preserve"> </w:t>
      </w:r>
      <w:r w:rsidR="00CA3D1A">
        <w:rPr>
          <w:rFonts w:asciiTheme="minorHAnsi" w:hAnsiTheme="minorHAnsi" w:cs="Arial"/>
          <w:sz w:val="24"/>
          <w:szCs w:val="24"/>
        </w:rPr>
        <w:t>1764</w:t>
      </w:r>
      <w:r>
        <w:rPr>
          <w:rFonts w:asciiTheme="minorHAnsi" w:hAnsiTheme="minorHAnsi" w:cs="Arial"/>
          <w:sz w:val="24"/>
          <w:szCs w:val="24"/>
        </w:rPr>
        <w:t xml:space="preserve">) Υπουργική Απόφαση «Ρύθμιση θεμάτων σχετικών με τη διαδικασία επιλογής και τοποθέτησης των </w:t>
      </w:r>
      <w:r w:rsidR="0053795C">
        <w:rPr>
          <w:rFonts w:asciiTheme="minorHAnsi" w:hAnsiTheme="minorHAnsi" w:cs="Arial"/>
          <w:sz w:val="24"/>
          <w:szCs w:val="24"/>
        </w:rPr>
        <w:t>Συμβούλων Εκπαίδευσης</w:t>
      </w:r>
      <w:r>
        <w:rPr>
          <w:rFonts w:asciiTheme="minorHAnsi" w:hAnsiTheme="minorHAnsi" w:cs="Arial"/>
          <w:sz w:val="24"/>
          <w:szCs w:val="24"/>
        </w:rPr>
        <w:t xml:space="preserve">» </w:t>
      </w:r>
    </w:p>
    <w:p w:rsidR="002D26D8" w:rsidRPr="0053795C" w:rsidRDefault="002D26D8" w:rsidP="002D26D8">
      <w:pPr>
        <w:pStyle w:val="1"/>
        <w:autoSpaceDE w:val="0"/>
        <w:autoSpaceDN w:val="0"/>
        <w:adjustRightInd w:val="0"/>
        <w:spacing w:line="240" w:lineRule="auto"/>
        <w:ind w:left="142" w:firstLine="42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D26D8">
        <w:rPr>
          <w:rFonts w:asciiTheme="minorHAnsi" w:hAnsiTheme="minorHAnsi" w:cs="Arial"/>
          <w:b/>
          <w:sz w:val="24"/>
          <w:szCs w:val="24"/>
        </w:rPr>
        <w:lastRenderedPageBreak/>
        <w:t xml:space="preserve">3. </w:t>
      </w:r>
      <w:r>
        <w:rPr>
          <w:rFonts w:asciiTheme="minorHAnsi" w:hAnsiTheme="minorHAnsi" w:cs="Arial"/>
          <w:sz w:val="24"/>
          <w:szCs w:val="24"/>
        </w:rPr>
        <w:t>Την</w:t>
      </w:r>
      <w:r w:rsidR="00C501B7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αριθμ</w:t>
      </w:r>
      <w:proofErr w:type="spellEnd"/>
      <w:r>
        <w:rPr>
          <w:rFonts w:asciiTheme="minorHAnsi" w:hAnsiTheme="minorHAnsi" w:cs="Arial"/>
          <w:sz w:val="24"/>
          <w:szCs w:val="24"/>
        </w:rPr>
        <w:t>. Φ.35</w:t>
      </w:r>
      <w:r w:rsidR="003B52BF">
        <w:rPr>
          <w:rFonts w:asciiTheme="minorHAnsi" w:hAnsiTheme="minorHAnsi" w:cs="Arial"/>
          <w:sz w:val="24"/>
          <w:szCs w:val="24"/>
        </w:rPr>
        <w:t>1</w:t>
      </w:r>
      <w:r>
        <w:rPr>
          <w:rFonts w:asciiTheme="minorHAnsi" w:hAnsiTheme="minorHAnsi" w:cs="Arial"/>
          <w:sz w:val="24"/>
          <w:szCs w:val="24"/>
        </w:rPr>
        <w:t>.1/</w:t>
      </w:r>
      <w:r w:rsidR="00DE24B6">
        <w:rPr>
          <w:rFonts w:asciiTheme="minorHAnsi" w:hAnsiTheme="minorHAnsi" w:cs="Arial"/>
          <w:sz w:val="24"/>
          <w:szCs w:val="24"/>
        </w:rPr>
        <w:t>5</w:t>
      </w:r>
      <w:r w:rsidR="003B52BF">
        <w:rPr>
          <w:rFonts w:asciiTheme="minorHAnsi" w:hAnsiTheme="minorHAnsi" w:cs="Arial"/>
          <w:sz w:val="24"/>
          <w:szCs w:val="24"/>
        </w:rPr>
        <w:t>/</w:t>
      </w:r>
      <w:r w:rsidR="00DE24B6">
        <w:rPr>
          <w:rFonts w:asciiTheme="minorHAnsi" w:hAnsiTheme="minorHAnsi" w:cs="Arial"/>
          <w:sz w:val="24"/>
          <w:szCs w:val="24"/>
        </w:rPr>
        <w:t>37208</w:t>
      </w:r>
      <w:r w:rsidR="003B52BF">
        <w:rPr>
          <w:rFonts w:asciiTheme="minorHAnsi" w:hAnsiTheme="minorHAnsi" w:cs="Arial"/>
          <w:sz w:val="24"/>
          <w:szCs w:val="24"/>
        </w:rPr>
        <w:t>/Ε3/</w:t>
      </w:r>
      <w:r w:rsidR="00DE24B6">
        <w:rPr>
          <w:rFonts w:asciiTheme="minorHAnsi" w:hAnsiTheme="minorHAnsi" w:cs="Arial"/>
          <w:sz w:val="24"/>
          <w:szCs w:val="24"/>
        </w:rPr>
        <w:t>1</w:t>
      </w:r>
      <w:r w:rsidR="003B52BF">
        <w:rPr>
          <w:rFonts w:asciiTheme="minorHAnsi" w:hAnsiTheme="minorHAnsi" w:cs="Arial"/>
          <w:sz w:val="24"/>
          <w:szCs w:val="24"/>
        </w:rPr>
        <w:t>-</w:t>
      </w:r>
      <w:r w:rsidR="00DE24B6">
        <w:rPr>
          <w:rFonts w:asciiTheme="minorHAnsi" w:hAnsiTheme="minorHAnsi" w:cs="Arial"/>
          <w:sz w:val="24"/>
          <w:szCs w:val="24"/>
        </w:rPr>
        <w:t>4</w:t>
      </w:r>
      <w:r w:rsidR="003B52BF">
        <w:rPr>
          <w:rFonts w:asciiTheme="minorHAnsi" w:hAnsiTheme="minorHAnsi" w:cs="Arial"/>
          <w:sz w:val="24"/>
          <w:szCs w:val="24"/>
        </w:rPr>
        <w:t>-2022</w:t>
      </w:r>
      <w:r>
        <w:rPr>
          <w:rFonts w:asciiTheme="minorHAnsi" w:hAnsiTheme="minorHAnsi" w:cs="Arial"/>
          <w:sz w:val="24"/>
          <w:szCs w:val="24"/>
        </w:rPr>
        <w:t xml:space="preserve"> (Β΄</w:t>
      </w:r>
      <w:r w:rsidR="00DE24B6">
        <w:rPr>
          <w:rFonts w:asciiTheme="minorHAnsi" w:hAnsiTheme="minorHAnsi" w:cs="Arial"/>
          <w:sz w:val="24"/>
          <w:szCs w:val="24"/>
        </w:rPr>
        <w:t>1634</w:t>
      </w:r>
      <w:r>
        <w:rPr>
          <w:rFonts w:asciiTheme="minorHAnsi" w:hAnsiTheme="minorHAnsi" w:cs="Arial"/>
          <w:sz w:val="24"/>
          <w:szCs w:val="24"/>
        </w:rPr>
        <w:t xml:space="preserve">) Υπουργική Απόφαση </w:t>
      </w:r>
      <w:r w:rsidRPr="0053795C">
        <w:rPr>
          <w:rFonts w:asciiTheme="minorHAnsi" w:hAnsiTheme="minorHAnsi" w:cstheme="minorHAnsi"/>
          <w:sz w:val="24"/>
          <w:szCs w:val="24"/>
        </w:rPr>
        <w:t>«</w:t>
      </w:r>
      <w:r w:rsidR="0053795C" w:rsidRPr="0053795C">
        <w:rPr>
          <w:rFonts w:asciiTheme="minorHAnsi" w:hAnsiTheme="minorHAnsi" w:cstheme="minorHAnsi"/>
          <w:sz w:val="24"/>
          <w:szCs w:val="24"/>
        </w:rPr>
        <w:t>Κατανομή θέσεων Συμβούλων Εκπαίδευσης στις Διευθύνσεις Πρωτοβάθμιας και Δευτεροβάθμιας Εκπαίδευσης – Κατανομή επιστημονικής ευθύνης</w:t>
      </w:r>
      <w:r w:rsidRPr="0053795C">
        <w:rPr>
          <w:rFonts w:asciiTheme="minorHAnsi" w:hAnsiTheme="minorHAnsi" w:cstheme="minorHAnsi"/>
          <w:sz w:val="24"/>
          <w:szCs w:val="24"/>
        </w:rPr>
        <w:t>»</w:t>
      </w:r>
    </w:p>
    <w:p w:rsidR="00695013" w:rsidRDefault="00695013" w:rsidP="00695013">
      <w:pPr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  <w:caps/>
          <w:spacing w:val="60"/>
        </w:rPr>
        <w:t>ΠΡΟΚΗΡΥΣΣουμε</w:t>
      </w:r>
      <w:r w:rsidR="00C501B7">
        <w:rPr>
          <w:rFonts w:asciiTheme="minorHAnsi" w:hAnsiTheme="minorHAnsi" w:cs="Calibri"/>
        </w:rPr>
        <w:t xml:space="preserve"> </w:t>
      </w:r>
    </w:p>
    <w:p w:rsidR="00695013" w:rsidRDefault="00695013" w:rsidP="00695013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</w:p>
    <w:p w:rsidR="00695013" w:rsidRDefault="00695013" w:rsidP="00695013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Την πλήρωση με επιλογή των παρακάτω </w:t>
      </w:r>
      <w:r w:rsidR="009C26ED">
        <w:rPr>
          <w:rFonts w:asciiTheme="minorHAnsi" w:hAnsiTheme="minorHAnsi" w:cs="Arial"/>
        </w:rPr>
        <w:t xml:space="preserve">οκτακοσίων </w:t>
      </w:r>
      <w:r>
        <w:rPr>
          <w:rFonts w:asciiTheme="minorHAnsi" w:hAnsiTheme="minorHAnsi" w:cs="Arial"/>
        </w:rPr>
        <w:t>(8</w:t>
      </w:r>
      <w:r w:rsidR="009C26ED">
        <w:rPr>
          <w:rFonts w:asciiTheme="minorHAnsi" w:hAnsiTheme="minorHAnsi" w:cs="Arial"/>
        </w:rPr>
        <w:t>00</w:t>
      </w:r>
      <w:r>
        <w:rPr>
          <w:rFonts w:asciiTheme="minorHAnsi" w:hAnsiTheme="minorHAnsi" w:cs="Arial"/>
        </w:rPr>
        <w:t xml:space="preserve">) θέσεων </w:t>
      </w:r>
      <w:r w:rsidR="009C26ED">
        <w:rPr>
          <w:rFonts w:asciiTheme="minorHAnsi" w:hAnsiTheme="minorHAnsi" w:cs="Arial"/>
        </w:rPr>
        <w:t xml:space="preserve">Συμβούλων </w:t>
      </w:r>
      <w:r>
        <w:rPr>
          <w:rFonts w:asciiTheme="minorHAnsi" w:hAnsiTheme="minorHAnsi" w:cs="Arial"/>
        </w:rPr>
        <w:t xml:space="preserve">Εκπαίδευσης και καλούμε τους ενδιαφερόμενους εκπαιδευτικούς Πρωτοβάθμιας </w:t>
      </w:r>
      <w:r w:rsidR="00BE392B" w:rsidRPr="00A746D5">
        <w:rPr>
          <w:rFonts w:asciiTheme="minorHAnsi" w:hAnsiTheme="minorHAnsi" w:cs="Arial"/>
        </w:rPr>
        <w:t>και Δευτεροβάθμιας</w:t>
      </w:r>
      <w:r w:rsidR="00BE392B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Εκπαίδευσης που έχουν τα νόμιμα προσόντα να υποβάλουν σχετική αίτηση, συνοδευόμενη από τα αναγκαία δικαιολογητικά.</w:t>
      </w:r>
    </w:p>
    <w:p w:rsidR="00695013" w:rsidRDefault="00695013" w:rsidP="00695013">
      <w:pPr>
        <w:autoSpaceDE w:val="0"/>
        <w:autoSpaceDN w:val="0"/>
        <w:adjustRightInd w:val="0"/>
        <w:ind w:firstLine="720"/>
        <w:jc w:val="center"/>
        <w:rPr>
          <w:rFonts w:ascii="Calibri" w:hAnsi="Calibri" w:cs="Calibri"/>
          <w:b/>
          <w:sz w:val="40"/>
          <w:szCs w:val="40"/>
        </w:rPr>
      </w:pPr>
    </w:p>
    <w:p w:rsidR="009C26ED" w:rsidRPr="009C26ED" w:rsidRDefault="009C26ED" w:rsidP="009C26ED">
      <w:pPr>
        <w:rPr>
          <w:rFonts w:asciiTheme="minorHAnsi" w:hAnsiTheme="minorHAnsi" w:cstheme="minorHAnsi"/>
          <w:b/>
        </w:rPr>
      </w:pPr>
      <w:r w:rsidRPr="009C26ED">
        <w:rPr>
          <w:rFonts w:asciiTheme="minorHAnsi" w:hAnsiTheme="minorHAnsi" w:cstheme="minorHAnsi"/>
          <w:b/>
        </w:rPr>
        <w:t>ΚΛΑΔΟΣ ΠΕ60 – ΝΗΠΙΑΓΩΓΩΝ (73 θέσεις)</w:t>
      </w:r>
    </w:p>
    <w:p w:rsidR="00CC7052" w:rsidRDefault="009C26ED" w:rsidP="00424F87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C7052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Π.Ε. Έβρου</w:t>
      </w:r>
      <w:r w:rsidR="00CC7052" w:rsidRPr="00CC7052">
        <w:rPr>
          <w:rFonts w:asciiTheme="minorHAnsi" w:hAnsiTheme="minorHAnsi" w:cstheme="minorHAnsi"/>
          <w:sz w:val="24"/>
          <w:szCs w:val="24"/>
        </w:rPr>
        <w:t>.</w:t>
      </w:r>
      <w:r w:rsidRPr="00CC705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C26ED" w:rsidRPr="00CC7052" w:rsidRDefault="009C26ED" w:rsidP="00424F87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C7052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Π.Ε. Καβάλας</w:t>
      </w:r>
      <w:r w:rsidR="00CC7052">
        <w:rPr>
          <w:rFonts w:asciiTheme="minorHAnsi" w:hAnsiTheme="minorHAnsi" w:cstheme="minorHAnsi"/>
          <w:sz w:val="24"/>
          <w:szCs w:val="24"/>
        </w:rPr>
        <w:t>.</w:t>
      </w:r>
      <w:r w:rsidRPr="00CC705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C7052" w:rsidRDefault="009C26ED" w:rsidP="00424F87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C7052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Π.Ε. Ροδόπης</w:t>
      </w:r>
      <w:r w:rsidR="00CC7052" w:rsidRPr="00CC7052">
        <w:rPr>
          <w:rFonts w:asciiTheme="minorHAnsi" w:hAnsiTheme="minorHAnsi" w:cstheme="minorHAnsi"/>
          <w:sz w:val="24"/>
          <w:szCs w:val="24"/>
        </w:rPr>
        <w:t>.</w:t>
      </w:r>
      <w:r w:rsidRPr="00CC705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C26ED" w:rsidRPr="00CC7052" w:rsidRDefault="009C26ED" w:rsidP="00424F87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C7052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Π.Ε. Δράμας</w:t>
      </w:r>
      <w:r w:rsidR="00CC7052">
        <w:rPr>
          <w:rFonts w:asciiTheme="minorHAnsi" w:hAnsiTheme="minorHAnsi" w:cstheme="minorHAnsi"/>
          <w:sz w:val="24"/>
          <w:szCs w:val="24"/>
        </w:rPr>
        <w:t>.</w:t>
      </w:r>
      <w:r w:rsidRPr="00CC705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C26ED" w:rsidRPr="009C26ED" w:rsidRDefault="009C26ED" w:rsidP="009C26ED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Πέντε (5) θέσεις Συμβούλου Εκπαίδευσης με έδρα την Διεύθυνση Π.Ε. Α΄ Αθήνας</w:t>
      </w:r>
      <w:r w:rsidR="00CC7052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CC7052" w:rsidRDefault="009C26ED" w:rsidP="00424F87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C7052">
        <w:rPr>
          <w:rFonts w:asciiTheme="minorHAnsi" w:hAnsiTheme="minorHAnsi" w:cstheme="minorHAnsi"/>
          <w:sz w:val="24"/>
          <w:szCs w:val="24"/>
        </w:rPr>
        <w:t>Τέσσερις (4) θέσεις Συμβούλου Εκπαίδευσης με έδρα την Διεύθυνση Π.Ε. Β΄ Αθήνας</w:t>
      </w:r>
      <w:r w:rsidR="00CC7052" w:rsidRPr="00CC7052">
        <w:rPr>
          <w:rFonts w:asciiTheme="minorHAnsi" w:hAnsiTheme="minorHAnsi" w:cstheme="minorHAnsi"/>
          <w:sz w:val="24"/>
          <w:szCs w:val="24"/>
        </w:rPr>
        <w:t>.</w:t>
      </w:r>
      <w:r w:rsidR="00C501B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C26ED" w:rsidRPr="00CC7052" w:rsidRDefault="009C26ED" w:rsidP="00424F87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C7052">
        <w:rPr>
          <w:rFonts w:asciiTheme="minorHAnsi" w:hAnsiTheme="minorHAnsi" w:cstheme="minorHAnsi"/>
          <w:sz w:val="24"/>
          <w:szCs w:val="24"/>
        </w:rPr>
        <w:t>Τρεις (3) θέσεις Συμβούλου Εκπαίδευσης με έδρα την Διεύθυνση Π.Ε. Γ΄ Αθήνας</w:t>
      </w:r>
      <w:r w:rsidR="00CC7052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Τρεις (3) θέσεις Συμβούλου Εκπαίδευσης με έδρα την Διεύθυνση Π.Ε. Δ΄ Αθήνας.</w:t>
      </w:r>
    </w:p>
    <w:p w:rsidR="009C26ED" w:rsidRPr="009C26ED" w:rsidRDefault="009C26ED" w:rsidP="009C26ED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Τ</w:t>
      </w:r>
      <w:r w:rsidR="00B51E6F">
        <w:rPr>
          <w:rFonts w:asciiTheme="minorHAnsi" w:hAnsiTheme="minorHAnsi" w:cstheme="minorHAnsi"/>
          <w:sz w:val="24"/>
          <w:szCs w:val="24"/>
        </w:rPr>
        <w:t>έσσερεις</w:t>
      </w:r>
      <w:r w:rsidRPr="009C26ED">
        <w:rPr>
          <w:rFonts w:asciiTheme="minorHAnsi" w:hAnsiTheme="minorHAnsi" w:cstheme="minorHAnsi"/>
          <w:sz w:val="24"/>
          <w:szCs w:val="24"/>
        </w:rPr>
        <w:t xml:space="preserve"> (</w:t>
      </w:r>
      <w:r w:rsidR="00B51E6F">
        <w:rPr>
          <w:rFonts w:asciiTheme="minorHAnsi" w:hAnsiTheme="minorHAnsi" w:cstheme="minorHAnsi"/>
          <w:sz w:val="24"/>
          <w:szCs w:val="24"/>
        </w:rPr>
        <w:t>4</w:t>
      </w:r>
      <w:r w:rsidRPr="009C26ED">
        <w:rPr>
          <w:rFonts w:asciiTheme="minorHAnsi" w:hAnsiTheme="minorHAnsi" w:cstheme="minorHAnsi"/>
          <w:sz w:val="24"/>
          <w:szCs w:val="24"/>
        </w:rPr>
        <w:t>) θέσεις Συμβούλου Εκπαίδευσης με έδρα την Διεύθυνση Π.Ε. Ανατολικής Αττικής</w:t>
      </w:r>
      <w:r w:rsidR="00674EE0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Π.Ε. Δυτικής Αττικής</w:t>
      </w:r>
      <w:r w:rsidR="00674EE0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9C26ED" w:rsidRPr="009C26ED" w:rsidRDefault="009C26ED" w:rsidP="009C26ED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Τρεις (3) θέσεις Συμβούλου Εκπαίδευσης με έδρα την Διεύθυνση Π.Ε. Πειραιά</w:t>
      </w:r>
      <w:r w:rsidR="00674EE0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Π.Ε. Λέσβου.</w:t>
      </w:r>
    </w:p>
    <w:p w:rsidR="009C26ED" w:rsidRPr="009C26ED" w:rsidRDefault="009C26ED" w:rsidP="009C26ED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Π.Ε. Χίου</w:t>
      </w:r>
      <w:r w:rsidR="00674EE0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B51E6F" w:rsidP="009C26ED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Δύο</w:t>
      </w:r>
      <w:r w:rsidR="009C26ED" w:rsidRPr="009C26ED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>2</w:t>
      </w:r>
      <w:r w:rsidR="009C26ED" w:rsidRPr="009C26ED">
        <w:rPr>
          <w:rFonts w:asciiTheme="minorHAnsi" w:hAnsiTheme="minorHAnsi" w:cstheme="minorHAnsi"/>
          <w:sz w:val="24"/>
          <w:szCs w:val="24"/>
        </w:rPr>
        <w:t>) θέσ</w:t>
      </w:r>
      <w:r>
        <w:rPr>
          <w:rFonts w:asciiTheme="minorHAnsi" w:hAnsiTheme="minorHAnsi" w:cstheme="minorHAnsi"/>
          <w:sz w:val="24"/>
          <w:szCs w:val="24"/>
        </w:rPr>
        <w:t>εις</w:t>
      </w:r>
      <w:r w:rsidR="009C26ED" w:rsidRPr="009C26ED">
        <w:rPr>
          <w:rFonts w:asciiTheme="minorHAnsi" w:hAnsiTheme="minorHAnsi" w:cstheme="minorHAnsi"/>
          <w:sz w:val="24"/>
          <w:szCs w:val="24"/>
        </w:rPr>
        <w:t xml:space="preserve"> Συμβούλου Εκπαίδευσης με έδρα τη Διεύθυνση Π.Ε. Αιτωλοακαρνανίας.</w:t>
      </w:r>
    </w:p>
    <w:p w:rsidR="009C26ED" w:rsidRPr="009C26ED" w:rsidRDefault="009C26ED" w:rsidP="009C26ED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Δύο (2) θέσεις Συμβούλου Εκπαίδευσης με έδρα τη Διεύθυνση Π.Ε. Αχαΐας</w:t>
      </w:r>
      <w:r w:rsidR="00674EE0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Π.Ε. Ηλείας</w:t>
      </w:r>
      <w:r w:rsidR="00674EE0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Π.Ε. Κοζάνης</w:t>
      </w:r>
      <w:r w:rsidR="00FF4EDD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Π.Ε. Φλώρινας</w:t>
      </w:r>
      <w:r w:rsidR="00FF4EDD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Π.Ε. Ιωαννίνων</w:t>
      </w:r>
      <w:r w:rsidR="00FF4EDD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Π.Ε. Άρτας</w:t>
      </w:r>
      <w:r w:rsidR="00FF4EDD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Π.Ε. Λάρισας</w:t>
      </w:r>
      <w:r w:rsidR="00FF4EDD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Π.Ε. Καρδίτσας</w:t>
      </w:r>
      <w:r w:rsidR="00FF4EDD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Π.Ε. Μαγνησίας</w:t>
      </w:r>
      <w:r w:rsidR="00FF4EDD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Π.Ε. Τρικάλων</w:t>
      </w:r>
      <w:r w:rsidR="00FF4EDD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Π.Ε. Κέρκυρας</w:t>
      </w:r>
      <w:r w:rsidR="00FF4EDD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Τέσσερις (4) θέσεις Συμβούλου Εκπαίδευσης με έδρα τη Διεύθυνση Π.Ε. </w:t>
      </w:r>
      <w:r w:rsidR="00BE6DB5">
        <w:rPr>
          <w:rFonts w:asciiTheme="minorHAnsi" w:hAnsiTheme="minorHAnsi" w:cstheme="minorHAnsi"/>
          <w:sz w:val="24"/>
          <w:szCs w:val="24"/>
        </w:rPr>
        <w:t>Ανατολικής</w:t>
      </w:r>
      <w:r w:rsidRPr="009C26ED">
        <w:rPr>
          <w:rFonts w:asciiTheme="minorHAnsi" w:hAnsiTheme="minorHAnsi" w:cstheme="minorHAnsi"/>
          <w:sz w:val="24"/>
          <w:szCs w:val="24"/>
        </w:rPr>
        <w:t xml:space="preserve"> Θεσσαλονίκης.</w:t>
      </w:r>
    </w:p>
    <w:p w:rsidR="00030B1E" w:rsidRDefault="009C26ED" w:rsidP="00424F87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030B1E">
        <w:rPr>
          <w:rFonts w:asciiTheme="minorHAnsi" w:hAnsiTheme="minorHAnsi" w:cstheme="minorHAnsi"/>
          <w:sz w:val="24"/>
          <w:szCs w:val="24"/>
        </w:rPr>
        <w:t xml:space="preserve">Τρεις (3) θέσεις Συμβούλου Εκπαίδευσης με έδρα τη Διεύθυνση Π.Ε. </w:t>
      </w:r>
      <w:r w:rsidR="00C501B7">
        <w:rPr>
          <w:rFonts w:asciiTheme="minorHAnsi" w:hAnsiTheme="minorHAnsi" w:cstheme="minorHAnsi"/>
          <w:sz w:val="24"/>
          <w:szCs w:val="24"/>
        </w:rPr>
        <w:t>Δυτικής</w:t>
      </w:r>
      <w:r w:rsidRPr="00030B1E">
        <w:rPr>
          <w:rFonts w:asciiTheme="minorHAnsi" w:hAnsiTheme="minorHAnsi" w:cstheme="minorHAnsi"/>
          <w:sz w:val="24"/>
          <w:szCs w:val="24"/>
        </w:rPr>
        <w:t xml:space="preserve"> Θεσσαλονίκης</w:t>
      </w:r>
      <w:r w:rsidR="00030B1E" w:rsidRPr="00030B1E">
        <w:rPr>
          <w:rFonts w:asciiTheme="minorHAnsi" w:hAnsiTheme="minorHAnsi" w:cstheme="minorHAnsi"/>
          <w:sz w:val="24"/>
          <w:szCs w:val="24"/>
        </w:rPr>
        <w:t>.</w:t>
      </w:r>
    </w:p>
    <w:p w:rsidR="009C26ED" w:rsidRPr="00030B1E" w:rsidRDefault="009C26ED" w:rsidP="00424F87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030B1E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Π.Ε. Κιλκίς</w:t>
      </w:r>
      <w:r w:rsidR="00030B1E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Π.Ε. Σερρών.</w:t>
      </w:r>
    </w:p>
    <w:p w:rsidR="009C26ED" w:rsidRPr="009C26ED" w:rsidRDefault="009C26ED" w:rsidP="009C26ED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Π.Ε. Χαλκιδικής.</w:t>
      </w:r>
    </w:p>
    <w:p w:rsidR="009C26ED" w:rsidRPr="009C26ED" w:rsidRDefault="009C26ED" w:rsidP="009C26ED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Π.Ε. Πιερίας</w:t>
      </w:r>
      <w:r w:rsidR="00030B1E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Π.Ε. Ημαθίας</w:t>
      </w:r>
      <w:r w:rsidR="00030B1E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Π.Ε. Πέλλας.</w:t>
      </w:r>
    </w:p>
    <w:p w:rsidR="009C26ED" w:rsidRPr="009C26ED" w:rsidRDefault="009C26ED" w:rsidP="009C26ED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Δύο (2) θέσεις Συμβούλου Εκπαίδευσης με έδρα τη Διεύθυνση Π.Ε. Χανίων</w:t>
      </w:r>
      <w:r w:rsidR="00030B1E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lastRenderedPageBreak/>
        <w:t>Τρεις (3) θέσεις Συμβούλου Εκπαίδευσης με έδρα τη Διεύθυνση Π.Ε. Ηρακλείου.</w:t>
      </w:r>
    </w:p>
    <w:p w:rsidR="009C26ED" w:rsidRPr="009C26ED" w:rsidRDefault="009C26ED" w:rsidP="009C26ED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Π.Ε. Ρεθύμνου</w:t>
      </w:r>
      <w:r w:rsidR="00030B1E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Π.Ε. Λασιθίου</w:t>
      </w:r>
      <w:r w:rsidR="00030B1E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την Διεύθυνση Π.Ε. Κυκλάδων</w:t>
      </w:r>
      <w:r w:rsidR="00030B1E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Δύο</w:t>
      </w:r>
      <w:r w:rsidR="00C501B7">
        <w:rPr>
          <w:rFonts w:asciiTheme="minorHAnsi" w:hAnsiTheme="minorHAnsi" w:cstheme="minorHAnsi"/>
          <w:sz w:val="24"/>
          <w:szCs w:val="24"/>
        </w:rPr>
        <w:t xml:space="preserve"> </w:t>
      </w:r>
      <w:r w:rsidRPr="009C26ED">
        <w:rPr>
          <w:rFonts w:asciiTheme="minorHAnsi" w:hAnsiTheme="minorHAnsi" w:cstheme="minorHAnsi"/>
          <w:sz w:val="24"/>
          <w:szCs w:val="24"/>
        </w:rPr>
        <w:t>(2) θέσεις Συμβούλου Εκπαίδευσης με έδρα τη Διεύθυνση Π.Ε. Δωδεκανήσου</w:t>
      </w:r>
      <w:r w:rsidR="00030B1E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Π.Ε. Κορίνθου</w:t>
      </w:r>
      <w:r w:rsidR="00B51E6F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Π.Ε. Αργολίδας</w:t>
      </w:r>
      <w:r w:rsidR="00B51E6F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Π.Ε. Αρκαδίας</w:t>
      </w:r>
      <w:r w:rsidR="00B51E6F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Π.Ε. Μεσσηνίας</w:t>
      </w:r>
      <w:r w:rsidR="00B51E6F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Π.Ε. Βοιωτίας</w:t>
      </w:r>
      <w:r w:rsidR="00B51E6F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Π.Ε. Ευβοίας</w:t>
      </w:r>
      <w:r w:rsidR="00B51E6F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Π.Ε. Φθιώτιδας</w:t>
      </w:r>
      <w:r w:rsidR="00B51E6F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rPr>
          <w:rFonts w:asciiTheme="minorHAnsi" w:hAnsiTheme="minorHAnsi" w:cstheme="minorHAnsi"/>
        </w:rPr>
      </w:pPr>
    </w:p>
    <w:p w:rsidR="009C26ED" w:rsidRPr="009C26ED" w:rsidRDefault="009C26ED" w:rsidP="009C26ED">
      <w:pPr>
        <w:rPr>
          <w:rFonts w:asciiTheme="minorHAnsi" w:hAnsiTheme="minorHAnsi" w:cstheme="minorHAnsi"/>
          <w:b/>
        </w:rPr>
      </w:pPr>
      <w:r w:rsidRPr="009C26ED">
        <w:rPr>
          <w:rFonts w:asciiTheme="minorHAnsi" w:hAnsiTheme="minorHAnsi" w:cstheme="minorHAnsi"/>
          <w:b/>
        </w:rPr>
        <w:t>ΚΛΑΔΟΣ ΠΕ70 – ΔΑΣΚΑΛΩΝ (240 θέσεις)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Τρεις (3) θέσεις Συμβούλου Εκπαίδευσης με έδρα τη Διεύθυνση Π.Ε. Έβρου</w:t>
      </w:r>
      <w:r w:rsidR="00696F75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Δύο (2) θέσεις Συμβούλου Εκπαίδευσης με έδρα τη Διεύθυνση Π.Ε. Ροδόπης</w:t>
      </w:r>
      <w:r w:rsidR="00696F75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Τρεις (3) θέσεις Συμβούλου Εκπαίδευσης με έδρα τη Διεύθυνση Π.Ε. Ξάνθης</w:t>
      </w:r>
      <w:r w:rsidR="00696F75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Τρεις (3) θέσεις Συμβούλου Εκπαίδευσης με έδρα τη Διεύθυνση Π.Ε. Καβάλας</w:t>
      </w:r>
      <w:r w:rsidR="00696F75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Δύο (2) θέσεις Συμβούλου Εκπαίδευσης με έδρα τη Διεύθυνση Π.Ε. Δράμας</w:t>
      </w:r>
      <w:r w:rsidR="00696F75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Δεκαοχτώ (18) θέσεις Συμβούλου Εκπαίδευσης με έδρα την Διεύθυνση Π.Ε. Α΄ Αθήνας</w:t>
      </w:r>
      <w:r w:rsidR="00696F75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Δώδεκα (12) θέσεις Συμβούλου Εκπαίδευσης με έδρα την Διεύθυνση Π.Ε. Β΄ Αθήνας</w:t>
      </w:r>
      <w:r w:rsidR="00696F75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Δώδεκα (12) θέσεις Συμβούλου Εκπαίδευσης με έδρα την Διεύθυνση Π.Ε. Γ΄ Αθήνας</w:t>
      </w:r>
      <w:r w:rsidR="00696F75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Δέκα (10) θέσεις Συμβούλου Εκπαίδευσης με έδρα την Διεύθυνση Π.Ε. Δ΄ Αθήνας.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Έντεκα (11) θέσεις Συμβούλου Εκπαίδευσης με έδρα την Διεύθυνση Π.Ε. Ανατολικής Αττικής</w:t>
      </w:r>
      <w:r w:rsidR="00696F75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Τέσσερις (4) θέσεις Συμβούλου Εκπαίδευσης με έδρα την Διεύθυνση Π.Ε. Δυτικής Αττικής</w:t>
      </w:r>
      <w:r w:rsidR="00696F75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Έντεκα (11) θέσεις Συμβούλου Εκπαίδευσης με έδρα την Διεύθυνση Π.Ε. Πειραιά</w:t>
      </w:r>
      <w:r w:rsidR="00696F75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Τρεις (3) θέσεις Συμβούλου Εκπαίδευσης με έδρα τη Διεύθυνση Π.Ε. Λέσβου.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Δύο (2) θέσεις Συμβούλου Εκπαίδευσης με έδρα τη Διεύθυνση Π.Ε. Χίου</w:t>
      </w:r>
      <w:r w:rsidR="00696F75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Π.Ε. Σάμου</w:t>
      </w:r>
      <w:r w:rsidR="00696F75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Πέντε (5) θέσεις Συμβούλου Εκπαίδευσης με έδρα τη Διεύθυνση Π.Ε. Αιτωλοακαρνανίας</w:t>
      </w:r>
      <w:r w:rsidR="00696F75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Επτά (7) θέσεις Συμβούλου Εκπαίδευσης με έδρα τη Διεύθυνση Π.Ε. Αχαΐας</w:t>
      </w:r>
      <w:r w:rsidR="00696F75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Τρεις (3) θέσεις Συμβούλου Εκπαίδευσης με έδρα τη Διεύθυνση Π.Ε. Ηλείας</w:t>
      </w:r>
      <w:r w:rsidR="00696F75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Τέσσερις (4) θέσεις Συμβούλου Εκπαίδευσης με έδρα τη Διεύθυνση Π.Ε. Κοζάνης.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Δύο (2) θέσεις Συμβούλου Εκπαίδευσης με έδρα τη Διεύθυνση Π.Ε. Φλώρινας</w:t>
      </w:r>
      <w:r w:rsidR="00696F75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Π.Ε. Καστοριάς</w:t>
      </w:r>
      <w:r w:rsidR="00696F75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Π.Ε. Γρεβενών</w:t>
      </w:r>
      <w:r w:rsidR="00696F75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Τ</w:t>
      </w:r>
      <w:r w:rsidR="00696F75">
        <w:rPr>
          <w:rFonts w:asciiTheme="minorHAnsi" w:hAnsiTheme="minorHAnsi" w:cstheme="minorHAnsi"/>
          <w:sz w:val="24"/>
          <w:szCs w:val="24"/>
        </w:rPr>
        <w:t>έσσερεις</w:t>
      </w:r>
      <w:r w:rsidRPr="009C26ED">
        <w:rPr>
          <w:rFonts w:asciiTheme="minorHAnsi" w:hAnsiTheme="minorHAnsi" w:cstheme="minorHAnsi"/>
          <w:sz w:val="24"/>
          <w:szCs w:val="24"/>
        </w:rPr>
        <w:t xml:space="preserve"> (</w:t>
      </w:r>
      <w:r w:rsidR="00696F75">
        <w:rPr>
          <w:rFonts w:asciiTheme="minorHAnsi" w:hAnsiTheme="minorHAnsi" w:cstheme="minorHAnsi"/>
          <w:sz w:val="24"/>
          <w:szCs w:val="24"/>
        </w:rPr>
        <w:t>4</w:t>
      </w:r>
      <w:r w:rsidRPr="009C26ED">
        <w:rPr>
          <w:rFonts w:asciiTheme="minorHAnsi" w:hAnsiTheme="minorHAnsi" w:cstheme="minorHAnsi"/>
          <w:sz w:val="24"/>
          <w:szCs w:val="24"/>
        </w:rPr>
        <w:t>) θέσεις Συμβούλου Εκπαίδευσης με έδρα τη Διεύθυνση Π.Ε. Ιωαννίνων.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Π.Ε. Άρτας</w:t>
      </w:r>
      <w:r w:rsidR="00696F75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Π.Ε. Θεσπρωτίας</w:t>
      </w:r>
      <w:r w:rsidR="00696F75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Π.Ε. Πρέβεζας.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Δύο (2) θέσεις Συμβούλου Εκπαίδευσης με έδρα τη Διεύθυνση Π.Ε. Καρδίτσας.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Έξι (6) θέσεις Συμβούλου Εκπαίδευσης με έδρα τη Διεύθυνση Π.Ε. Λάρισας</w:t>
      </w:r>
      <w:r w:rsidR="00160A0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Πέντε (5) θέσεις Συμβούλου Εκπαίδευσης με έδρα τη Διεύθυνση Π.Ε. Μαγνησίας.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Τρεις (3) θέσεις Συμβούλου Εκπαίδευσης με έδρα τη Διεύθυνση Π.Ε. Τρικάλων.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Π.Ε. Ζακύνθου</w:t>
      </w:r>
      <w:r w:rsidR="00160A0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Τρεις (3) θέσεις Συμβούλου Εκπαίδευσης με έδρα τη Διεύθυνση Π.Ε. Κέρκυρας</w:t>
      </w:r>
      <w:r w:rsidR="00160A0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Π.Ε. Λευκάδας</w:t>
      </w:r>
      <w:r w:rsidR="00160A0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lastRenderedPageBreak/>
        <w:t>Μία (1) θέση Συμβούλου Εκπαίδευσης με έδρα τη Διεύθυνση Π.Ε. Κεφαλληνίας.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Έντεκα (11) θέσεις Συμβούλου Εκπαίδευσης με έδρα τη Διεύθυνση Π.Ε. </w:t>
      </w:r>
      <w:r w:rsidR="00BE6DB5">
        <w:rPr>
          <w:rFonts w:asciiTheme="minorHAnsi" w:hAnsiTheme="minorHAnsi" w:cstheme="minorHAnsi"/>
          <w:sz w:val="24"/>
          <w:szCs w:val="24"/>
        </w:rPr>
        <w:t>Ανατολικής</w:t>
      </w:r>
      <w:r w:rsidRPr="009C26ED">
        <w:rPr>
          <w:rFonts w:asciiTheme="minorHAnsi" w:hAnsiTheme="minorHAnsi" w:cstheme="minorHAnsi"/>
          <w:sz w:val="24"/>
          <w:szCs w:val="24"/>
        </w:rPr>
        <w:t xml:space="preserve"> Θεσσαλονίκης</w:t>
      </w:r>
      <w:r w:rsidR="00160A0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Δώδεκα (12) θέσεις Συμβούλου Εκπαίδευσης με έδρα τη Διεύθυνση Π.Ε. </w:t>
      </w:r>
      <w:r w:rsidR="00C501B7">
        <w:rPr>
          <w:rFonts w:asciiTheme="minorHAnsi" w:hAnsiTheme="minorHAnsi" w:cstheme="minorHAnsi"/>
          <w:sz w:val="24"/>
          <w:szCs w:val="24"/>
        </w:rPr>
        <w:t>Δυτικής</w:t>
      </w:r>
      <w:r w:rsidRPr="009C26ED">
        <w:rPr>
          <w:rFonts w:asciiTheme="minorHAnsi" w:hAnsiTheme="minorHAnsi" w:cstheme="minorHAnsi"/>
          <w:sz w:val="24"/>
          <w:szCs w:val="24"/>
        </w:rPr>
        <w:t xml:space="preserve"> Θεσσαλονίκης</w:t>
      </w:r>
      <w:r w:rsidR="00160A0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Τέσσερις (4) θέσεις Συμβούλου Εκπαίδευσης με έδρα τη Διεύθυνση Π.Ε. Σερρών.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Δύο (2) θέσεις Συμβούλου Εκπαίδευσης με έδρα τη Διεύθυνση Π.Ε. Κιλκίς</w:t>
      </w:r>
      <w:r w:rsidR="00160A0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Τρεις (3) θέσεις Συμβούλου Εκπαίδευσης με έδρα τη Διεύθυνση Π.Ε. Ημαθίας</w:t>
      </w:r>
      <w:r w:rsidR="00160A0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Τέσσερις (4) θέσεις Συμβούλου Εκπαίδευσης με έδρα τη Διεύθυνση Π.Ε. Πέλλας</w:t>
      </w:r>
      <w:r w:rsidR="00160A0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Τρεις (3) θέσεις Συμβούλου Εκπαίδευσης με έδρα τη Διεύθυνση Π.Ε. Πιερίας</w:t>
      </w:r>
      <w:r w:rsidR="00160A0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Τρεις (3) θέσεις Συμβούλου Εκπαίδευσης με έδρα τη Διεύθυνση Π.Ε. Χαλκιδικής.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Τέσσερις (4) θέσεις Συμβούλου Εκπαίδευσης με έδρα τη Διεύθυνση Π.Ε. Χανίων</w:t>
      </w:r>
      <w:r w:rsidR="00160A0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Τρεις (3) θέσεις Συμβούλου Εκπαίδευσης με έδρα τη Διεύθυνση Π.Ε. Ρεθύμνου</w:t>
      </w:r>
      <w:r w:rsidR="00160A0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Εννιά (9) θέσεις Συμβούλου Εκπαίδευσης με έδρα τη Διεύθυνση Π.Ε. Ηρακλείου.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Δύο (2) θέσεις Συμβούλου Εκπαίδευσης με έδρα τη Διεύθυνση Π.Ε. Λασιθίου</w:t>
      </w:r>
      <w:r w:rsidR="00160A0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Τέσσερις (4) θέσεις Συμβούλου Εκπαίδευσης με έδρα την Διεύθυνση Π.Ε. Κυκλάδων</w:t>
      </w:r>
      <w:r w:rsidR="00160A0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Πέντε (5) θέσεις Συμβούλου Εκπαίδευσης με έδρα τη Διεύθυνση Π.Ε. Δωδεκανήσου</w:t>
      </w:r>
      <w:r w:rsidR="00160A0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Τρεις (3) θέσεις Συμβούλου Εκπαίδευσης με έδρα τη Διεύθυνση Π.Ε. Κορίνθου.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Δύο (2) θέσεις Συμβούλου Εκπαίδευσης με έδρα τη Διεύθυνση Π.Ε. Αργολίδας</w:t>
      </w:r>
      <w:r w:rsidR="00160A0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Τρεις (3) θέσεις Συμβούλου Εκπαίδευσης με έδρα τη Διεύθυνση Π.Ε. Μεσσηνίας</w:t>
      </w:r>
      <w:r w:rsidR="00616654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Π.Ε. Αρκαδίας</w:t>
      </w:r>
      <w:r w:rsidR="00616654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E82FE2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Δύο</w:t>
      </w:r>
      <w:r w:rsidR="00160A07">
        <w:rPr>
          <w:rFonts w:asciiTheme="minorHAnsi" w:hAnsiTheme="minorHAnsi" w:cstheme="minorHAnsi"/>
          <w:sz w:val="24"/>
          <w:szCs w:val="24"/>
        </w:rPr>
        <w:t xml:space="preserve"> </w:t>
      </w:r>
      <w:r w:rsidR="009C26ED" w:rsidRPr="009C26ED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2</w:t>
      </w:r>
      <w:r w:rsidR="009C26ED" w:rsidRPr="009C26ED">
        <w:rPr>
          <w:rFonts w:asciiTheme="minorHAnsi" w:hAnsiTheme="minorHAnsi" w:cstheme="minorHAnsi"/>
          <w:sz w:val="24"/>
          <w:szCs w:val="24"/>
        </w:rPr>
        <w:t>) θέσ</w:t>
      </w:r>
      <w:r w:rsidR="00160A07">
        <w:rPr>
          <w:rFonts w:asciiTheme="minorHAnsi" w:hAnsiTheme="minorHAnsi" w:cstheme="minorHAnsi"/>
          <w:sz w:val="24"/>
          <w:szCs w:val="24"/>
        </w:rPr>
        <w:t>εις</w:t>
      </w:r>
      <w:r w:rsidR="009C26ED" w:rsidRPr="009C26ED">
        <w:rPr>
          <w:rFonts w:asciiTheme="minorHAnsi" w:hAnsiTheme="minorHAnsi" w:cstheme="minorHAnsi"/>
          <w:sz w:val="24"/>
          <w:szCs w:val="24"/>
        </w:rPr>
        <w:t xml:space="preserve"> Συμβούλου Εκπαίδευσης με έδρα τη Διεύθυνση Π.Ε. Λακωνίας</w:t>
      </w:r>
      <w:r w:rsidR="00160A0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Τρεις (3) θέσεις Συμβούλου Εκπαίδευσης με έδρα τη Διεύθυνση Π.Ε. Βοιωτίας</w:t>
      </w:r>
      <w:r w:rsidR="0099111F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Τέσσερις (4) θέσεις Συμβούλου Εκπαίδευσης με έδρα την Διεύθυνση Π.Ε. Ευβοίας.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Τρεις (3) θέσεις Συμβούλου Εκπαίδευσης με έδρα τη Διεύθυνση Π.Ε. Φθιώτιδας.</w:t>
      </w:r>
    </w:p>
    <w:p w:rsidR="009C26ED" w:rsidRPr="009C26ED" w:rsidRDefault="009C26ED" w:rsidP="009C26ED">
      <w:pPr>
        <w:pStyle w:val="a4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Π.Ε. Φωκίδας.</w:t>
      </w:r>
    </w:p>
    <w:p w:rsidR="009C26ED" w:rsidRPr="009C26ED" w:rsidRDefault="009C26ED" w:rsidP="009C26ED">
      <w:pPr>
        <w:rPr>
          <w:rFonts w:asciiTheme="minorHAnsi" w:hAnsiTheme="minorHAnsi" w:cstheme="minorHAnsi"/>
        </w:rPr>
      </w:pPr>
    </w:p>
    <w:p w:rsidR="009C26ED" w:rsidRPr="009C26ED" w:rsidRDefault="009C26ED" w:rsidP="009C26ED">
      <w:pPr>
        <w:rPr>
          <w:rFonts w:asciiTheme="minorHAnsi" w:hAnsiTheme="minorHAnsi" w:cstheme="minorHAnsi"/>
          <w:b/>
        </w:rPr>
      </w:pPr>
      <w:r w:rsidRPr="009C26ED">
        <w:rPr>
          <w:rFonts w:asciiTheme="minorHAnsi" w:hAnsiTheme="minorHAnsi" w:cstheme="minorHAnsi"/>
          <w:b/>
        </w:rPr>
        <w:t>ΚΛΑΔΟΣ ΠΕ01 – ΘΕΟΛΟΓΩΝ (16)</w:t>
      </w:r>
    </w:p>
    <w:p w:rsidR="009C26ED" w:rsidRPr="009C26ED" w:rsidRDefault="009C26ED" w:rsidP="009C26ED">
      <w:pPr>
        <w:pStyle w:val="a4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Ξάνθης</w:t>
      </w:r>
      <w:r w:rsidR="00616654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Α΄ Αθήνας</w:t>
      </w:r>
      <w:r w:rsidR="00616654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Β΄ Αθήνας</w:t>
      </w:r>
      <w:r w:rsidR="00616654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Γ΄ Αθήνας</w:t>
      </w:r>
      <w:r w:rsidR="00616654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Δ΄ Αθήνας</w:t>
      </w:r>
      <w:r w:rsidR="00616654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Πειραιά</w:t>
      </w:r>
      <w:r w:rsidR="00616654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Αχαΐας</w:t>
      </w:r>
      <w:r w:rsidR="00616654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Κοζάνης</w:t>
      </w:r>
      <w:r w:rsidR="00616654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Άρτας</w:t>
      </w:r>
      <w:r w:rsidR="00616654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με έδρα τη Διεύθυνση Δ.Ε. Λάρισας. </w:t>
      </w:r>
    </w:p>
    <w:p w:rsidR="009C26ED" w:rsidRPr="009C26ED" w:rsidRDefault="009C26ED" w:rsidP="009C26ED">
      <w:pPr>
        <w:pStyle w:val="a4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με έδρα τη Διεύθυνση Δ.Ε. </w:t>
      </w:r>
      <w:r w:rsidR="00BE6DB5">
        <w:rPr>
          <w:rFonts w:asciiTheme="minorHAnsi" w:hAnsiTheme="minorHAnsi" w:cstheme="minorHAnsi"/>
          <w:sz w:val="24"/>
          <w:szCs w:val="24"/>
        </w:rPr>
        <w:t>Ανατολικής</w:t>
      </w:r>
      <w:r w:rsidRPr="009C26ED">
        <w:rPr>
          <w:rFonts w:asciiTheme="minorHAnsi" w:hAnsiTheme="minorHAnsi" w:cstheme="minorHAnsi"/>
          <w:sz w:val="24"/>
          <w:szCs w:val="24"/>
        </w:rPr>
        <w:t xml:space="preserve"> Θεσσαλονίκης.</w:t>
      </w:r>
    </w:p>
    <w:p w:rsidR="009C26ED" w:rsidRPr="009C26ED" w:rsidRDefault="009C26ED" w:rsidP="009C26ED">
      <w:pPr>
        <w:pStyle w:val="a4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με έδρα τη Διεύθυνση Δ.Ε. </w:t>
      </w:r>
      <w:r w:rsidR="00C501B7">
        <w:rPr>
          <w:rFonts w:asciiTheme="minorHAnsi" w:hAnsiTheme="minorHAnsi" w:cstheme="minorHAnsi"/>
          <w:sz w:val="24"/>
          <w:szCs w:val="24"/>
        </w:rPr>
        <w:t>Δυτικής</w:t>
      </w:r>
      <w:r w:rsidRPr="009C26ED">
        <w:rPr>
          <w:rFonts w:asciiTheme="minorHAnsi" w:hAnsiTheme="minorHAnsi" w:cstheme="minorHAnsi"/>
          <w:sz w:val="24"/>
          <w:szCs w:val="24"/>
        </w:rPr>
        <w:t xml:space="preserve"> Θεσσαλονίκης.</w:t>
      </w:r>
    </w:p>
    <w:p w:rsidR="009C26ED" w:rsidRPr="009C26ED" w:rsidRDefault="009C26ED" w:rsidP="009C26ED">
      <w:pPr>
        <w:pStyle w:val="a4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Ημαθίας.</w:t>
      </w:r>
    </w:p>
    <w:p w:rsidR="009C26ED" w:rsidRPr="009C26ED" w:rsidRDefault="009C26ED" w:rsidP="009C26ED">
      <w:pPr>
        <w:pStyle w:val="a4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Ηρακλείου</w:t>
      </w:r>
      <w:r w:rsidR="00616654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Αρκαδίας</w:t>
      </w:r>
      <w:r w:rsidR="00616654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Φθιώτιδας.</w:t>
      </w:r>
    </w:p>
    <w:p w:rsidR="009C26ED" w:rsidRPr="009C26ED" w:rsidRDefault="009C26ED" w:rsidP="009C26ED">
      <w:pPr>
        <w:rPr>
          <w:rFonts w:asciiTheme="minorHAnsi" w:hAnsiTheme="minorHAnsi" w:cstheme="minorHAnsi"/>
          <w:b/>
        </w:rPr>
      </w:pPr>
    </w:p>
    <w:p w:rsidR="009C26ED" w:rsidRPr="009C26ED" w:rsidRDefault="009C26ED" w:rsidP="009C26ED">
      <w:pPr>
        <w:rPr>
          <w:rFonts w:asciiTheme="minorHAnsi" w:hAnsiTheme="minorHAnsi" w:cstheme="minorHAnsi"/>
          <w:b/>
        </w:rPr>
      </w:pPr>
      <w:r w:rsidRPr="009C26ED">
        <w:rPr>
          <w:rFonts w:asciiTheme="minorHAnsi" w:hAnsiTheme="minorHAnsi" w:cstheme="minorHAnsi"/>
          <w:b/>
        </w:rPr>
        <w:t>ΚΛΑΔΟΣ ΠΕ02 - ΦΙΛΟΛΟΓΩΝ (89)</w:t>
      </w:r>
    </w:p>
    <w:p w:rsid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Έβρου</w:t>
      </w:r>
      <w:r w:rsidR="00BD48D2">
        <w:rPr>
          <w:rFonts w:asciiTheme="minorHAnsi" w:hAnsiTheme="minorHAnsi" w:cstheme="minorHAnsi"/>
          <w:sz w:val="24"/>
          <w:szCs w:val="24"/>
        </w:rPr>
        <w:t>.</w:t>
      </w:r>
    </w:p>
    <w:p w:rsidR="00E40D05" w:rsidRPr="00E40D05" w:rsidRDefault="00E40D05" w:rsidP="001618AE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40D05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</w:t>
      </w:r>
      <w:r>
        <w:rPr>
          <w:rFonts w:asciiTheme="minorHAnsi" w:hAnsiTheme="minorHAnsi" w:cstheme="minorHAnsi"/>
          <w:sz w:val="24"/>
          <w:szCs w:val="24"/>
        </w:rPr>
        <w:t xml:space="preserve"> Ξάνθης</w:t>
      </w:r>
      <w:r w:rsidRPr="00E40D05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lastRenderedPageBreak/>
        <w:t>Μία (1) θέση Συμβούλου Εκπαίδευσης με έδρα τη Διεύθυνση Δ.Ε. Καβάλας</w:t>
      </w:r>
      <w:r w:rsidR="00BD48D2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Ροδόπης</w:t>
      </w:r>
      <w:r w:rsidR="00BD48D2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Δράμας</w:t>
      </w:r>
      <w:r w:rsidR="00BD48D2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Έξι (6) θέσεις Συμβούλου Εκπαίδευσης με έδρα την Διεύθυνση Δ.Ε. Α΄ Αθήνας.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Τέσσερις (4) θέσεις Συμβούλου Εκπαίδευσης με έδρα την Διεύθυνση Δ.Ε. Β΄ Αθήνας</w:t>
      </w:r>
      <w:r w:rsidR="00BD48D2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Τέσσερις (4) θέσεις Συμβούλου Εκπαίδευσης με έδρα την Διεύθυνση Δ.Ε. Γ΄ Αθήνας</w:t>
      </w:r>
      <w:r w:rsidR="00BD48D2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Τέσσερις (4) θέσεις Συμβούλου Εκπαίδευσης με έδρα την Διεύθυνση Δ.Ε. Δ΄ Αθήνας</w:t>
      </w:r>
      <w:r w:rsidR="00BD48D2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Τέσσερις (4)</w:t>
      </w:r>
      <w:r w:rsidR="00C501B7">
        <w:rPr>
          <w:rFonts w:asciiTheme="minorHAnsi" w:hAnsiTheme="minorHAnsi" w:cstheme="minorHAnsi"/>
          <w:sz w:val="24"/>
          <w:szCs w:val="24"/>
        </w:rPr>
        <w:t xml:space="preserve"> </w:t>
      </w:r>
      <w:r w:rsidRPr="009C26ED">
        <w:rPr>
          <w:rFonts w:asciiTheme="minorHAnsi" w:hAnsiTheme="minorHAnsi" w:cstheme="minorHAnsi"/>
          <w:sz w:val="24"/>
          <w:szCs w:val="24"/>
        </w:rPr>
        <w:t>θέσεις Συμβούλου Εκπαίδευσης με έδρα την Διεύθυνση Δ.Ε. Ανατολικής Αττικής</w:t>
      </w:r>
      <w:r w:rsidR="00BD48D2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BD48D2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Δύο</w:t>
      </w:r>
      <w:r w:rsidR="009C26ED" w:rsidRPr="009C26ED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>2</w:t>
      </w:r>
      <w:r w:rsidR="009C26ED" w:rsidRPr="009C26ED">
        <w:rPr>
          <w:rFonts w:asciiTheme="minorHAnsi" w:hAnsiTheme="minorHAnsi" w:cstheme="minorHAnsi"/>
          <w:sz w:val="24"/>
          <w:szCs w:val="24"/>
        </w:rPr>
        <w:t>) θέσ</w:t>
      </w:r>
      <w:r>
        <w:rPr>
          <w:rFonts w:asciiTheme="minorHAnsi" w:hAnsiTheme="minorHAnsi" w:cstheme="minorHAnsi"/>
          <w:sz w:val="24"/>
          <w:szCs w:val="24"/>
        </w:rPr>
        <w:t>εις</w:t>
      </w:r>
      <w:r w:rsidR="009C26ED" w:rsidRPr="009C26ED">
        <w:rPr>
          <w:rFonts w:asciiTheme="minorHAnsi" w:hAnsiTheme="minorHAnsi" w:cstheme="minorHAnsi"/>
          <w:sz w:val="24"/>
          <w:szCs w:val="24"/>
        </w:rPr>
        <w:t xml:space="preserve"> Συμβούλου Εκπαίδευσης με έδρα τη Διεύθυνση Δ.Ε. Δυτικής Αττικής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Τέσσερις (4)</w:t>
      </w:r>
      <w:r w:rsidR="00C501B7">
        <w:rPr>
          <w:rFonts w:asciiTheme="minorHAnsi" w:hAnsiTheme="minorHAnsi" w:cstheme="minorHAnsi"/>
          <w:sz w:val="24"/>
          <w:szCs w:val="24"/>
        </w:rPr>
        <w:t xml:space="preserve"> </w:t>
      </w:r>
      <w:r w:rsidRPr="009C26ED">
        <w:rPr>
          <w:rFonts w:asciiTheme="minorHAnsi" w:hAnsiTheme="minorHAnsi" w:cstheme="minorHAnsi"/>
          <w:sz w:val="24"/>
          <w:szCs w:val="24"/>
        </w:rPr>
        <w:t>θέσεις Συμβούλου Εκπαίδευσης με έδρα την Διεύθυνση Δ.Ε. Πειραιά</w:t>
      </w:r>
      <w:r w:rsidR="00BD48D2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Λέσβου</w:t>
      </w:r>
      <w:r w:rsidR="00BD48D2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Χίου</w:t>
      </w:r>
      <w:r w:rsidR="00BD48D2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Αιτωλοακαρνανίας.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Δύο (2) θέσεις Συμβούλου Εκπαίδευσης με έδρα τη Διεύθυνση Δ.Ε. Αχαΐας</w:t>
      </w:r>
      <w:r w:rsidR="00BD48D2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Ηλείας</w:t>
      </w:r>
      <w:r w:rsidR="00BD48D2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Κοζάνης</w:t>
      </w:r>
      <w:r w:rsidR="00BD48D2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Καστοριάς</w:t>
      </w:r>
      <w:r w:rsidR="00BD48D2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Ιωαννίνων</w:t>
      </w:r>
      <w:r w:rsidR="00BD48D2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Θεσπρωτίας.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Άρτας.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Δύο (2) θέσεις Συμβούλου Εκπαίδευσης με έδρα τη Διεύθυνση Δ.Ε. Λάρισας.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Τρικάλων.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Δύο (2) θέσεις Συμβούλου Εκπαίδευσης με έδρα τη Διεύθυνση Δ.Ε. Μαγνησίας.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Καρδίτσας.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Κέρκυρας</w:t>
      </w:r>
      <w:r w:rsidR="00BD48D2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Λευκάδας</w:t>
      </w:r>
      <w:r w:rsidR="00BD48D2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Κεφαλληνίας.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Ζακύνθου.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Τέσσερις (4) θέσεις Συμβούλου Εκπαίδευσης με έδρα τη Διεύθυνση Δ.Ε. </w:t>
      </w:r>
      <w:r w:rsidR="00BE6DB5">
        <w:rPr>
          <w:rFonts w:asciiTheme="minorHAnsi" w:hAnsiTheme="minorHAnsi" w:cstheme="minorHAnsi"/>
          <w:sz w:val="24"/>
          <w:szCs w:val="24"/>
        </w:rPr>
        <w:t>Ανατολικής</w:t>
      </w:r>
      <w:r w:rsidRPr="009C26ED">
        <w:rPr>
          <w:rFonts w:asciiTheme="minorHAnsi" w:hAnsiTheme="minorHAnsi" w:cstheme="minorHAnsi"/>
          <w:sz w:val="24"/>
          <w:szCs w:val="24"/>
        </w:rPr>
        <w:t xml:space="preserve"> Θεσσαλονίκης.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Τέσσερις (4) θέσεις Συμβούλου Εκπαίδευσης με έδρα τη Διεύθυνση Δ.Ε. </w:t>
      </w:r>
      <w:r w:rsidR="00C501B7">
        <w:rPr>
          <w:rFonts w:asciiTheme="minorHAnsi" w:hAnsiTheme="minorHAnsi" w:cstheme="minorHAnsi"/>
          <w:sz w:val="24"/>
          <w:szCs w:val="24"/>
        </w:rPr>
        <w:t>Δυτικής</w:t>
      </w:r>
      <w:r w:rsidRPr="009C26ED">
        <w:rPr>
          <w:rFonts w:asciiTheme="minorHAnsi" w:hAnsiTheme="minorHAnsi" w:cstheme="minorHAnsi"/>
          <w:sz w:val="24"/>
          <w:szCs w:val="24"/>
        </w:rPr>
        <w:t xml:space="preserve"> Θεσσαλονίκης</w:t>
      </w:r>
      <w:r w:rsidR="00BD48D2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Κιλκίς.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Σερρών</w:t>
      </w:r>
      <w:r w:rsidR="00BD48D2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Χαλκιδικής.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Πιερίας.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Ημαθίας.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Πέλλας</w:t>
      </w:r>
      <w:r w:rsidR="00BD48D2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Δύο (2) θέσεις Συμβούλου Εκπαίδευσης με έδρα τη Διεύθυνση Δ.Ε. Χανίων.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Ρεθύμνου.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Τρεις (3) θέσεις Συμβούλου Εκπαίδευσης με έδρα τη Διεύθυνση Δ.Ε. Ηρακλείου.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Λασιθίου.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Δύο (2) θέσεις Συμβούλου Εκπαίδευσης με έδρα την Διεύθυνση Δ.Ε. Κυκλάδων.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Τρεις (3) θέσεις Συμβούλου Εκπαίδευσης με έδρα τη Διεύθυνση Δ.Ε. Δωδεκανήσου.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Κορίνθου.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Αργολίδας.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Λακωνίας.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Μεσσηνίας.</w:t>
      </w:r>
    </w:p>
    <w:p w:rsidR="009C26ED" w:rsidRPr="009C26ED" w:rsidRDefault="009372B2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Δύο</w:t>
      </w:r>
      <w:r w:rsidR="009C26ED" w:rsidRPr="009C26ED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>2) θέσεις</w:t>
      </w:r>
      <w:r w:rsidR="009C26ED" w:rsidRPr="009C26ED">
        <w:rPr>
          <w:rFonts w:asciiTheme="minorHAnsi" w:hAnsiTheme="minorHAnsi" w:cstheme="minorHAnsi"/>
          <w:sz w:val="24"/>
          <w:szCs w:val="24"/>
        </w:rPr>
        <w:t xml:space="preserve"> Συμβούλου Εκπαίδευσης με έδρα τη Διεύθυνση Δ.Ε. Ευβοίας.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Ευρυτανίας</w:t>
      </w:r>
      <w:r w:rsidR="0043523B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Φωκίδας.</w:t>
      </w:r>
    </w:p>
    <w:p w:rsidR="009C26ED" w:rsidRPr="009C26ED" w:rsidRDefault="009C26ED" w:rsidP="009C26ED">
      <w:pPr>
        <w:pStyle w:val="a4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Φθιώτιδας.</w:t>
      </w:r>
    </w:p>
    <w:p w:rsidR="009C26ED" w:rsidRPr="009C26ED" w:rsidRDefault="009C26ED" w:rsidP="009C26ED">
      <w:pPr>
        <w:pStyle w:val="a4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9C26ED" w:rsidRPr="009C26ED" w:rsidRDefault="009C26ED" w:rsidP="009C26ED">
      <w:pPr>
        <w:rPr>
          <w:rFonts w:asciiTheme="minorHAnsi" w:hAnsiTheme="minorHAnsi" w:cstheme="minorHAnsi"/>
          <w:b/>
        </w:rPr>
      </w:pPr>
      <w:r w:rsidRPr="009C26ED">
        <w:rPr>
          <w:rFonts w:asciiTheme="minorHAnsi" w:hAnsiTheme="minorHAnsi" w:cstheme="minorHAnsi"/>
          <w:b/>
        </w:rPr>
        <w:t>ΚΛΑΔΟΣ ΠΕ03 – ΜΑΘΗΜΑΤΙΚΩΝ (40)</w:t>
      </w:r>
    </w:p>
    <w:p w:rsidR="009C26ED" w:rsidRPr="009C26ED" w:rsidRDefault="009C26ED" w:rsidP="009C26ED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Καβάλας</w:t>
      </w:r>
      <w:r w:rsidR="0091533F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Ξάνθης</w:t>
      </w:r>
      <w:r w:rsidR="0091533F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Δύο (2) θέσεις Συμβούλου Εκπαίδευσης με έδρα την Διεύθυνση Δ.Ε. Α΄ Αθήνας.</w:t>
      </w:r>
    </w:p>
    <w:p w:rsidR="009C26ED" w:rsidRPr="009C26ED" w:rsidRDefault="009C26ED" w:rsidP="009C26ED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Β΄ Αθήνας.</w:t>
      </w:r>
    </w:p>
    <w:p w:rsidR="009C26ED" w:rsidRPr="009C26ED" w:rsidRDefault="009C26ED" w:rsidP="009C26ED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Δύο (2) θέσεις Συμβούλου Εκπαίδευσης με έδρα την Διεύθυνση Δ.Ε. Γ΄ Αθήνας.</w:t>
      </w:r>
    </w:p>
    <w:p w:rsidR="009C26ED" w:rsidRPr="009C26ED" w:rsidRDefault="009C26ED" w:rsidP="009C26ED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Δύο (2) θέσεις Συμβούλου Εκπαίδευσης με έδρα την Διεύθυνση Δ.Ε. Δ΄ Αθήνας.</w:t>
      </w:r>
    </w:p>
    <w:p w:rsidR="009C26ED" w:rsidRDefault="009C26ED" w:rsidP="009C26ED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Δύο (2) θέσεις Συμβούλου Εκπαίδευσης με έδρα την Διεύθυνση Δ.Ε. Ανατολικής Αττικής.</w:t>
      </w:r>
    </w:p>
    <w:p w:rsidR="0019644D" w:rsidRPr="0019644D" w:rsidRDefault="0019644D" w:rsidP="001618AE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644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Δυτικής Αττικής.</w:t>
      </w:r>
    </w:p>
    <w:p w:rsidR="009C26ED" w:rsidRPr="009C26ED" w:rsidRDefault="009C26ED" w:rsidP="009C26ED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Δύο (2) θέσεις Συμβούλου Εκπαίδευσης με έδρα την Διεύθυνση Δ.Ε. Πειραιά.</w:t>
      </w:r>
    </w:p>
    <w:p w:rsidR="009C26ED" w:rsidRPr="009C26ED" w:rsidRDefault="009C26ED" w:rsidP="009C26ED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Λέσβου.</w:t>
      </w:r>
    </w:p>
    <w:p w:rsidR="009C26ED" w:rsidRPr="009C26ED" w:rsidRDefault="009C26ED" w:rsidP="009C26ED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Αιτωλοακαρνανίας.</w:t>
      </w:r>
    </w:p>
    <w:p w:rsidR="009C26ED" w:rsidRPr="009C26ED" w:rsidRDefault="009C26ED" w:rsidP="009C26ED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Αχαΐας.</w:t>
      </w:r>
    </w:p>
    <w:p w:rsidR="009C26ED" w:rsidRPr="009C26ED" w:rsidRDefault="009C26ED" w:rsidP="009C26ED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Ηλείας</w:t>
      </w:r>
      <w:r w:rsidR="0091533F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Κοζάνης.</w:t>
      </w:r>
    </w:p>
    <w:p w:rsidR="009C26ED" w:rsidRPr="009C26ED" w:rsidRDefault="009C26ED" w:rsidP="009C26ED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Ιωαννίνων.</w:t>
      </w:r>
    </w:p>
    <w:p w:rsidR="009C26ED" w:rsidRPr="009C26ED" w:rsidRDefault="009C26ED" w:rsidP="009C26ED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Λάρισας.</w:t>
      </w:r>
    </w:p>
    <w:p w:rsidR="009C26ED" w:rsidRPr="009C26ED" w:rsidRDefault="009C26ED" w:rsidP="009C26ED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Μαγνησίας.</w:t>
      </w:r>
    </w:p>
    <w:p w:rsidR="009C26ED" w:rsidRPr="009C26ED" w:rsidRDefault="009C26ED" w:rsidP="009C26ED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Τρικάλων.</w:t>
      </w:r>
    </w:p>
    <w:p w:rsidR="009C26ED" w:rsidRPr="009C26ED" w:rsidRDefault="009C26ED" w:rsidP="009C26ED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Κέρκυρας.</w:t>
      </w:r>
    </w:p>
    <w:p w:rsidR="009C26ED" w:rsidRDefault="009C26ED" w:rsidP="009C26ED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με έδρα τη Διεύθυνση Δ.Ε. </w:t>
      </w:r>
      <w:r w:rsidR="00BE6DB5">
        <w:rPr>
          <w:rFonts w:asciiTheme="minorHAnsi" w:hAnsiTheme="minorHAnsi" w:cstheme="minorHAnsi"/>
          <w:sz w:val="24"/>
          <w:szCs w:val="24"/>
        </w:rPr>
        <w:t>Ανατολικής</w:t>
      </w:r>
      <w:r w:rsidRPr="009C26ED">
        <w:rPr>
          <w:rFonts w:asciiTheme="minorHAnsi" w:hAnsiTheme="minorHAnsi" w:cstheme="minorHAnsi"/>
          <w:sz w:val="24"/>
          <w:szCs w:val="24"/>
        </w:rPr>
        <w:t xml:space="preserve"> Θεσσαλονίκης.</w:t>
      </w:r>
    </w:p>
    <w:p w:rsidR="005C409A" w:rsidRPr="005C409A" w:rsidRDefault="005C409A" w:rsidP="001618AE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409A">
        <w:rPr>
          <w:rFonts w:asciiTheme="minorHAnsi" w:hAnsiTheme="minorHAnsi" w:cstheme="minorHAnsi"/>
          <w:sz w:val="24"/>
          <w:szCs w:val="24"/>
        </w:rPr>
        <w:t>Δύο (2) θέσεις Συμβούλου Εκπαίδευσης με έδρα τη Διεύθυνση Δ.Ε. Δυτικής Θεσσαλονίκης.</w:t>
      </w:r>
    </w:p>
    <w:p w:rsidR="009C26ED" w:rsidRPr="009C26ED" w:rsidRDefault="009C26ED" w:rsidP="009C26ED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Χαλκιδικής.</w:t>
      </w:r>
    </w:p>
    <w:p w:rsidR="009C26ED" w:rsidRPr="009C26ED" w:rsidRDefault="009C26ED" w:rsidP="009C26ED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Πέλλας.</w:t>
      </w:r>
    </w:p>
    <w:p w:rsidR="009C26ED" w:rsidRPr="009C26ED" w:rsidRDefault="009C26ED" w:rsidP="009C26ED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Σερρών.</w:t>
      </w:r>
    </w:p>
    <w:p w:rsidR="009C26ED" w:rsidRPr="009C26ED" w:rsidRDefault="009C26ED" w:rsidP="009C26ED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Πιερίας.</w:t>
      </w:r>
    </w:p>
    <w:p w:rsidR="009C26ED" w:rsidRPr="009C26ED" w:rsidRDefault="009C26ED" w:rsidP="009C26ED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Χανίων.</w:t>
      </w:r>
    </w:p>
    <w:p w:rsidR="009C26ED" w:rsidRPr="009C26ED" w:rsidRDefault="009C26ED" w:rsidP="009C26ED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Ηρακλείου.</w:t>
      </w:r>
    </w:p>
    <w:p w:rsidR="009C26ED" w:rsidRPr="009C26ED" w:rsidRDefault="009C26ED" w:rsidP="009C26ED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Ρεθύμνου.</w:t>
      </w:r>
    </w:p>
    <w:p w:rsidR="009C26ED" w:rsidRPr="009C26ED" w:rsidRDefault="009C26ED" w:rsidP="009C26ED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την Διεύθυνση Δ.Ε. Κυκλάδων.</w:t>
      </w:r>
    </w:p>
    <w:p w:rsidR="009C26ED" w:rsidRPr="009C26ED" w:rsidRDefault="009C26ED" w:rsidP="009C26ED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Δωδεκανήσου.</w:t>
      </w:r>
    </w:p>
    <w:p w:rsidR="009C26ED" w:rsidRPr="009C26ED" w:rsidRDefault="009C26ED" w:rsidP="009C26ED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Κορίνθου</w:t>
      </w:r>
      <w:r w:rsidR="0091533F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Μεσσηνίας.</w:t>
      </w:r>
    </w:p>
    <w:p w:rsidR="009C26ED" w:rsidRPr="009C26ED" w:rsidRDefault="009C26ED" w:rsidP="009C26ED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Φθιώτιδας.</w:t>
      </w:r>
    </w:p>
    <w:p w:rsidR="009C26ED" w:rsidRPr="009C26ED" w:rsidRDefault="009C26ED" w:rsidP="009C26ED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Ευβοίας.</w:t>
      </w:r>
    </w:p>
    <w:p w:rsidR="009C26ED" w:rsidRPr="009C26ED" w:rsidRDefault="009C26ED" w:rsidP="009C26ED">
      <w:pPr>
        <w:rPr>
          <w:rFonts w:asciiTheme="minorHAnsi" w:hAnsiTheme="minorHAnsi" w:cstheme="minorHAnsi"/>
        </w:rPr>
      </w:pPr>
    </w:p>
    <w:p w:rsidR="009C26ED" w:rsidRPr="009C26ED" w:rsidRDefault="009C26ED" w:rsidP="009C26ED">
      <w:pPr>
        <w:rPr>
          <w:rFonts w:asciiTheme="minorHAnsi" w:hAnsiTheme="minorHAnsi" w:cstheme="minorHAnsi"/>
          <w:b/>
        </w:rPr>
      </w:pPr>
      <w:r w:rsidRPr="009C26ED">
        <w:rPr>
          <w:rFonts w:asciiTheme="minorHAnsi" w:hAnsiTheme="minorHAnsi" w:cstheme="minorHAnsi"/>
          <w:b/>
        </w:rPr>
        <w:t>ΚΛΑΔΟΣ ΠΕ04 - ΦΥΣΙΚΩΝ (42)</w:t>
      </w:r>
    </w:p>
    <w:p w:rsidR="009C26ED" w:rsidRPr="009C26ED" w:rsidRDefault="009C26ED" w:rsidP="009C26ED">
      <w:pPr>
        <w:pStyle w:val="a4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Καβάλας.</w:t>
      </w:r>
    </w:p>
    <w:p w:rsidR="00E50EDE" w:rsidRDefault="009C26ED" w:rsidP="00424F87">
      <w:pPr>
        <w:pStyle w:val="a4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50EDE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Ξάνθης</w:t>
      </w:r>
      <w:r w:rsidR="00E50EDE">
        <w:rPr>
          <w:rFonts w:asciiTheme="minorHAnsi" w:hAnsiTheme="minorHAnsi" w:cstheme="minorHAnsi"/>
          <w:sz w:val="24"/>
          <w:szCs w:val="24"/>
        </w:rPr>
        <w:t>.</w:t>
      </w:r>
    </w:p>
    <w:p w:rsidR="009C26ED" w:rsidRPr="00E50EDE" w:rsidRDefault="009C26ED" w:rsidP="00424F87">
      <w:pPr>
        <w:pStyle w:val="a4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50EDE">
        <w:rPr>
          <w:rFonts w:asciiTheme="minorHAnsi" w:hAnsiTheme="minorHAnsi" w:cstheme="minorHAnsi"/>
          <w:sz w:val="24"/>
          <w:szCs w:val="24"/>
        </w:rPr>
        <w:t>Δύο (2) θέσεις Συμβούλου Εκπαίδευσης με έδρα την Διεύθυνση Δ.Ε. Α΄ Αθήνας.</w:t>
      </w:r>
    </w:p>
    <w:p w:rsidR="009C26ED" w:rsidRPr="009C26ED" w:rsidRDefault="009C26ED" w:rsidP="009C26ED">
      <w:pPr>
        <w:pStyle w:val="a4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Δύο (2) θέσεις Συμβούλου Εκπαίδευσης με έδρα την Διεύθυνση Δ.Ε. Β΄ Αθήνας.</w:t>
      </w:r>
    </w:p>
    <w:p w:rsidR="009C26ED" w:rsidRPr="009C26ED" w:rsidRDefault="009C26ED" w:rsidP="009C26ED">
      <w:pPr>
        <w:pStyle w:val="a4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Δύο (2) θέσεις Συμβούλου Εκπαίδευσης με έδρα την Διεύθυνση Δ.Ε. Γ΄ Αθήνας.</w:t>
      </w:r>
    </w:p>
    <w:p w:rsidR="009C26ED" w:rsidRPr="009C26ED" w:rsidRDefault="009C26ED" w:rsidP="009C26ED">
      <w:pPr>
        <w:pStyle w:val="a4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lastRenderedPageBreak/>
        <w:t>Δύο (2) θέσεις Συμβούλου Εκπαίδευσης με έδρα την Διεύθυνση Δ.Ε. Δ΄ Αθήνας.</w:t>
      </w:r>
    </w:p>
    <w:p w:rsidR="009C26ED" w:rsidRPr="009C26ED" w:rsidRDefault="009C26ED" w:rsidP="009C26ED">
      <w:pPr>
        <w:pStyle w:val="a4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Δύο (2) θέσεις Συμβούλου Εκπαίδευσης με έδρα την Διεύθυνση Δ.Ε. Ανατολικής Αττικής.</w:t>
      </w:r>
    </w:p>
    <w:p w:rsidR="009C26ED" w:rsidRPr="009C26ED" w:rsidRDefault="009C26ED" w:rsidP="009C26ED">
      <w:pPr>
        <w:pStyle w:val="a4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Δυτικής Αττικής</w:t>
      </w:r>
      <w:r w:rsidR="00E50EDE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Δύο (2) θέσεις Συμβούλου Εκπαίδευσης με έδρα την Διεύθυνση Δ.Ε. Πειραιά.</w:t>
      </w:r>
    </w:p>
    <w:p w:rsidR="009C26ED" w:rsidRPr="009C26ED" w:rsidRDefault="009C26ED" w:rsidP="009C26ED">
      <w:pPr>
        <w:pStyle w:val="a4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Λέσβου.</w:t>
      </w:r>
    </w:p>
    <w:p w:rsidR="009C26ED" w:rsidRPr="009C26ED" w:rsidRDefault="009C26ED" w:rsidP="009C26ED">
      <w:pPr>
        <w:pStyle w:val="a4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Αιτωλοακαρνανίας.</w:t>
      </w:r>
    </w:p>
    <w:p w:rsidR="009C26ED" w:rsidRPr="009C26ED" w:rsidRDefault="009C26ED" w:rsidP="009C26ED">
      <w:pPr>
        <w:pStyle w:val="a4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Αχαΐας.</w:t>
      </w:r>
    </w:p>
    <w:p w:rsidR="009C26ED" w:rsidRPr="009C26ED" w:rsidRDefault="009C26ED" w:rsidP="009C26ED">
      <w:pPr>
        <w:pStyle w:val="a4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Ηλείας.</w:t>
      </w:r>
    </w:p>
    <w:p w:rsidR="009C26ED" w:rsidRPr="009C26ED" w:rsidRDefault="009C26ED" w:rsidP="009C26ED">
      <w:pPr>
        <w:pStyle w:val="a4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Κοζάνης.</w:t>
      </w:r>
    </w:p>
    <w:p w:rsidR="009C26ED" w:rsidRPr="009C26ED" w:rsidRDefault="009C26ED" w:rsidP="009C26ED">
      <w:pPr>
        <w:pStyle w:val="a4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Ιωαννίνων.</w:t>
      </w:r>
    </w:p>
    <w:p w:rsidR="009C26ED" w:rsidRPr="009C26ED" w:rsidRDefault="009C26ED" w:rsidP="009C26ED">
      <w:pPr>
        <w:pStyle w:val="a4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</w:t>
      </w:r>
      <w:r w:rsidR="00E50EDE">
        <w:rPr>
          <w:rFonts w:asciiTheme="minorHAnsi" w:hAnsiTheme="minorHAnsi" w:cstheme="minorHAnsi"/>
          <w:sz w:val="24"/>
          <w:szCs w:val="24"/>
        </w:rPr>
        <w:t xml:space="preserve"> έδρα τη Διεύθυνση Δ.Ε. Λάρισας</w:t>
      </w:r>
      <w:r w:rsidRPr="009C26ED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Μαγνησίας.</w:t>
      </w:r>
    </w:p>
    <w:p w:rsidR="009C26ED" w:rsidRPr="009C26ED" w:rsidRDefault="009C26ED" w:rsidP="009C26ED">
      <w:pPr>
        <w:pStyle w:val="a4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Καρδίτσας</w:t>
      </w:r>
      <w:r w:rsidR="00E50EDE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Κέρκυρας.</w:t>
      </w:r>
    </w:p>
    <w:p w:rsidR="009C26ED" w:rsidRPr="009C26ED" w:rsidRDefault="009C26ED" w:rsidP="009C26ED">
      <w:pPr>
        <w:pStyle w:val="a4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Κεφαλληνίας.</w:t>
      </w:r>
    </w:p>
    <w:p w:rsidR="009C26ED" w:rsidRPr="009C26ED" w:rsidRDefault="009C26ED" w:rsidP="009C26ED">
      <w:pPr>
        <w:pStyle w:val="a4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Δύο (2) θέσεις Συμβούλου Εκπαίδευσης με έδρα τη Διεύθυνση Δ.Ε. </w:t>
      </w:r>
      <w:r w:rsidR="00BE6DB5">
        <w:rPr>
          <w:rFonts w:asciiTheme="minorHAnsi" w:hAnsiTheme="minorHAnsi" w:cstheme="minorHAnsi"/>
          <w:sz w:val="24"/>
          <w:szCs w:val="24"/>
        </w:rPr>
        <w:t>Ανατολικής</w:t>
      </w:r>
      <w:r w:rsidRPr="009C26ED">
        <w:rPr>
          <w:rFonts w:asciiTheme="minorHAnsi" w:hAnsiTheme="minorHAnsi" w:cstheme="minorHAnsi"/>
          <w:sz w:val="24"/>
          <w:szCs w:val="24"/>
        </w:rPr>
        <w:t xml:space="preserve"> Θεσσαλονίκης.</w:t>
      </w:r>
    </w:p>
    <w:p w:rsidR="009C26ED" w:rsidRPr="009C26ED" w:rsidRDefault="009C26ED" w:rsidP="009C26ED">
      <w:pPr>
        <w:pStyle w:val="a4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Δύο (2) θέσεις Συμβούλου Εκπαίδευσης με έδρα τη Διεύθυνση Δ.Ε. </w:t>
      </w:r>
      <w:r w:rsidR="00C501B7">
        <w:rPr>
          <w:rFonts w:asciiTheme="minorHAnsi" w:hAnsiTheme="minorHAnsi" w:cstheme="minorHAnsi"/>
          <w:sz w:val="24"/>
          <w:szCs w:val="24"/>
        </w:rPr>
        <w:t>Δυτικής</w:t>
      </w:r>
      <w:r w:rsidRPr="009C26ED">
        <w:rPr>
          <w:rFonts w:asciiTheme="minorHAnsi" w:hAnsiTheme="minorHAnsi" w:cstheme="minorHAnsi"/>
          <w:sz w:val="24"/>
          <w:szCs w:val="24"/>
        </w:rPr>
        <w:t xml:space="preserve"> Θεσσαλονίκης.</w:t>
      </w:r>
    </w:p>
    <w:p w:rsidR="009C26ED" w:rsidRPr="009C26ED" w:rsidRDefault="009C26ED" w:rsidP="009C26ED">
      <w:pPr>
        <w:pStyle w:val="a4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Χαλκιδικής.</w:t>
      </w:r>
    </w:p>
    <w:p w:rsidR="009C26ED" w:rsidRPr="009C26ED" w:rsidRDefault="009C26ED" w:rsidP="009C26ED">
      <w:pPr>
        <w:pStyle w:val="a4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Πέλλας</w:t>
      </w:r>
      <w:r w:rsidR="00E50EDE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Σερρών</w:t>
      </w:r>
      <w:r w:rsidR="00E50EDE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Χανίων</w:t>
      </w:r>
      <w:r w:rsidR="00E50EDE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Ηρακλείου.</w:t>
      </w:r>
    </w:p>
    <w:p w:rsidR="009C26ED" w:rsidRPr="009C26ED" w:rsidRDefault="009C26ED" w:rsidP="009C26ED">
      <w:pPr>
        <w:pStyle w:val="a4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Ρεθύμνου.</w:t>
      </w:r>
    </w:p>
    <w:p w:rsidR="009C26ED" w:rsidRPr="009C26ED" w:rsidRDefault="009C26ED" w:rsidP="009C26ED">
      <w:pPr>
        <w:pStyle w:val="a4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την Διεύθυνση Δ.Ε. Κυκλάδων</w:t>
      </w:r>
      <w:r w:rsidR="00E50EDE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Δωδεκανήσου.</w:t>
      </w:r>
    </w:p>
    <w:p w:rsidR="009C26ED" w:rsidRPr="009C26ED" w:rsidRDefault="009C26ED" w:rsidP="009C26ED">
      <w:pPr>
        <w:pStyle w:val="a4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με </w:t>
      </w:r>
      <w:r w:rsidR="00E50EDE">
        <w:rPr>
          <w:rFonts w:asciiTheme="minorHAnsi" w:hAnsiTheme="minorHAnsi" w:cstheme="minorHAnsi"/>
          <w:sz w:val="24"/>
          <w:szCs w:val="24"/>
        </w:rPr>
        <w:t>έδρα τη Διεύθυνση Δ.Ε. Κορίνθου</w:t>
      </w:r>
      <w:r w:rsidRPr="009C26ED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Μεσσηνίας.</w:t>
      </w:r>
    </w:p>
    <w:p w:rsidR="009C26ED" w:rsidRPr="009C26ED" w:rsidRDefault="009C26ED" w:rsidP="009C26ED">
      <w:pPr>
        <w:pStyle w:val="a4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Βοιωτίας.</w:t>
      </w:r>
    </w:p>
    <w:p w:rsidR="009C26ED" w:rsidRPr="009C26ED" w:rsidRDefault="009C26ED" w:rsidP="009C26ED">
      <w:pPr>
        <w:pStyle w:val="a4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Ευβοίας</w:t>
      </w:r>
      <w:r w:rsidR="00E50EDE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rPr>
          <w:rFonts w:asciiTheme="minorHAnsi" w:hAnsiTheme="minorHAnsi" w:cstheme="minorHAnsi"/>
        </w:rPr>
      </w:pPr>
    </w:p>
    <w:p w:rsidR="009C26ED" w:rsidRPr="009C26ED" w:rsidRDefault="009C26ED" w:rsidP="009C26ED">
      <w:pPr>
        <w:rPr>
          <w:rFonts w:asciiTheme="minorHAnsi" w:hAnsiTheme="minorHAnsi" w:cstheme="minorHAnsi"/>
          <w:b/>
        </w:rPr>
      </w:pPr>
      <w:r w:rsidRPr="009C26ED">
        <w:rPr>
          <w:rFonts w:asciiTheme="minorHAnsi" w:hAnsiTheme="minorHAnsi" w:cstheme="minorHAnsi"/>
          <w:b/>
        </w:rPr>
        <w:t>ΚΛΑΔΟΣ ΠΕ05 – ΓΑΛΛΙΚΗΣ ΓΛΩΣΣΑΣ (13)</w:t>
      </w:r>
    </w:p>
    <w:p w:rsidR="009C26ED" w:rsidRPr="009C26ED" w:rsidRDefault="009C26ED" w:rsidP="009C26ED">
      <w:pPr>
        <w:pStyle w:val="a4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Α΄ Αθήνας.</w:t>
      </w:r>
    </w:p>
    <w:p w:rsidR="009C26ED" w:rsidRPr="009C26ED" w:rsidRDefault="009C26ED" w:rsidP="009C26ED">
      <w:pPr>
        <w:pStyle w:val="a4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Β΄ Αθήνας.</w:t>
      </w:r>
    </w:p>
    <w:p w:rsidR="009C26ED" w:rsidRPr="009C26ED" w:rsidRDefault="009C26ED" w:rsidP="009C26ED">
      <w:pPr>
        <w:pStyle w:val="a4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Γ΄ Αθήνας</w:t>
      </w:r>
      <w:r w:rsidR="00E50EDE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Δ’ Αθήνας.</w:t>
      </w:r>
    </w:p>
    <w:p w:rsidR="009C26ED" w:rsidRPr="009C26ED" w:rsidRDefault="009C26ED" w:rsidP="009C26ED">
      <w:pPr>
        <w:pStyle w:val="a4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Ανατολικής Αττικής.</w:t>
      </w:r>
    </w:p>
    <w:p w:rsidR="009C26ED" w:rsidRPr="009C26ED" w:rsidRDefault="009C26ED" w:rsidP="009C26ED">
      <w:pPr>
        <w:pStyle w:val="a4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Αιτωλοακαρνανίας.</w:t>
      </w:r>
    </w:p>
    <w:p w:rsidR="009C26ED" w:rsidRPr="009C26ED" w:rsidRDefault="009C26ED" w:rsidP="009C26ED">
      <w:pPr>
        <w:pStyle w:val="a4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Αχαΐας.</w:t>
      </w:r>
    </w:p>
    <w:p w:rsidR="009C26ED" w:rsidRPr="009C26ED" w:rsidRDefault="009C26ED" w:rsidP="009C26ED">
      <w:pPr>
        <w:pStyle w:val="a4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με έδρα τη Διεύθυνση Δ.Ε. Κοζάνης. </w:t>
      </w:r>
    </w:p>
    <w:p w:rsidR="009C26ED" w:rsidRPr="009C26ED" w:rsidRDefault="009C26ED" w:rsidP="009C26ED">
      <w:pPr>
        <w:pStyle w:val="a4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Λάρισας.</w:t>
      </w:r>
    </w:p>
    <w:p w:rsidR="009C26ED" w:rsidRPr="009C26ED" w:rsidRDefault="009C26ED" w:rsidP="009C26ED">
      <w:pPr>
        <w:pStyle w:val="a4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με έδρα τη Διεύθυνση Δ.Ε. </w:t>
      </w:r>
      <w:r w:rsidR="00BE6DB5">
        <w:rPr>
          <w:rFonts w:asciiTheme="minorHAnsi" w:hAnsiTheme="minorHAnsi" w:cstheme="minorHAnsi"/>
          <w:sz w:val="24"/>
          <w:szCs w:val="24"/>
        </w:rPr>
        <w:t>Ανατολικής</w:t>
      </w:r>
      <w:r w:rsidRPr="009C26ED">
        <w:rPr>
          <w:rFonts w:asciiTheme="minorHAnsi" w:hAnsiTheme="minorHAnsi" w:cstheme="minorHAnsi"/>
          <w:sz w:val="24"/>
          <w:szCs w:val="24"/>
        </w:rPr>
        <w:t xml:space="preserve"> Θεσσαλονίκης. </w:t>
      </w:r>
    </w:p>
    <w:p w:rsidR="009C26ED" w:rsidRPr="009C26ED" w:rsidRDefault="009C26ED" w:rsidP="009C26ED">
      <w:pPr>
        <w:pStyle w:val="a4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με έδρα τη Διεύθυνση Δ.Ε. </w:t>
      </w:r>
      <w:r w:rsidR="00C501B7">
        <w:rPr>
          <w:rFonts w:asciiTheme="minorHAnsi" w:hAnsiTheme="minorHAnsi" w:cstheme="minorHAnsi"/>
          <w:sz w:val="24"/>
          <w:szCs w:val="24"/>
        </w:rPr>
        <w:t>Δυτικής</w:t>
      </w:r>
      <w:r w:rsidRPr="009C26ED">
        <w:rPr>
          <w:rFonts w:asciiTheme="minorHAnsi" w:hAnsiTheme="minorHAnsi" w:cstheme="minorHAnsi"/>
          <w:sz w:val="24"/>
          <w:szCs w:val="24"/>
        </w:rPr>
        <w:t xml:space="preserve"> Θεσσαλονίκης.</w:t>
      </w:r>
    </w:p>
    <w:p w:rsidR="009C26ED" w:rsidRPr="009C26ED" w:rsidRDefault="009C26ED" w:rsidP="009C26ED">
      <w:pPr>
        <w:pStyle w:val="a4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Ηρακλείου</w:t>
      </w:r>
      <w:r w:rsidR="00E50EDE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Δ.Ε. Αρκαδίας.</w:t>
      </w:r>
    </w:p>
    <w:p w:rsidR="009C26ED" w:rsidRPr="009C26ED" w:rsidRDefault="009C26ED" w:rsidP="009C26ED">
      <w:pPr>
        <w:rPr>
          <w:rFonts w:asciiTheme="minorHAnsi" w:hAnsiTheme="minorHAnsi" w:cstheme="minorHAnsi"/>
        </w:rPr>
      </w:pPr>
    </w:p>
    <w:p w:rsidR="003443E7" w:rsidRDefault="003443E7" w:rsidP="009C26ED">
      <w:pPr>
        <w:rPr>
          <w:rFonts w:asciiTheme="minorHAnsi" w:hAnsiTheme="minorHAnsi" w:cstheme="minorHAnsi"/>
          <w:b/>
        </w:rPr>
      </w:pPr>
    </w:p>
    <w:p w:rsidR="009C26ED" w:rsidRPr="009C26ED" w:rsidRDefault="009C26ED" w:rsidP="009C26ED">
      <w:pPr>
        <w:rPr>
          <w:rFonts w:asciiTheme="minorHAnsi" w:hAnsiTheme="minorHAnsi" w:cstheme="minorHAnsi"/>
          <w:b/>
        </w:rPr>
      </w:pPr>
      <w:r w:rsidRPr="009C26ED">
        <w:rPr>
          <w:rFonts w:asciiTheme="minorHAnsi" w:hAnsiTheme="minorHAnsi" w:cstheme="minorHAnsi"/>
          <w:b/>
        </w:rPr>
        <w:lastRenderedPageBreak/>
        <w:t>ΚΛΑΔΟΣ ΠΕ06 – ΑΓΓΛΙΚΗΣ ΓΛΩΣΣΑΣ (41)</w:t>
      </w:r>
    </w:p>
    <w:p w:rsidR="009C26ED" w:rsidRPr="009C26ED" w:rsidRDefault="009C26ED" w:rsidP="009C26ED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Έβρου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Ξάνθης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Τρεις (3) θέσεις Συμβούλου Εκπαίδευσης με έδρα την Διεύθυνση Δ</w:t>
      </w:r>
      <w:r w:rsidR="00424F87">
        <w:rPr>
          <w:rFonts w:asciiTheme="minorHAnsi" w:hAnsiTheme="minorHAnsi" w:cstheme="minorHAnsi"/>
          <w:sz w:val="24"/>
          <w:szCs w:val="24"/>
        </w:rPr>
        <w:t>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Α΄ Αθήνας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Δύο (2) θέσεις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Β΄ Αθήνας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Δύο (2) θέσεις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Γ΄ Αθήνας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Δύο (2) θέσεις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Δ΄ Αθήνας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Default="009C26ED" w:rsidP="009C26ED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Δύο (2) θέσεις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Ανατολικής Αττικής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424F87" w:rsidRPr="00424F87" w:rsidRDefault="00424F87" w:rsidP="00424F87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Δυτικής Αττικής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Δύο (2) θέσεις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Πειραιά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Λέσβου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Αιτωλοακαρνανίας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Αχαΐας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Κοζάνης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Ηλείας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Ιωαννίνων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Λάρισας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Μαγνησίας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Τρικάλων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Κέρκυρας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Δύο (2) θέσεις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Ανατ</w:t>
      </w:r>
      <w:r w:rsidR="00424F87">
        <w:rPr>
          <w:rFonts w:asciiTheme="minorHAnsi" w:hAnsiTheme="minorHAnsi" w:cstheme="minorHAnsi"/>
          <w:sz w:val="24"/>
          <w:szCs w:val="24"/>
        </w:rPr>
        <w:t>ολικής</w:t>
      </w:r>
      <w:r w:rsidRPr="009C26ED">
        <w:rPr>
          <w:rFonts w:asciiTheme="minorHAnsi" w:hAnsiTheme="minorHAnsi" w:cstheme="minorHAnsi"/>
          <w:sz w:val="24"/>
          <w:szCs w:val="24"/>
        </w:rPr>
        <w:t xml:space="preserve"> Θεσσαλονίκης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Δύο (2) θέσεις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  <w:r w:rsidR="00C501B7">
        <w:rPr>
          <w:rFonts w:asciiTheme="minorHAnsi" w:hAnsiTheme="minorHAnsi" w:cstheme="minorHAnsi"/>
          <w:sz w:val="24"/>
          <w:szCs w:val="24"/>
        </w:rPr>
        <w:t>Δυτικής</w:t>
      </w:r>
      <w:r w:rsidRPr="009C26ED">
        <w:rPr>
          <w:rFonts w:asciiTheme="minorHAnsi" w:hAnsiTheme="minorHAnsi" w:cstheme="minorHAnsi"/>
          <w:sz w:val="24"/>
          <w:szCs w:val="24"/>
        </w:rPr>
        <w:t xml:space="preserve"> Θεσσαλονίκης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Σερρών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Χαλκιδικής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Ημαθίας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Ηρακλείου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Χανίων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Κυκλάδων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Δωδεκανήσου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Κορίνθου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Μεσσηνίας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Βοιωτίας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Ευβοίας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rPr>
          <w:rFonts w:asciiTheme="minorHAnsi" w:hAnsiTheme="minorHAnsi" w:cstheme="minorHAnsi"/>
        </w:rPr>
      </w:pPr>
    </w:p>
    <w:p w:rsidR="009C26ED" w:rsidRPr="009C26ED" w:rsidRDefault="009C26ED" w:rsidP="009C26ED">
      <w:pPr>
        <w:rPr>
          <w:rFonts w:asciiTheme="minorHAnsi" w:hAnsiTheme="minorHAnsi" w:cstheme="minorHAnsi"/>
          <w:b/>
        </w:rPr>
      </w:pPr>
      <w:r w:rsidRPr="009C26ED">
        <w:rPr>
          <w:rFonts w:asciiTheme="minorHAnsi" w:hAnsiTheme="minorHAnsi" w:cstheme="minorHAnsi"/>
          <w:b/>
        </w:rPr>
        <w:t>ΚΛΑΔΟΣ ΠΕ07 – ΓΕΡΜΑΝΙΚΗΣ ΓΛΩΣΣΑΣ (9)</w:t>
      </w:r>
    </w:p>
    <w:p w:rsidR="009C26ED" w:rsidRPr="009C26ED" w:rsidRDefault="009C26ED" w:rsidP="009C26ED">
      <w:pPr>
        <w:pStyle w:val="a4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Καβάλας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C26ED" w:rsidRPr="009C26ED" w:rsidRDefault="009C26ED" w:rsidP="009C26ED">
      <w:pPr>
        <w:pStyle w:val="a4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Α΄ Αθήνας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Β΄ Αθήνας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Δ’ Αθήνας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Αχαΐας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Κοζάνης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C26ED" w:rsidRPr="009C26ED" w:rsidRDefault="009C26ED" w:rsidP="009C26ED">
      <w:pPr>
        <w:pStyle w:val="a4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Λάρισας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Ανατ</w:t>
      </w:r>
      <w:r w:rsidR="00424F87">
        <w:rPr>
          <w:rFonts w:asciiTheme="minorHAnsi" w:hAnsiTheme="minorHAnsi" w:cstheme="minorHAnsi"/>
          <w:sz w:val="24"/>
          <w:szCs w:val="24"/>
        </w:rPr>
        <w:t>ολικής</w:t>
      </w:r>
      <w:r w:rsidRPr="009C26ED">
        <w:rPr>
          <w:rFonts w:asciiTheme="minorHAnsi" w:hAnsiTheme="minorHAnsi" w:cstheme="minorHAnsi"/>
          <w:sz w:val="24"/>
          <w:szCs w:val="24"/>
        </w:rPr>
        <w:t xml:space="preserve"> Θεσσαλονίκης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  <w:r w:rsidR="00C501B7">
        <w:rPr>
          <w:rFonts w:asciiTheme="minorHAnsi" w:hAnsiTheme="minorHAnsi" w:cstheme="minorHAnsi"/>
          <w:sz w:val="24"/>
          <w:szCs w:val="24"/>
        </w:rPr>
        <w:t>Δυτικής</w:t>
      </w:r>
      <w:r w:rsidRPr="009C26ED">
        <w:rPr>
          <w:rFonts w:asciiTheme="minorHAnsi" w:hAnsiTheme="minorHAnsi" w:cstheme="minorHAnsi"/>
          <w:sz w:val="24"/>
          <w:szCs w:val="24"/>
        </w:rPr>
        <w:t xml:space="preserve"> Θεσσαλονίκης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rPr>
          <w:rFonts w:asciiTheme="minorHAnsi" w:hAnsiTheme="minorHAnsi" w:cstheme="minorHAnsi"/>
        </w:rPr>
      </w:pPr>
    </w:p>
    <w:p w:rsidR="003443E7" w:rsidRDefault="003443E7" w:rsidP="009C26ED">
      <w:pPr>
        <w:rPr>
          <w:rFonts w:asciiTheme="minorHAnsi" w:hAnsiTheme="minorHAnsi" w:cstheme="minorHAnsi"/>
          <w:b/>
        </w:rPr>
      </w:pPr>
    </w:p>
    <w:p w:rsidR="009C26ED" w:rsidRPr="009C26ED" w:rsidRDefault="009C26ED" w:rsidP="009C26ED">
      <w:pPr>
        <w:rPr>
          <w:rFonts w:asciiTheme="minorHAnsi" w:hAnsiTheme="minorHAnsi" w:cstheme="minorHAnsi"/>
          <w:b/>
          <w:lang w:val="en-US"/>
        </w:rPr>
      </w:pPr>
      <w:r w:rsidRPr="009C26ED">
        <w:rPr>
          <w:rFonts w:asciiTheme="minorHAnsi" w:hAnsiTheme="minorHAnsi" w:cstheme="minorHAnsi"/>
          <w:b/>
        </w:rPr>
        <w:lastRenderedPageBreak/>
        <w:t>ΚΛΑΔΟΣ ΠΕ08 – ΚΑΛΛΙΤΕΧΝΙΚΩΝ ΜΑΘΗΜΑΤΩΝ (10)</w:t>
      </w:r>
    </w:p>
    <w:p w:rsidR="009C26ED" w:rsidRPr="009C26ED" w:rsidRDefault="009C26ED" w:rsidP="009C26ED">
      <w:pPr>
        <w:pStyle w:val="a4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Α΄ Αθήνας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Β΄ Αθήνας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Ανατολικής Αττικής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Πειραιά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Αχαΐας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Κοζάνης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C26ED" w:rsidRPr="009C26ED" w:rsidRDefault="009C26ED" w:rsidP="009C26ED">
      <w:pPr>
        <w:pStyle w:val="a4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Λάρισας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Ανατ</w:t>
      </w:r>
      <w:r w:rsidR="00424F87">
        <w:rPr>
          <w:rFonts w:asciiTheme="minorHAnsi" w:hAnsiTheme="minorHAnsi" w:cstheme="minorHAnsi"/>
          <w:sz w:val="24"/>
          <w:szCs w:val="24"/>
        </w:rPr>
        <w:t>ολικής</w:t>
      </w:r>
      <w:r w:rsidRPr="009C26ED">
        <w:rPr>
          <w:rFonts w:asciiTheme="minorHAnsi" w:hAnsiTheme="minorHAnsi" w:cstheme="minorHAnsi"/>
          <w:sz w:val="24"/>
          <w:szCs w:val="24"/>
        </w:rPr>
        <w:t xml:space="preserve"> Θεσσαλονίκης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  <w:r w:rsidR="00C501B7">
        <w:rPr>
          <w:rFonts w:asciiTheme="minorHAnsi" w:hAnsiTheme="minorHAnsi" w:cstheme="minorHAnsi"/>
          <w:sz w:val="24"/>
          <w:szCs w:val="24"/>
        </w:rPr>
        <w:t>Δυτικής</w:t>
      </w:r>
      <w:r w:rsidRPr="009C26ED">
        <w:rPr>
          <w:rFonts w:asciiTheme="minorHAnsi" w:hAnsiTheme="minorHAnsi" w:cstheme="minorHAnsi"/>
          <w:sz w:val="24"/>
          <w:szCs w:val="24"/>
        </w:rPr>
        <w:t xml:space="preserve"> Θεσσαλονίκης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Ηρακλείου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rPr>
          <w:rFonts w:asciiTheme="minorHAnsi" w:hAnsiTheme="minorHAnsi" w:cstheme="minorHAnsi"/>
        </w:rPr>
      </w:pPr>
    </w:p>
    <w:p w:rsidR="009C26ED" w:rsidRPr="009C26ED" w:rsidRDefault="009C26ED" w:rsidP="009C26ED">
      <w:pPr>
        <w:rPr>
          <w:rFonts w:asciiTheme="minorHAnsi" w:hAnsiTheme="minorHAnsi" w:cstheme="minorHAnsi"/>
          <w:b/>
        </w:rPr>
      </w:pPr>
      <w:r w:rsidRPr="009C26ED">
        <w:rPr>
          <w:rFonts w:asciiTheme="minorHAnsi" w:hAnsiTheme="minorHAnsi" w:cstheme="minorHAnsi"/>
          <w:b/>
        </w:rPr>
        <w:t>ΚΛΑΔΟΣ ΠΕ11 – ΦΥΣΙΚΗΣ ΑΓΩΓΗΣ (36)</w:t>
      </w:r>
    </w:p>
    <w:p w:rsidR="009C26ED" w:rsidRPr="009C26ED" w:rsidRDefault="009C26ED" w:rsidP="009C26ED">
      <w:pPr>
        <w:pStyle w:val="a4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Έβρου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Δράμας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Δύο (2) θέσεις Συμβούλου Εκπαίδευσης με έδρα την Διεύθυνση Δ</w:t>
      </w:r>
      <w:r w:rsidR="00424F87">
        <w:rPr>
          <w:rFonts w:asciiTheme="minorHAnsi" w:hAnsiTheme="minorHAnsi" w:cstheme="minorHAnsi"/>
          <w:sz w:val="24"/>
          <w:szCs w:val="24"/>
        </w:rPr>
        <w:t>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Α΄ Αθήνας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Β΄ Αθήνας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Γ΄ Αθήνας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Δ΄ Αθήνας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424F87" w:rsidP="009C26ED">
      <w:pPr>
        <w:pStyle w:val="a4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Δ</w:t>
      </w:r>
      <w:r w:rsidRPr="009C26ED">
        <w:rPr>
          <w:rFonts w:asciiTheme="minorHAnsi" w:hAnsiTheme="minorHAnsi" w:cstheme="minorHAnsi"/>
          <w:sz w:val="24"/>
          <w:szCs w:val="24"/>
        </w:rPr>
        <w:t>ύο (2) θέσεις</w:t>
      </w:r>
      <w:r w:rsidR="009C26ED" w:rsidRPr="009C26ED">
        <w:rPr>
          <w:rFonts w:asciiTheme="minorHAnsi" w:hAnsiTheme="minorHAnsi" w:cstheme="minorHAnsi"/>
          <w:sz w:val="24"/>
          <w:szCs w:val="24"/>
        </w:rPr>
        <w:t xml:space="preserve"> Συμβούλου Εκπαίδευσης </w:t>
      </w:r>
      <w:r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="009C26ED" w:rsidRPr="009C26ED">
        <w:rPr>
          <w:rFonts w:asciiTheme="minorHAnsi" w:hAnsiTheme="minorHAnsi" w:cstheme="minorHAnsi"/>
          <w:sz w:val="24"/>
          <w:szCs w:val="24"/>
        </w:rPr>
        <w:t xml:space="preserve"> Ανατολικής Αττικής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424F87" w:rsidRPr="00424F87" w:rsidRDefault="00424F87" w:rsidP="00424F87">
      <w:pPr>
        <w:pStyle w:val="a4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Δυτικής Αττικής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424F87" w:rsidP="009C26ED">
      <w:pPr>
        <w:pStyle w:val="a4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Δ</w:t>
      </w:r>
      <w:r w:rsidRPr="009C26ED">
        <w:rPr>
          <w:rFonts w:asciiTheme="minorHAnsi" w:hAnsiTheme="minorHAnsi" w:cstheme="minorHAnsi"/>
          <w:sz w:val="24"/>
          <w:szCs w:val="24"/>
        </w:rPr>
        <w:t>ύο (2) θέσεις</w:t>
      </w:r>
      <w:r w:rsidR="009C26ED" w:rsidRPr="009C26ED">
        <w:rPr>
          <w:rFonts w:asciiTheme="minorHAnsi" w:hAnsiTheme="minorHAnsi" w:cstheme="minorHAnsi"/>
          <w:sz w:val="24"/>
          <w:szCs w:val="24"/>
        </w:rPr>
        <w:t xml:space="preserve"> Συμβούλου Εκπαίδευσης </w:t>
      </w:r>
      <w:r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="009C26ED" w:rsidRPr="009C26ED">
        <w:rPr>
          <w:rFonts w:asciiTheme="minorHAnsi" w:hAnsiTheme="minorHAnsi" w:cstheme="minorHAnsi"/>
          <w:sz w:val="24"/>
          <w:szCs w:val="24"/>
        </w:rPr>
        <w:t xml:space="preserve"> Πειραιά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Αιτωλοακαρνανίας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Αχαΐας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Ηλείας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Κοζάνης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Ιωαννίνων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Λάρισας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Μαγνησίας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Καρδίτσας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Κέρκυρας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424F87" w:rsidP="009C26ED">
      <w:pPr>
        <w:pStyle w:val="a4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Δ</w:t>
      </w:r>
      <w:r w:rsidRPr="009C26ED">
        <w:rPr>
          <w:rFonts w:asciiTheme="minorHAnsi" w:hAnsiTheme="minorHAnsi" w:cstheme="minorHAnsi"/>
          <w:sz w:val="24"/>
          <w:szCs w:val="24"/>
        </w:rPr>
        <w:t>ύο (2) θέσεις</w:t>
      </w:r>
      <w:r w:rsidR="009C26ED" w:rsidRPr="009C26ED">
        <w:rPr>
          <w:rFonts w:asciiTheme="minorHAnsi" w:hAnsiTheme="minorHAnsi" w:cstheme="minorHAnsi"/>
          <w:sz w:val="24"/>
          <w:szCs w:val="24"/>
        </w:rPr>
        <w:t xml:space="preserve"> Συμβούλου Εκπαίδευσης </w:t>
      </w:r>
      <w:r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="009C26ED" w:rsidRPr="009C26ED">
        <w:rPr>
          <w:rFonts w:asciiTheme="minorHAnsi" w:hAnsiTheme="minorHAnsi" w:cstheme="minorHAnsi"/>
          <w:sz w:val="24"/>
          <w:szCs w:val="24"/>
        </w:rPr>
        <w:t xml:space="preserve"> </w:t>
      </w:r>
      <w:r w:rsidR="00BE6DB5">
        <w:rPr>
          <w:rFonts w:asciiTheme="minorHAnsi" w:hAnsiTheme="minorHAnsi" w:cstheme="minorHAnsi"/>
          <w:sz w:val="24"/>
          <w:szCs w:val="24"/>
        </w:rPr>
        <w:t>Ανατολικής</w:t>
      </w:r>
      <w:r w:rsidR="009C26ED" w:rsidRPr="009C26ED">
        <w:rPr>
          <w:rFonts w:asciiTheme="minorHAnsi" w:hAnsiTheme="minorHAnsi" w:cstheme="minorHAnsi"/>
          <w:sz w:val="24"/>
          <w:szCs w:val="24"/>
        </w:rPr>
        <w:t xml:space="preserve"> Θεσσαλονίκης</w:t>
      </w:r>
      <w:r>
        <w:rPr>
          <w:rFonts w:asciiTheme="minorHAnsi" w:hAnsiTheme="minorHAnsi" w:cstheme="minorHAnsi"/>
          <w:sz w:val="24"/>
          <w:szCs w:val="24"/>
        </w:rPr>
        <w:t>.</w:t>
      </w:r>
      <w:r w:rsidR="009C26ED" w:rsidRPr="009C26E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C26ED" w:rsidRPr="009C26ED" w:rsidRDefault="00424F87" w:rsidP="009C26ED">
      <w:pPr>
        <w:pStyle w:val="a4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Δ</w:t>
      </w:r>
      <w:r w:rsidRPr="009C26ED">
        <w:rPr>
          <w:rFonts w:asciiTheme="minorHAnsi" w:hAnsiTheme="minorHAnsi" w:cstheme="minorHAnsi"/>
          <w:sz w:val="24"/>
          <w:szCs w:val="24"/>
        </w:rPr>
        <w:t>ύο (2) θέσεις</w:t>
      </w:r>
      <w:r w:rsidR="009C26ED" w:rsidRPr="009C26ED">
        <w:rPr>
          <w:rFonts w:asciiTheme="minorHAnsi" w:hAnsiTheme="minorHAnsi" w:cstheme="minorHAnsi"/>
          <w:sz w:val="24"/>
          <w:szCs w:val="24"/>
        </w:rPr>
        <w:t xml:space="preserve"> Συμβούλου Εκπαίδευσης </w:t>
      </w:r>
      <w:r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="009C26ED" w:rsidRPr="009C26ED">
        <w:rPr>
          <w:rFonts w:asciiTheme="minorHAnsi" w:hAnsiTheme="minorHAnsi" w:cstheme="minorHAnsi"/>
          <w:sz w:val="24"/>
          <w:szCs w:val="24"/>
        </w:rPr>
        <w:t xml:space="preserve"> </w:t>
      </w:r>
      <w:r w:rsidR="00C501B7">
        <w:rPr>
          <w:rFonts w:asciiTheme="minorHAnsi" w:hAnsiTheme="minorHAnsi" w:cstheme="minorHAnsi"/>
          <w:sz w:val="24"/>
          <w:szCs w:val="24"/>
        </w:rPr>
        <w:t>Δυτικής</w:t>
      </w:r>
      <w:r w:rsidR="009C26ED" w:rsidRPr="009C26ED">
        <w:rPr>
          <w:rFonts w:asciiTheme="minorHAnsi" w:hAnsiTheme="minorHAnsi" w:cstheme="minorHAnsi"/>
          <w:sz w:val="24"/>
          <w:szCs w:val="24"/>
        </w:rPr>
        <w:t xml:space="preserve"> Θεσσαλονίκης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Σερρών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Πιερίας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Ημαθίας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Χανίων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Ηρακλείου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Λασιθίου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Κυκλάδων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Δωδεκανήσου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Κορίνθου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Μεσσηνίας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Βοιωτίας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rPr>
          <w:rFonts w:asciiTheme="minorHAnsi" w:hAnsiTheme="minorHAnsi" w:cstheme="minorHAnsi"/>
        </w:rPr>
      </w:pPr>
    </w:p>
    <w:p w:rsidR="003443E7" w:rsidRDefault="003443E7" w:rsidP="009C26ED">
      <w:pPr>
        <w:rPr>
          <w:rFonts w:asciiTheme="minorHAnsi" w:hAnsiTheme="minorHAnsi" w:cstheme="minorHAnsi"/>
          <w:b/>
        </w:rPr>
      </w:pPr>
    </w:p>
    <w:p w:rsidR="009C26ED" w:rsidRPr="009C26ED" w:rsidRDefault="009C26ED" w:rsidP="009C26ED">
      <w:pPr>
        <w:rPr>
          <w:rFonts w:asciiTheme="minorHAnsi" w:hAnsiTheme="minorHAnsi" w:cstheme="minorHAnsi"/>
          <w:b/>
        </w:rPr>
      </w:pPr>
      <w:r w:rsidRPr="009C26ED">
        <w:rPr>
          <w:rFonts w:asciiTheme="minorHAnsi" w:hAnsiTheme="minorHAnsi" w:cstheme="minorHAnsi"/>
          <w:b/>
        </w:rPr>
        <w:lastRenderedPageBreak/>
        <w:t>ΚΛΑΔΟΣ ΠΕ78 – ΚΟΙΝΩΝΙΚΩΝ ΕΠΙΣΤΗΜΩΝ</w:t>
      </w:r>
      <w:r w:rsidR="00C501B7">
        <w:rPr>
          <w:rFonts w:asciiTheme="minorHAnsi" w:hAnsiTheme="minorHAnsi" w:cstheme="minorHAnsi"/>
          <w:b/>
        </w:rPr>
        <w:t xml:space="preserve"> </w:t>
      </w:r>
      <w:r w:rsidRPr="009C26ED">
        <w:rPr>
          <w:rFonts w:asciiTheme="minorHAnsi" w:hAnsiTheme="minorHAnsi" w:cstheme="minorHAnsi"/>
          <w:b/>
        </w:rPr>
        <w:t>(7 θέσεις)</w:t>
      </w:r>
    </w:p>
    <w:p w:rsidR="009C26ED" w:rsidRPr="009C26ED" w:rsidRDefault="009C26ED" w:rsidP="009C26ED">
      <w:pPr>
        <w:pStyle w:val="a4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Α΄ Αθήνας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Β΄ Αθήνας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Δ΄ Αθήνας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Πειραιά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Ιωαννίνων</w:t>
      </w:r>
      <w:r w:rsidR="00424F87">
        <w:rPr>
          <w:rFonts w:asciiTheme="minorHAnsi" w:hAnsiTheme="minorHAnsi" w:cstheme="minorHAnsi"/>
          <w:sz w:val="24"/>
          <w:szCs w:val="24"/>
        </w:rPr>
        <w:t>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C26ED" w:rsidRPr="009C26ED" w:rsidRDefault="009C26ED" w:rsidP="009C26ED">
      <w:pPr>
        <w:pStyle w:val="a4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Λάρισας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Ανατ</w:t>
      </w:r>
      <w:r w:rsidR="00424F87">
        <w:rPr>
          <w:rFonts w:asciiTheme="minorHAnsi" w:hAnsiTheme="minorHAnsi" w:cstheme="minorHAnsi"/>
          <w:sz w:val="24"/>
          <w:szCs w:val="24"/>
        </w:rPr>
        <w:t>ολικής</w:t>
      </w:r>
      <w:r w:rsidRPr="009C26ED">
        <w:rPr>
          <w:rFonts w:asciiTheme="minorHAnsi" w:hAnsiTheme="minorHAnsi" w:cstheme="minorHAnsi"/>
          <w:sz w:val="24"/>
          <w:szCs w:val="24"/>
        </w:rPr>
        <w:t xml:space="preserve"> Θεσσαλονίκης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C26ED" w:rsidRPr="009C26ED" w:rsidRDefault="009C26ED" w:rsidP="009C26ED">
      <w:pPr>
        <w:rPr>
          <w:rFonts w:asciiTheme="minorHAnsi" w:hAnsiTheme="minorHAnsi" w:cstheme="minorHAnsi"/>
        </w:rPr>
      </w:pPr>
    </w:p>
    <w:p w:rsidR="009C26ED" w:rsidRPr="009C26ED" w:rsidRDefault="009C26ED" w:rsidP="009C26ED">
      <w:pPr>
        <w:rPr>
          <w:rFonts w:asciiTheme="minorHAnsi" w:hAnsiTheme="minorHAnsi" w:cstheme="minorHAnsi"/>
          <w:b/>
        </w:rPr>
      </w:pPr>
      <w:r w:rsidRPr="009C26ED">
        <w:rPr>
          <w:rFonts w:asciiTheme="minorHAnsi" w:hAnsiTheme="minorHAnsi" w:cstheme="minorHAnsi"/>
          <w:b/>
        </w:rPr>
        <w:t>ΚΛΑΔΟΣ ΠΕ79 – ΜΟΥΣΙΚΗΣ (15 θέσεις)</w:t>
      </w:r>
    </w:p>
    <w:p w:rsidR="009C26ED" w:rsidRPr="009C26ED" w:rsidRDefault="009C26ED" w:rsidP="009C26ED">
      <w:pPr>
        <w:pStyle w:val="a4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Ξάνθης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C26ED" w:rsidRPr="009C26ED" w:rsidRDefault="009C26ED" w:rsidP="009C26ED">
      <w:pPr>
        <w:pStyle w:val="a4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Α΄ Αθήνας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Γ΄ Αθήνας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Default="009C26ED" w:rsidP="009C26ED">
      <w:pPr>
        <w:pStyle w:val="a4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Δ’ Αθήνας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424F87" w:rsidRPr="009C26ED" w:rsidRDefault="00424F87" w:rsidP="00424F87">
      <w:pPr>
        <w:pStyle w:val="a4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Ανατολικής Αττικής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9C26ED" w:rsidRDefault="009C26ED" w:rsidP="009C26ED">
      <w:pPr>
        <w:pStyle w:val="a4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Πειραιά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Αχαΐας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Κοζάνης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Ιωαννίνων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Μαγνησίας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424F87" w:rsidRDefault="009C26ED" w:rsidP="00424F87">
      <w:pPr>
        <w:pStyle w:val="a4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24F87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 w:rsidRP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424F87">
        <w:rPr>
          <w:rFonts w:asciiTheme="minorHAnsi" w:hAnsiTheme="minorHAnsi" w:cstheme="minorHAnsi"/>
          <w:sz w:val="24"/>
          <w:szCs w:val="24"/>
        </w:rPr>
        <w:t xml:space="preserve"> Ανατ</w:t>
      </w:r>
      <w:r w:rsidR="00424F87" w:rsidRPr="00424F87">
        <w:rPr>
          <w:rFonts w:asciiTheme="minorHAnsi" w:hAnsiTheme="minorHAnsi" w:cstheme="minorHAnsi"/>
          <w:sz w:val="24"/>
          <w:szCs w:val="24"/>
        </w:rPr>
        <w:t>ολικής</w:t>
      </w:r>
      <w:r w:rsidRPr="00424F87">
        <w:rPr>
          <w:rFonts w:asciiTheme="minorHAnsi" w:hAnsiTheme="minorHAnsi" w:cstheme="minorHAnsi"/>
          <w:sz w:val="24"/>
          <w:szCs w:val="24"/>
        </w:rPr>
        <w:t xml:space="preserve"> Θεσσαλονίκης</w:t>
      </w:r>
      <w:r w:rsidR="00424F87" w:rsidRPr="00424F87">
        <w:rPr>
          <w:rFonts w:asciiTheme="minorHAnsi" w:hAnsiTheme="minorHAnsi" w:cstheme="minorHAnsi"/>
          <w:sz w:val="24"/>
          <w:szCs w:val="24"/>
        </w:rPr>
        <w:t>.</w:t>
      </w:r>
      <w:r w:rsidRPr="00424F8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C26ED" w:rsidRPr="00424F87" w:rsidRDefault="009C26ED" w:rsidP="00424F87">
      <w:pPr>
        <w:pStyle w:val="a4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24F87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 w:rsidRP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424F87">
        <w:rPr>
          <w:rFonts w:asciiTheme="minorHAnsi" w:hAnsiTheme="minorHAnsi" w:cstheme="minorHAnsi"/>
          <w:sz w:val="24"/>
          <w:szCs w:val="24"/>
        </w:rPr>
        <w:t xml:space="preserve"> </w:t>
      </w:r>
      <w:r w:rsidR="00C501B7" w:rsidRPr="00424F87">
        <w:rPr>
          <w:rFonts w:asciiTheme="minorHAnsi" w:hAnsiTheme="minorHAnsi" w:cstheme="minorHAnsi"/>
          <w:sz w:val="24"/>
          <w:szCs w:val="24"/>
        </w:rPr>
        <w:t>Δυτικής</w:t>
      </w:r>
      <w:r w:rsidRPr="00424F87">
        <w:rPr>
          <w:rFonts w:asciiTheme="minorHAnsi" w:hAnsiTheme="minorHAnsi" w:cstheme="minorHAnsi"/>
          <w:sz w:val="24"/>
          <w:szCs w:val="24"/>
        </w:rPr>
        <w:t xml:space="preserve"> Θεσσαλονίκης</w:t>
      </w:r>
      <w:r w:rsidR="00424F87" w:rsidRP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Ηρακλείου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Αρκαδίας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Φθιώτιδας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rPr>
          <w:rFonts w:asciiTheme="minorHAnsi" w:hAnsiTheme="minorHAnsi" w:cstheme="minorHAnsi"/>
        </w:rPr>
      </w:pPr>
    </w:p>
    <w:p w:rsidR="009C26ED" w:rsidRPr="009C26ED" w:rsidRDefault="009C26ED" w:rsidP="009C26ED">
      <w:pPr>
        <w:rPr>
          <w:rFonts w:asciiTheme="minorHAnsi" w:hAnsiTheme="minorHAnsi" w:cstheme="minorHAnsi"/>
          <w:b/>
        </w:rPr>
      </w:pPr>
      <w:r w:rsidRPr="009C26ED">
        <w:rPr>
          <w:rFonts w:asciiTheme="minorHAnsi" w:hAnsiTheme="minorHAnsi" w:cstheme="minorHAnsi"/>
          <w:b/>
        </w:rPr>
        <w:t>ΚΛΑΔΟΣ ΠΕ80 – ΟΙΚΟΝΟΜΙΑΣ</w:t>
      </w:r>
      <w:r w:rsidR="00C501B7">
        <w:rPr>
          <w:rFonts w:asciiTheme="minorHAnsi" w:hAnsiTheme="minorHAnsi" w:cstheme="minorHAnsi"/>
          <w:b/>
        </w:rPr>
        <w:t xml:space="preserve"> </w:t>
      </w:r>
      <w:r w:rsidRPr="009C26ED">
        <w:rPr>
          <w:rFonts w:asciiTheme="minorHAnsi" w:hAnsiTheme="minorHAnsi" w:cstheme="minorHAnsi"/>
          <w:b/>
        </w:rPr>
        <w:t>(14 θέσεις)</w:t>
      </w:r>
    </w:p>
    <w:p w:rsidR="009C26ED" w:rsidRPr="009C26ED" w:rsidRDefault="009C26ED" w:rsidP="009C26ED">
      <w:pPr>
        <w:pStyle w:val="a4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Καβάλας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C26ED" w:rsidRPr="009C26ED" w:rsidRDefault="009C26ED" w:rsidP="009C26ED">
      <w:pPr>
        <w:pStyle w:val="a4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Α΄ Αθήνας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Γ΄ Αθήνας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Δ’ Αθήνας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Ανατολικής Αττικής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Πειραιά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Αχαΐας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Κοζάνης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Ιωαννίνων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Λάρισας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  <w:r w:rsidR="00BE6DB5">
        <w:rPr>
          <w:rFonts w:asciiTheme="minorHAnsi" w:hAnsiTheme="minorHAnsi" w:cstheme="minorHAnsi"/>
          <w:sz w:val="24"/>
          <w:szCs w:val="24"/>
        </w:rPr>
        <w:t>Ανατολικής</w:t>
      </w:r>
      <w:r w:rsidRPr="009C26ED">
        <w:rPr>
          <w:rFonts w:asciiTheme="minorHAnsi" w:hAnsiTheme="minorHAnsi" w:cstheme="minorHAnsi"/>
          <w:sz w:val="24"/>
          <w:szCs w:val="24"/>
        </w:rPr>
        <w:t xml:space="preserve"> Θεσσαλονίκης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C26ED" w:rsidRPr="009C26ED" w:rsidRDefault="009C26ED" w:rsidP="009C26ED">
      <w:pPr>
        <w:pStyle w:val="a4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  <w:r w:rsidR="00C501B7">
        <w:rPr>
          <w:rFonts w:asciiTheme="minorHAnsi" w:hAnsiTheme="minorHAnsi" w:cstheme="minorHAnsi"/>
          <w:sz w:val="24"/>
          <w:szCs w:val="24"/>
        </w:rPr>
        <w:t>Δυτικής</w:t>
      </w:r>
      <w:r w:rsidRPr="009C26ED">
        <w:rPr>
          <w:rFonts w:asciiTheme="minorHAnsi" w:hAnsiTheme="minorHAnsi" w:cstheme="minorHAnsi"/>
          <w:sz w:val="24"/>
          <w:szCs w:val="24"/>
        </w:rPr>
        <w:t xml:space="preserve"> Θεσσαλονίκης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Ηρακλείου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Κορίνθου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rPr>
          <w:rFonts w:asciiTheme="minorHAnsi" w:hAnsiTheme="minorHAnsi" w:cstheme="minorHAnsi"/>
        </w:rPr>
      </w:pPr>
    </w:p>
    <w:p w:rsidR="009C26ED" w:rsidRPr="009C26ED" w:rsidRDefault="009C26ED" w:rsidP="009C26ED">
      <w:pPr>
        <w:rPr>
          <w:rFonts w:asciiTheme="minorHAnsi" w:hAnsiTheme="minorHAnsi" w:cstheme="minorHAnsi"/>
          <w:b/>
        </w:rPr>
      </w:pPr>
      <w:r w:rsidRPr="009C26ED">
        <w:rPr>
          <w:rFonts w:asciiTheme="minorHAnsi" w:hAnsiTheme="minorHAnsi" w:cstheme="minorHAnsi"/>
          <w:b/>
        </w:rPr>
        <w:t>ΚΛΑΔΟΣ ΠΕ81 – ΠΟΛΙΤΙΚΩΝ ΜΗΧΑΝΙΚΩΝ – ΑΡΧΙΤΕΚΤΟΝΩΝ (4 θέσεις)</w:t>
      </w:r>
    </w:p>
    <w:p w:rsidR="009C26ED" w:rsidRPr="009C26ED" w:rsidRDefault="009C26ED" w:rsidP="009C26ED">
      <w:pPr>
        <w:pStyle w:val="a4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Ανατολικής Αττικής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Πειραιά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Ιωαννίνων</w:t>
      </w:r>
      <w:r w:rsidR="00424F87">
        <w:rPr>
          <w:rFonts w:asciiTheme="minorHAnsi" w:hAnsiTheme="minorHAnsi" w:cstheme="minorHAnsi"/>
          <w:sz w:val="24"/>
          <w:szCs w:val="24"/>
        </w:rPr>
        <w:t>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C26ED" w:rsidRPr="009C26ED" w:rsidRDefault="009C26ED" w:rsidP="009C26ED">
      <w:pPr>
        <w:pStyle w:val="a4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lastRenderedPageBreak/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  <w:r w:rsidR="00C501B7">
        <w:rPr>
          <w:rFonts w:asciiTheme="minorHAnsi" w:hAnsiTheme="minorHAnsi" w:cstheme="minorHAnsi"/>
          <w:sz w:val="24"/>
          <w:szCs w:val="24"/>
        </w:rPr>
        <w:t>Δυτικής</w:t>
      </w:r>
      <w:r w:rsidRPr="009C26ED">
        <w:rPr>
          <w:rFonts w:asciiTheme="minorHAnsi" w:hAnsiTheme="minorHAnsi" w:cstheme="minorHAnsi"/>
          <w:sz w:val="24"/>
          <w:szCs w:val="24"/>
        </w:rPr>
        <w:t xml:space="preserve"> Θεσσαλονίκης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rPr>
          <w:rFonts w:asciiTheme="minorHAnsi" w:hAnsiTheme="minorHAnsi" w:cstheme="minorHAnsi"/>
        </w:rPr>
      </w:pPr>
    </w:p>
    <w:p w:rsidR="009C26ED" w:rsidRPr="009C26ED" w:rsidRDefault="009C26ED" w:rsidP="009C26ED">
      <w:pPr>
        <w:rPr>
          <w:rFonts w:asciiTheme="minorHAnsi" w:hAnsiTheme="minorHAnsi" w:cstheme="minorHAnsi"/>
          <w:b/>
        </w:rPr>
      </w:pPr>
      <w:r w:rsidRPr="009C26ED">
        <w:rPr>
          <w:rFonts w:asciiTheme="minorHAnsi" w:hAnsiTheme="minorHAnsi" w:cstheme="minorHAnsi"/>
          <w:b/>
        </w:rPr>
        <w:t>ΚΛΑΔΟΣ ΠΕ82 – ΜΗΧΑΝΟΛΟΓΩΝ (9 θέσεις)</w:t>
      </w:r>
    </w:p>
    <w:p w:rsidR="009C26ED" w:rsidRPr="009C26ED" w:rsidRDefault="009C26ED" w:rsidP="009C26ED">
      <w:pPr>
        <w:pStyle w:val="a4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Β΄ Αθήνας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Δ΄ Αθήνας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Πειραιά</w:t>
      </w:r>
      <w:r w:rsidR="00424F87">
        <w:rPr>
          <w:rFonts w:asciiTheme="minorHAnsi" w:hAnsiTheme="minorHAnsi" w:cstheme="minorHAnsi"/>
          <w:sz w:val="24"/>
          <w:szCs w:val="24"/>
        </w:rPr>
        <w:t>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C26ED" w:rsidRPr="009C26ED" w:rsidRDefault="009C26ED" w:rsidP="009C26ED">
      <w:pPr>
        <w:pStyle w:val="a4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Αιτωλοακαρνανίας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C26ED" w:rsidRPr="009C26ED" w:rsidRDefault="009C26ED" w:rsidP="009C26ED">
      <w:pPr>
        <w:pStyle w:val="a4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Κοζάνης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C26ED" w:rsidRPr="009C26ED" w:rsidRDefault="009C26ED" w:rsidP="009C26ED">
      <w:pPr>
        <w:pStyle w:val="a4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  <w:r w:rsidR="00BE6DB5">
        <w:rPr>
          <w:rFonts w:asciiTheme="minorHAnsi" w:hAnsiTheme="minorHAnsi" w:cstheme="minorHAnsi"/>
          <w:sz w:val="24"/>
          <w:szCs w:val="24"/>
        </w:rPr>
        <w:t>Ανατολικής</w:t>
      </w:r>
      <w:r w:rsidRPr="009C26ED">
        <w:rPr>
          <w:rFonts w:asciiTheme="minorHAnsi" w:hAnsiTheme="minorHAnsi" w:cstheme="minorHAnsi"/>
          <w:sz w:val="24"/>
          <w:szCs w:val="24"/>
        </w:rPr>
        <w:t xml:space="preserve"> Θεσσαλονίκης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C26ED" w:rsidRPr="009C26ED" w:rsidRDefault="009C26ED" w:rsidP="009C26ED">
      <w:pPr>
        <w:pStyle w:val="a4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  <w:r w:rsidR="00C501B7">
        <w:rPr>
          <w:rFonts w:asciiTheme="minorHAnsi" w:hAnsiTheme="minorHAnsi" w:cstheme="minorHAnsi"/>
          <w:sz w:val="24"/>
          <w:szCs w:val="24"/>
        </w:rPr>
        <w:t>Δυτικής</w:t>
      </w:r>
      <w:r w:rsidRPr="009C26ED">
        <w:rPr>
          <w:rFonts w:asciiTheme="minorHAnsi" w:hAnsiTheme="minorHAnsi" w:cstheme="minorHAnsi"/>
          <w:sz w:val="24"/>
          <w:szCs w:val="24"/>
        </w:rPr>
        <w:t xml:space="preserve"> Θεσσαλονίκης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Ηρακλείου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Φθιώτιδας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C26ED" w:rsidRPr="009C26ED" w:rsidRDefault="009C26ED" w:rsidP="009C26ED">
      <w:pPr>
        <w:rPr>
          <w:rFonts w:asciiTheme="minorHAnsi" w:hAnsiTheme="minorHAnsi" w:cstheme="minorHAnsi"/>
          <w:b/>
        </w:rPr>
      </w:pPr>
      <w:r w:rsidRPr="009C26ED">
        <w:rPr>
          <w:rFonts w:asciiTheme="minorHAnsi" w:hAnsiTheme="minorHAnsi" w:cstheme="minorHAnsi"/>
          <w:b/>
        </w:rPr>
        <w:t>ΚΛΑΔΟΣ ΠΕ83 – ΗΛΕΚΤΡΟΛΟΓΩΝ (7 θέσεις)</w:t>
      </w:r>
    </w:p>
    <w:p w:rsidR="009C26ED" w:rsidRPr="009C26ED" w:rsidRDefault="009C26ED" w:rsidP="009C26ED">
      <w:pPr>
        <w:pStyle w:val="a4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Α΄ Αθήνας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Πειραιά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Ιωαννίνων</w:t>
      </w:r>
      <w:r w:rsidR="00424F87">
        <w:rPr>
          <w:rFonts w:asciiTheme="minorHAnsi" w:hAnsiTheme="minorHAnsi" w:cstheme="minorHAnsi"/>
          <w:sz w:val="24"/>
          <w:szCs w:val="24"/>
        </w:rPr>
        <w:t>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C26ED" w:rsidRPr="009C26ED" w:rsidRDefault="009C26ED" w:rsidP="009C26ED">
      <w:pPr>
        <w:pStyle w:val="a4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  <w:r w:rsidR="00BE6DB5">
        <w:rPr>
          <w:rFonts w:asciiTheme="minorHAnsi" w:hAnsiTheme="minorHAnsi" w:cstheme="minorHAnsi"/>
          <w:sz w:val="24"/>
          <w:szCs w:val="24"/>
        </w:rPr>
        <w:t>Ανατολικής</w:t>
      </w:r>
      <w:r w:rsidRPr="009C26ED">
        <w:rPr>
          <w:rFonts w:asciiTheme="minorHAnsi" w:hAnsiTheme="minorHAnsi" w:cstheme="minorHAnsi"/>
          <w:sz w:val="24"/>
          <w:szCs w:val="24"/>
        </w:rPr>
        <w:t xml:space="preserve"> Θεσσαλονίκης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C26ED" w:rsidRPr="009C26ED" w:rsidRDefault="009C26ED" w:rsidP="009C26ED">
      <w:pPr>
        <w:pStyle w:val="a4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  <w:r w:rsidR="00C501B7">
        <w:rPr>
          <w:rFonts w:asciiTheme="minorHAnsi" w:hAnsiTheme="minorHAnsi" w:cstheme="minorHAnsi"/>
          <w:sz w:val="24"/>
          <w:szCs w:val="24"/>
        </w:rPr>
        <w:t>Δυτικής</w:t>
      </w:r>
      <w:r w:rsidRPr="009C26ED">
        <w:rPr>
          <w:rFonts w:asciiTheme="minorHAnsi" w:hAnsiTheme="minorHAnsi" w:cstheme="minorHAnsi"/>
          <w:sz w:val="24"/>
          <w:szCs w:val="24"/>
        </w:rPr>
        <w:t xml:space="preserve"> Θεσσαλονίκης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C26ED" w:rsidRPr="009C26ED" w:rsidRDefault="009C26ED" w:rsidP="009C26ED">
      <w:pPr>
        <w:pStyle w:val="a4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Κορίνθου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Φθιώτιδας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rPr>
          <w:rFonts w:asciiTheme="minorHAnsi" w:hAnsiTheme="minorHAnsi" w:cstheme="minorHAnsi"/>
        </w:rPr>
      </w:pPr>
    </w:p>
    <w:p w:rsidR="009C26ED" w:rsidRPr="009C26ED" w:rsidRDefault="009C26ED" w:rsidP="009C26ED">
      <w:pPr>
        <w:rPr>
          <w:rFonts w:asciiTheme="minorHAnsi" w:hAnsiTheme="minorHAnsi" w:cstheme="minorHAnsi"/>
          <w:b/>
        </w:rPr>
      </w:pPr>
      <w:r w:rsidRPr="009C26ED">
        <w:rPr>
          <w:rFonts w:asciiTheme="minorHAnsi" w:hAnsiTheme="minorHAnsi" w:cstheme="minorHAnsi"/>
          <w:b/>
        </w:rPr>
        <w:t>ΚΛΑΔΟΣ ΠΕ84 – ΗΛΕΚΤΡΟΝΙΚΩΝ (4 θέσεις)</w:t>
      </w:r>
    </w:p>
    <w:p w:rsidR="009C26ED" w:rsidRPr="009C26ED" w:rsidRDefault="009C26ED" w:rsidP="009C26ED">
      <w:pPr>
        <w:pStyle w:val="a4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Ανατολικής Αττικής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Πειραιά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Ιωαννίνων</w:t>
      </w:r>
      <w:r w:rsidR="00424F87">
        <w:rPr>
          <w:rFonts w:asciiTheme="minorHAnsi" w:hAnsiTheme="minorHAnsi" w:cstheme="minorHAnsi"/>
          <w:sz w:val="24"/>
          <w:szCs w:val="24"/>
        </w:rPr>
        <w:t>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C26ED" w:rsidRPr="009C26ED" w:rsidRDefault="009C26ED" w:rsidP="009C26ED">
      <w:pPr>
        <w:pStyle w:val="a4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  <w:r w:rsidR="00C501B7">
        <w:rPr>
          <w:rFonts w:asciiTheme="minorHAnsi" w:hAnsiTheme="minorHAnsi" w:cstheme="minorHAnsi"/>
          <w:sz w:val="24"/>
          <w:szCs w:val="24"/>
        </w:rPr>
        <w:t>Δυτικής</w:t>
      </w:r>
      <w:r w:rsidRPr="009C26ED">
        <w:rPr>
          <w:rFonts w:asciiTheme="minorHAnsi" w:hAnsiTheme="minorHAnsi" w:cstheme="minorHAnsi"/>
          <w:sz w:val="24"/>
          <w:szCs w:val="24"/>
        </w:rPr>
        <w:t xml:space="preserve"> Θεσσαλονίκης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C26ED" w:rsidRPr="009C26ED" w:rsidRDefault="009C26ED" w:rsidP="009C26ED">
      <w:pPr>
        <w:rPr>
          <w:rFonts w:asciiTheme="minorHAnsi" w:hAnsiTheme="minorHAnsi" w:cstheme="minorHAnsi"/>
        </w:rPr>
      </w:pPr>
    </w:p>
    <w:p w:rsidR="009C26ED" w:rsidRPr="009C26ED" w:rsidRDefault="009C26ED" w:rsidP="009C26ED">
      <w:pPr>
        <w:rPr>
          <w:rFonts w:asciiTheme="minorHAnsi" w:hAnsiTheme="minorHAnsi" w:cstheme="minorHAnsi"/>
          <w:b/>
        </w:rPr>
      </w:pPr>
      <w:r w:rsidRPr="009C26ED">
        <w:rPr>
          <w:rFonts w:asciiTheme="minorHAnsi" w:hAnsiTheme="minorHAnsi" w:cstheme="minorHAnsi"/>
          <w:b/>
        </w:rPr>
        <w:t>ΚΛΑΔΟΣ ΠΕ85 – ΧΗΜΙΚΩΝ ΜΗΧΑΝΙΚΩΝ (1 θέση)</w:t>
      </w:r>
    </w:p>
    <w:p w:rsidR="009C26ED" w:rsidRPr="009C26ED" w:rsidRDefault="009C26ED" w:rsidP="009C26ED">
      <w:pPr>
        <w:pStyle w:val="a4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Πειραιά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rPr>
          <w:rFonts w:asciiTheme="minorHAnsi" w:hAnsiTheme="minorHAnsi" w:cstheme="minorHAnsi"/>
        </w:rPr>
      </w:pPr>
    </w:p>
    <w:p w:rsidR="009C26ED" w:rsidRPr="009C26ED" w:rsidRDefault="009C26ED" w:rsidP="009C26ED">
      <w:pPr>
        <w:rPr>
          <w:rFonts w:asciiTheme="minorHAnsi" w:hAnsiTheme="minorHAnsi" w:cstheme="minorHAnsi"/>
          <w:b/>
        </w:rPr>
      </w:pPr>
      <w:r w:rsidRPr="009C26ED">
        <w:rPr>
          <w:rFonts w:asciiTheme="minorHAnsi" w:hAnsiTheme="minorHAnsi" w:cstheme="minorHAnsi"/>
          <w:b/>
        </w:rPr>
        <w:t>ΚΛΑΔΟΣ ΠΕ86 – ΠΛΗΡΟΦΟΡΙΚΗΣ (31 θέσεις)</w:t>
      </w:r>
    </w:p>
    <w:p w:rsidR="009C26ED" w:rsidRPr="009C26ED" w:rsidRDefault="009C26ED" w:rsidP="009C26ED">
      <w:pPr>
        <w:pStyle w:val="a4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Καβάλας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424F87" w:rsidRPr="00424F87" w:rsidRDefault="00424F87" w:rsidP="00424F87">
      <w:pPr>
        <w:pStyle w:val="a4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Δύο (2) θέσεις Συμβούλου Εκπαίδευσης </w:t>
      </w:r>
      <w:r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Α΄ Αθήνας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424F87" w:rsidP="009C26ED">
      <w:pPr>
        <w:pStyle w:val="a4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Δύο (2) θέσεις </w:t>
      </w:r>
      <w:r w:rsidR="009C26ED" w:rsidRPr="009C26ED">
        <w:rPr>
          <w:rFonts w:asciiTheme="minorHAnsi" w:hAnsiTheme="minorHAnsi" w:cstheme="minorHAnsi"/>
          <w:sz w:val="24"/>
          <w:szCs w:val="24"/>
        </w:rPr>
        <w:t xml:space="preserve">Συμβούλου Εκπαίδευσης </w:t>
      </w:r>
      <w:r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="009C26ED" w:rsidRPr="009C26ED">
        <w:rPr>
          <w:rFonts w:asciiTheme="minorHAnsi" w:hAnsiTheme="minorHAnsi" w:cstheme="minorHAnsi"/>
          <w:sz w:val="24"/>
          <w:szCs w:val="24"/>
        </w:rPr>
        <w:t xml:space="preserve"> Β΄ Αθήνας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424F87" w:rsidRPr="00424F87" w:rsidRDefault="00424F87" w:rsidP="00424F87">
      <w:pPr>
        <w:pStyle w:val="a4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Γ΄ Αθήνας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Δ΄ Αθήνας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424F87" w:rsidRPr="00424F87" w:rsidRDefault="00424F87" w:rsidP="00424F87">
      <w:pPr>
        <w:pStyle w:val="a4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Ανατολικής Αττικής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Δυτικής Αττικής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Πειραιά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Κυκλάδων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Λέσβου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Αιτωλοακαρνανίας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Αχαΐας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Ηλείας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Κοζάνης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Ιωαννίνων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lastRenderedPageBreak/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Λάρισας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Μαγνησίας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Σερρών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Ημαθίας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BE6DB5" w:rsidRPr="00BE6DB5" w:rsidRDefault="00BE6DB5" w:rsidP="00BE6DB5">
      <w:pPr>
        <w:pStyle w:val="a4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Πιερίας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Ανατ</w:t>
      </w:r>
      <w:r w:rsidR="00BE6DB5">
        <w:rPr>
          <w:rFonts w:asciiTheme="minorHAnsi" w:hAnsiTheme="minorHAnsi" w:cstheme="minorHAnsi"/>
          <w:sz w:val="24"/>
          <w:szCs w:val="24"/>
        </w:rPr>
        <w:t>ολικής</w:t>
      </w:r>
      <w:r w:rsidRPr="009C26ED">
        <w:rPr>
          <w:rFonts w:asciiTheme="minorHAnsi" w:hAnsiTheme="minorHAnsi" w:cstheme="minorHAnsi"/>
          <w:sz w:val="24"/>
          <w:szCs w:val="24"/>
        </w:rPr>
        <w:t xml:space="preserve"> Θεσσαλονίκης.</w:t>
      </w:r>
    </w:p>
    <w:p w:rsidR="009C26ED" w:rsidRPr="009C26ED" w:rsidRDefault="009C26ED" w:rsidP="009C26ED">
      <w:pPr>
        <w:pStyle w:val="a4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  <w:r w:rsidR="00C501B7">
        <w:rPr>
          <w:rFonts w:asciiTheme="minorHAnsi" w:hAnsiTheme="minorHAnsi" w:cstheme="minorHAnsi"/>
          <w:sz w:val="24"/>
          <w:szCs w:val="24"/>
        </w:rPr>
        <w:t>Δυτικής</w:t>
      </w:r>
      <w:r w:rsidRPr="009C26ED">
        <w:rPr>
          <w:rFonts w:asciiTheme="minorHAnsi" w:hAnsiTheme="minorHAnsi" w:cstheme="minorHAnsi"/>
          <w:sz w:val="24"/>
          <w:szCs w:val="24"/>
        </w:rPr>
        <w:t xml:space="preserve"> Θεσσαλονίκης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Χαλκιδικής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Χανίων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Ηρακλείου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Δωδεκανήσου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Αρκαδίας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Φθιώτιδας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Ευβοίας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rPr>
          <w:rFonts w:asciiTheme="minorHAnsi" w:hAnsiTheme="minorHAnsi" w:cstheme="minorHAnsi"/>
        </w:rPr>
      </w:pPr>
    </w:p>
    <w:p w:rsidR="009C26ED" w:rsidRPr="009C26ED" w:rsidRDefault="009C26ED" w:rsidP="009C26ED">
      <w:pPr>
        <w:rPr>
          <w:rFonts w:asciiTheme="minorHAnsi" w:hAnsiTheme="minorHAnsi" w:cstheme="minorHAnsi"/>
          <w:b/>
        </w:rPr>
      </w:pPr>
      <w:r w:rsidRPr="009C26ED">
        <w:rPr>
          <w:rFonts w:asciiTheme="minorHAnsi" w:hAnsiTheme="minorHAnsi" w:cstheme="minorHAnsi"/>
          <w:b/>
        </w:rPr>
        <w:t>ΚΛΑΔΟΣ ΠΕ87 – ΥΓΕΙΑΣ, ΠΡΟΝΟΙΑΣ &amp; ΕΥΕΞΙΑΣ (8 θέσεις)</w:t>
      </w:r>
    </w:p>
    <w:p w:rsidR="009C26ED" w:rsidRPr="009C26ED" w:rsidRDefault="009C26ED" w:rsidP="009C26ED">
      <w:pPr>
        <w:pStyle w:val="a4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Α΄ Αθήνας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Δ΄ Αθήνας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Πειραιά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Αιτωλοακαρνανίας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C26ED" w:rsidRPr="009C26ED" w:rsidRDefault="009C26ED" w:rsidP="009C26ED">
      <w:pPr>
        <w:pStyle w:val="a4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Κοζάνης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  <w:r w:rsidR="00BE6DB5">
        <w:rPr>
          <w:rFonts w:asciiTheme="minorHAnsi" w:hAnsiTheme="minorHAnsi" w:cstheme="minorHAnsi"/>
          <w:sz w:val="24"/>
          <w:szCs w:val="24"/>
        </w:rPr>
        <w:t>Ανατολικής</w:t>
      </w:r>
      <w:r w:rsidRPr="009C26ED">
        <w:rPr>
          <w:rFonts w:asciiTheme="minorHAnsi" w:hAnsiTheme="minorHAnsi" w:cstheme="minorHAnsi"/>
          <w:sz w:val="24"/>
          <w:szCs w:val="24"/>
        </w:rPr>
        <w:t xml:space="preserve"> Θεσσαλονίκης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  <w:r w:rsidR="00C501B7">
        <w:rPr>
          <w:rFonts w:asciiTheme="minorHAnsi" w:hAnsiTheme="minorHAnsi" w:cstheme="minorHAnsi"/>
          <w:sz w:val="24"/>
          <w:szCs w:val="24"/>
        </w:rPr>
        <w:t>Δυτικής</w:t>
      </w:r>
      <w:r w:rsidRPr="009C26ED">
        <w:rPr>
          <w:rFonts w:asciiTheme="minorHAnsi" w:hAnsiTheme="minorHAnsi" w:cstheme="minorHAnsi"/>
          <w:sz w:val="24"/>
          <w:szCs w:val="24"/>
        </w:rPr>
        <w:t xml:space="preserve"> Θεσσαλονίκης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Φθιώτιδας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rPr>
          <w:rFonts w:asciiTheme="minorHAnsi" w:hAnsiTheme="minorHAnsi" w:cstheme="minorHAnsi"/>
        </w:rPr>
      </w:pPr>
    </w:p>
    <w:p w:rsidR="009C26ED" w:rsidRPr="009C26ED" w:rsidRDefault="009C26ED" w:rsidP="009C26ED">
      <w:pPr>
        <w:rPr>
          <w:rFonts w:asciiTheme="minorHAnsi" w:hAnsiTheme="minorHAnsi" w:cstheme="minorHAnsi"/>
          <w:b/>
        </w:rPr>
      </w:pPr>
    </w:p>
    <w:p w:rsidR="009C26ED" w:rsidRPr="009C26ED" w:rsidRDefault="009C26ED" w:rsidP="009C26ED">
      <w:pPr>
        <w:rPr>
          <w:rFonts w:asciiTheme="minorHAnsi" w:hAnsiTheme="minorHAnsi" w:cstheme="minorHAnsi"/>
          <w:b/>
        </w:rPr>
      </w:pPr>
      <w:r w:rsidRPr="009C26ED">
        <w:rPr>
          <w:rFonts w:asciiTheme="minorHAnsi" w:hAnsiTheme="minorHAnsi" w:cstheme="minorHAnsi"/>
          <w:b/>
        </w:rPr>
        <w:t>ΚΛΑΔΟΣ ΠΕ88 – ΓΕΩΠΟΝΙΑΣ, ΔΙΑΤΡΟΦΙΑΣ &amp; ΠΕΡΙΒΑΛΛΟΝΤΟΣ (7 θέσεις)</w:t>
      </w:r>
    </w:p>
    <w:p w:rsidR="009C26ED" w:rsidRPr="009C26ED" w:rsidRDefault="009C26ED" w:rsidP="009C26ED">
      <w:pPr>
        <w:pStyle w:val="a4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Α΄ Αθήνας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Πειραιά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Ιωαννίνων</w:t>
      </w:r>
      <w:r w:rsidR="00424F87">
        <w:rPr>
          <w:rFonts w:asciiTheme="minorHAnsi" w:hAnsiTheme="minorHAnsi" w:cstheme="minorHAnsi"/>
          <w:sz w:val="24"/>
          <w:szCs w:val="24"/>
        </w:rPr>
        <w:t>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C26ED" w:rsidRPr="009C26ED" w:rsidRDefault="009C26ED" w:rsidP="009C26ED">
      <w:pPr>
        <w:pStyle w:val="a4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Ανατ</w:t>
      </w:r>
      <w:r w:rsidR="00BE6DB5">
        <w:rPr>
          <w:rFonts w:asciiTheme="minorHAnsi" w:hAnsiTheme="minorHAnsi" w:cstheme="minorHAnsi"/>
          <w:sz w:val="24"/>
          <w:szCs w:val="24"/>
        </w:rPr>
        <w:t>ολικής</w:t>
      </w:r>
      <w:r w:rsidRPr="009C26ED">
        <w:rPr>
          <w:rFonts w:asciiTheme="minorHAnsi" w:hAnsiTheme="minorHAnsi" w:cstheme="minorHAnsi"/>
          <w:sz w:val="24"/>
          <w:szCs w:val="24"/>
        </w:rPr>
        <w:t xml:space="preserve"> Θεσσαλονίκης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C26ED" w:rsidRPr="009C26ED" w:rsidRDefault="009C26ED" w:rsidP="009C26ED">
      <w:pPr>
        <w:pStyle w:val="a4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  <w:r w:rsidR="00C501B7">
        <w:rPr>
          <w:rFonts w:asciiTheme="minorHAnsi" w:hAnsiTheme="minorHAnsi" w:cstheme="minorHAnsi"/>
          <w:sz w:val="24"/>
          <w:szCs w:val="24"/>
        </w:rPr>
        <w:t>Δυτικής</w:t>
      </w:r>
      <w:r w:rsidRPr="009C26ED">
        <w:rPr>
          <w:rFonts w:asciiTheme="minorHAnsi" w:hAnsiTheme="minorHAnsi" w:cstheme="minorHAnsi"/>
          <w:sz w:val="24"/>
          <w:szCs w:val="24"/>
        </w:rPr>
        <w:t xml:space="preserve"> Θεσσαλονίκης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C26ED" w:rsidRPr="009C26ED" w:rsidRDefault="009C26ED" w:rsidP="009C26ED">
      <w:pPr>
        <w:pStyle w:val="a4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Κορίνθου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Φθιώτιδας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rPr>
          <w:rFonts w:asciiTheme="minorHAnsi" w:hAnsiTheme="minorHAnsi" w:cstheme="minorHAnsi"/>
        </w:rPr>
      </w:pPr>
    </w:p>
    <w:p w:rsidR="009C26ED" w:rsidRPr="009C26ED" w:rsidRDefault="009C26ED" w:rsidP="009C26ED">
      <w:pPr>
        <w:rPr>
          <w:rFonts w:asciiTheme="minorHAnsi" w:hAnsiTheme="minorHAnsi" w:cstheme="minorHAnsi"/>
          <w:b/>
        </w:rPr>
      </w:pPr>
      <w:r w:rsidRPr="009C26ED">
        <w:rPr>
          <w:rFonts w:asciiTheme="minorHAnsi" w:hAnsiTheme="minorHAnsi" w:cstheme="minorHAnsi"/>
          <w:b/>
        </w:rPr>
        <w:t>ΚΛΑΔΟΣ ΠΕ89 – ΕΦΑΡΜΟΣΜΕΝΩΝ ΤΕΧΝΩΝ (2 θέσεις)</w:t>
      </w:r>
    </w:p>
    <w:p w:rsidR="009C26ED" w:rsidRPr="009C26ED" w:rsidRDefault="009C26ED" w:rsidP="009C26ED">
      <w:pPr>
        <w:pStyle w:val="a4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Πειραιά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Ανατ</w:t>
      </w:r>
      <w:r w:rsidR="00BE6DB5">
        <w:rPr>
          <w:rFonts w:asciiTheme="minorHAnsi" w:hAnsiTheme="minorHAnsi" w:cstheme="minorHAnsi"/>
          <w:sz w:val="24"/>
          <w:szCs w:val="24"/>
        </w:rPr>
        <w:t>ολικής</w:t>
      </w:r>
      <w:r w:rsidRPr="009C26ED">
        <w:rPr>
          <w:rFonts w:asciiTheme="minorHAnsi" w:hAnsiTheme="minorHAnsi" w:cstheme="minorHAnsi"/>
          <w:sz w:val="24"/>
          <w:szCs w:val="24"/>
        </w:rPr>
        <w:t xml:space="preserve"> Θεσσαλονίκης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C26ED" w:rsidRPr="009C26ED" w:rsidRDefault="009C26ED" w:rsidP="009C26ED">
      <w:pPr>
        <w:rPr>
          <w:rFonts w:asciiTheme="minorHAnsi" w:hAnsiTheme="minorHAnsi" w:cstheme="minorHAnsi"/>
        </w:rPr>
      </w:pPr>
    </w:p>
    <w:p w:rsidR="009C26ED" w:rsidRPr="009C26ED" w:rsidRDefault="009C26ED" w:rsidP="009C26ED">
      <w:pPr>
        <w:rPr>
          <w:rFonts w:asciiTheme="minorHAnsi" w:hAnsiTheme="minorHAnsi" w:cstheme="minorHAnsi"/>
          <w:b/>
        </w:rPr>
      </w:pPr>
      <w:r w:rsidRPr="009C26ED">
        <w:rPr>
          <w:rFonts w:asciiTheme="minorHAnsi" w:hAnsiTheme="minorHAnsi" w:cstheme="minorHAnsi"/>
          <w:b/>
        </w:rPr>
        <w:t>ΚΛΑΔΟΣ ΠΕ90 – ΝΑΥΤΙΚΩΝ ΜΑΘΗΜΑΤΩΝ (1 θέση)</w:t>
      </w:r>
    </w:p>
    <w:p w:rsidR="009C26ED" w:rsidRDefault="009C26ED" w:rsidP="009C26ED">
      <w:pPr>
        <w:pStyle w:val="a4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Πειραιά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BE6DB5" w:rsidRDefault="00BE6DB5" w:rsidP="00BE6DB5">
      <w:pPr>
        <w:pStyle w:val="a4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187EAB" w:rsidRPr="00BE6DB5" w:rsidRDefault="00BE6DB5" w:rsidP="00BE6DB5">
      <w:pPr>
        <w:rPr>
          <w:rFonts w:ascii="Calibri" w:hAnsi="Calibri" w:cs="Calibri"/>
          <w:b/>
          <w:szCs w:val="22"/>
        </w:rPr>
      </w:pPr>
      <w:r w:rsidRPr="00BE6DB5">
        <w:rPr>
          <w:rFonts w:ascii="Calibri" w:hAnsi="Calibri" w:cs="Calibri"/>
          <w:b/>
          <w:szCs w:val="22"/>
        </w:rPr>
        <w:t>ΚΛΑΔΟΣ ΠΕ91 – ΘΕΑΤΡΙΚΗΣ ΑΓΩΓΗΣ (4 θέσεις)</w:t>
      </w:r>
    </w:p>
    <w:p w:rsidR="00BE6DB5" w:rsidRPr="00187EAB" w:rsidRDefault="00187EAB" w:rsidP="00187EAB">
      <w:pPr>
        <w:pStyle w:val="a4"/>
        <w:spacing w:line="240" w:lineRule="auto"/>
        <w:ind w:left="426" w:hanging="426"/>
        <w:jc w:val="both"/>
        <w:rPr>
          <w:rFonts w:cs="Calibri"/>
          <w:sz w:val="24"/>
          <w:szCs w:val="24"/>
        </w:rPr>
      </w:pPr>
      <w:r w:rsidRPr="00187EAB">
        <w:rPr>
          <w:rFonts w:cs="Calibri"/>
          <w:sz w:val="24"/>
          <w:szCs w:val="24"/>
        </w:rPr>
        <w:t xml:space="preserve">1. </w:t>
      </w:r>
      <w:r>
        <w:rPr>
          <w:rFonts w:cs="Calibri"/>
          <w:sz w:val="24"/>
          <w:szCs w:val="24"/>
        </w:rPr>
        <w:t xml:space="preserve">   </w:t>
      </w:r>
      <w:r w:rsidR="00BE6DB5" w:rsidRPr="00187EAB">
        <w:rPr>
          <w:rFonts w:cs="Calibri"/>
          <w:sz w:val="24"/>
          <w:szCs w:val="24"/>
        </w:rPr>
        <w:t>Μία</w:t>
      </w:r>
      <w:r>
        <w:rPr>
          <w:rFonts w:cs="Calibri"/>
          <w:sz w:val="24"/>
          <w:szCs w:val="24"/>
        </w:rPr>
        <w:t xml:space="preserve"> </w:t>
      </w:r>
      <w:r w:rsidR="00BE6DB5" w:rsidRPr="00187EAB">
        <w:rPr>
          <w:rFonts w:cs="Calibri"/>
          <w:sz w:val="24"/>
          <w:szCs w:val="24"/>
        </w:rPr>
        <w:t>(1) θέση Συμβούλου Εκπαίδευσης με έδρα τη Διεύθυνση Δ.Ε. Α΄ Αθήνας.</w:t>
      </w:r>
    </w:p>
    <w:p w:rsidR="00BE6DB5" w:rsidRPr="00BE6DB5" w:rsidRDefault="00BE6DB5" w:rsidP="00187EAB">
      <w:pPr>
        <w:pStyle w:val="a4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cs="Calibri"/>
          <w:sz w:val="24"/>
        </w:rPr>
      </w:pPr>
      <w:r w:rsidRPr="00BE6DB5">
        <w:rPr>
          <w:rFonts w:cs="Calibri"/>
          <w:sz w:val="24"/>
        </w:rPr>
        <w:t>Μία (1) θέση Συμβούλου Εκπαίδευσης με έδρα τη Διεύθυνση Δ.Ε. Πειραιά.</w:t>
      </w:r>
    </w:p>
    <w:p w:rsidR="00BE6DB5" w:rsidRPr="00BE6DB5" w:rsidRDefault="00BE6DB5" w:rsidP="00187EAB">
      <w:pPr>
        <w:pStyle w:val="a4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cs="Calibri"/>
          <w:sz w:val="24"/>
        </w:rPr>
      </w:pPr>
      <w:r w:rsidRPr="00BE6DB5">
        <w:rPr>
          <w:rFonts w:cs="Calibri"/>
          <w:sz w:val="24"/>
        </w:rPr>
        <w:lastRenderedPageBreak/>
        <w:t xml:space="preserve">Μία (1) θέση Συμβούλου Εκπαίδευσης με έδρα τη Διεύθυνση Δ.Ε. Ιωαννίνων. </w:t>
      </w:r>
    </w:p>
    <w:p w:rsidR="00BE6DB5" w:rsidRPr="00BE6DB5" w:rsidRDefault="00BE6DB5" w:rsidP="00187EAB">
      <w:pPr>
        <w:pStyle w:val="a4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cs="Calibri"/>
          <w:sz w:val="24"/>
        </w:rPr>
      </w:pPr>
      <w:r w:rsidRPr="00BE6DB5">
        <w:rPr>
          <w:rFonts w:cs="Calibri"/>
          <w:sz w:val="24"/>
        </w:rPr>
        <w:t>Μία (1) θέση Συμβούλου Εκπαίδευσης με έδρα τη Διεύθυνση Δ.Ε. Δυτ</w:t>
      </w:r>
      <w:r>
        <w:rPr>
          <w:rFonts w:cs="Calibri"/>
          <w:sz w:val="24"/>
        </w:rPr>
        <w:t>ικής</w:t>
      </w:r>
      <w:r w:rsidRPr="00BE6DB5">
        <w:rPr>
          <w:rFonts w:cs="Calibri"/>
          <w:sz w:val="24"/>
        </w:rPr>
        <w:t xml:space="preserve"> Θεσσαλονίκης.</w:t>
      </w:r>
    </w:p>
    <w:p w:rsidR="00BE6DB5" w:rsidRDefault="00BE6DB5" w:rsidP="00187EAB">
      <w:pPr>
        <w:ind w:left="426" w:hanging="426"/>
        <w:rPr>
          <w:rFonts w:asciiTheme="minorHAnsi" w:hAnsiTheme="minorHAnsi" w:cstheme="minorHAnsi"/>
          <w:b/>
        </w:rPr>
      </w:pPr>
    </w:p>
    <w:p w:rsidR="00CA3D1A" w:rsidRDefault="00CA3D1A" w:rsidP="009C26ED">
      <w:pPr>
        <w:rPr>
          <w:rFonts w:asciiTheme="minorHAnsi" w:hAnsiTheme="minorHAnsi" w:cstheme="minorHAnsi"/>
          <w:b/>
        </w:rPr>
      </w:pPr>
    </w:p>
    <w:p w:rsidR="009C26ED" w:rsidRPr="009C26ED" w:rsidRDefault="009C26ED" w:rsidP="009C26ED">
      <w:pPr>
        <w:rPr>
          <w:rFonts w:asciiTheme="minorHAnsi" w:hAnsiTheme="minorHAnsi" w:cstheme="minorHAnsi"/>
          <w:b/>
        </w:rPr>
      </w:pPr>
      <w:r w:rsidRPr="009C26ED">
        <w:rPr>
          <w:rFonts w:asciiTheme="minorHAnsi" w:hAnsiTheme="minorHAnsi" w:cstheme="minorHAnsi"/>
          <w:b/>
        </w:rPr>
        <w:t>ΚΛΑΔΟΣ ΕΙΔΙΚΗΣ ΑΓΩΓΗΣ &amp; ΕΝΤΑΞΙΑΚΗΣ ΕΚΠΑΙΔΕΥΣΗΣ (45 θέσεις)</w:t>
      </w:r>
    </w:p>
    <w:p w:rsidR="009C26ED" w:rsidRPr="009C26ED" w:rsidRDefault="009C26ED" w:rsidP="009C26ED">
      <w:pPr>
        <w:pStyle w:val="a4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Έβρου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Καβάλας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Τρεις (3) θέσεις Συμβούλου Εκπαίδευσης με έδρα την Διεύθυνση Π</w:t>
      </w:r>
      <w:r w:rsidR="00BE6DB5">
        <w:rPr>
          <w:rFonts w:asciiTheme="minorHAnsi" w:hAnsiTheme="minorHAnsi" w:cstheme="minorHAnsi"/>
          <w:sz w:val="24"/>
          <w:szCs w:val="24"/>
        </w:rPr>
        <w:t>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Α΄ Αθήνας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Τρεις (3) θέσεις Συμβούλου Εκπαίδευσης με έδρα την Διεύθυνση Π</w:t>
      </w:r>
      <w:r w:rsidR="00BE6DB5">
        <w:rPr>
          <w:rFonts w:asciiTheme="minorHAnsi" w:hAnsiTheme="minorHAnsi" w:cstheme="minorHAnsi"/>
          <w:sz w:val="24"/>
          <w:szCs w:val="24"/>
        </w:rPr>
        <w:t>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Β΄ Αθήνας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Τρεις (3) θέσεις Συμβούλου Εκπαίδευσης με έδρα την Διεύθυνση Π</w:t>
      </w:r>
      <w:r w:rsidR="00BE6DB5">
        <w:rPr>
          <w:rFonts w:asciiTheme="minorHAnsi" w:hAnsiTheme="minorHAnsi" w:cstheme="minorHAnsi"/>
          <w:sz w:val="24"/>
          <w:szCs w:val="24"/>
        </w:rPr>
        <w:t>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Γ΄ Αθήνας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Δύο (2) θέσεις Συμβούλου Εκπαίδευσης με έδρα την Διεύθυνση Π</w:t>
      </w:r>
      <w:r w:rsidR="00BE6DB5">
        <w:rPr>
          <w:rFonts w:asciiTheme="minorHAnsi" w:hAnsiTheme="minorHAnsi" w:cstheme="minorHAnsi"/>
          <w:sz w:val="24"/>
          <w:szCs w:val="24"/>
        </w:rPr>
        <w:t>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Δ΄ Αθήνας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Δυτικής Αττικής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Default="009C26ED" w:rsidP="009C26ED">
      <w:pPr>
        <w:pStyle w:val="a4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Δύο (2) θέσεις Συμβούλου Εκπαίδευσης με έδρα την Διεύθυνση Π</w:t>
      </w:r>
      <w:r w:rsidR="00BE6DB5">
        <w:rPr>
          <w:rFonts w:asciiTheme="minorHAnsi" w:hAnsiTheme="minorHAnsi" w:cstheme="minorHAnsi"/>
          <w:sz w:val="24"/>
          <w:szCs w:val="24"/>
        </w:rPr>
        <w:t>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Ανατολικής Αττικής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BE6DB5" w:rsidRPr="00BE6DB5" w:rsidRDefault="00BE6DB5" w:rsidP="00BE6DB5">
      <w:pPr>
        <w:pStyle w:val="a4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>Δύο (2) θέσεις Συμβούλου Εκπαίδευσης με έδρα την Διεύθυνση Π</w:t>
      </w:r>
      <w:r>
        <w:rPr>
          <w:rFonts w:asciiTheme="minorHAnsi" w:hAnsiTheme="minorHAnsi" w:cstheme="minorHAnsi"/>
          <w:sz w:val="24"/>
          <w:szCs w:val="24"/>
        </w:rPr>
        <w:t>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Πειραιά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Αιτωλοακαρνανίας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Αχαΐας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Ηλείας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Κοζάνης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Ιωαννίνων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Λάρισας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Μαγνησίας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Τρικάλων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Κέρκυρας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BE6DB5" w:rsidP="009C26ED">
      <w:pPr>
        <w:pStyle w:val="a4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Τρεις </w:t>
      </w:r>
      <w:r w:rsidR="009C26ED" w:rsidRPr="009C26ED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3</w:t>
      </w:r>
      <w:r w:rsidR="009C26ED" w:rsidRPr="009C26ED">
        <w:rPr>
          <w:rFonts w:asciiTheme="minorHAnsi" w:hAnsiTheme="minorHAnsi" w:cstheme="minorHAnsi"/>
          <w:sz w:val="24"/>
          <w:szCs w:val="24"/>
        </w:rPr>
        <w:t>) θέσ</w:t>
      </w:r>
      <w:r>
        <w:rPr>
          <w:rFonts w:asciiTheme="minorHAnsi" w:hAnsiTheme="minorHAnsi" w:cstheme="minorHAnsi"/>
          <w:sz w:val="24"/>
          <w:szCs w:val="24"/>
        </w:rPr>
        <w:t>εις</w:t>
      </w:r>
      <w:r w:rsidR="009C26ED" w:rsidRPr="009C26ED">
        <w:rPr>
          <w:rFonts w:asciiTheme="minorHAnsi" w:hAnsiTheme="minorHAnsi" w:cstheme="minorHAnsi"/>
          <w:sz w:val="24"/>
          <w:szCs w:val="24"/>
        </w:rPr>
        <w:t xml:space="preserve">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="009C26ED" w:rsidRPr="009C26ED">
        <w:rPr>
          <w:rFonts w:asciiTheme="minorHAnsi" w:hAnsiTheme="minorHAnsi" w:cstheme="minorHAnsi"/>
          <w:sz w:val="24"/>
          <w:szCs w:val="24"/>
        </w:rPr>
        <w:t xml:space="preserve"> Ανατ</w:t>
      </w:r>
      <w:r>
        <w:rPr>
          <w:rFonts w:asciiTheme="minorHAnsi" w:hAnsiTheme="minorHAnsi" w:cstheme="minorHAnsi"/>
          <w:sz w:val="24"/>
          <w:szCs w:val="24"/>
        </w:rPr>
        <w:t>ολικής</w:t>
      </w:r>
      <w:r w:rsidR="009C26ED" w:rsidRPr="009C26ED">
        <w:rPr>
          <w:rFonts w:asciiTheme="minorHAnsi" w:hAnsiTheme="minorHAnsi" w:cstheme="minorHAnsi"/>
          <w:sz w:val="24"/>
          <w:szCs w:val="24"/>
        </w:rPr>
        <w:t xml:space="preserve"> Θεσσαλονίκης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BE6DB5" w:rsidP="009C26ED">
      <w:pPr>
        <w:pStyle w:val="a4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Δύο </w:t>
      </w:r>
      <w:r w:rsidR="009C26ED" w:rsidRPr="009C26ED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2</w:t>
      </w:r>
      <w:r w:rsidR="009C26ED" w:rsidRPr="009C26ED">
        <w:rPr>
          <w:rFonts w:asciiTheme="minorHAnsi" w:hAnsiTheme="minorHAnsi" w:cstheme="minorHAnsi"/>
          <w:sz w:val="24"/>
          <w:szCs w:val="24"/>
        </w:rPr>
        <w:t>) θέσ</w:t>
      </w:r>
      <w:r>
        <w:rPr>
          <w:rFonts w:asciiTheme="minorHAnsi" w:hAnsiTheme="minorHAnsi" w:cstheme="minorHAnsi"/>
          <w:sz w:val="24"/>
          <w:szCs w:val="24"/>
        </w:rPr>
        <w:t>εις</w:t>
      </w:r>
      <w:r w:rsidR="009C26ED" w:rsidRPr="009C26ED">
        <w:rPr>
          <w:rFonts w:asciiTheme="minorHAnsi" w:hAnsiTheme="minorHAnsi" w:cstheme="minorHAnsi"/>
          <w:sz w:val="24"/>
          <w:szCs w:val="24"/>
        </w:rPr>
        <w:t xml:space="preserve">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="009C26ED" w:rsidRPr="009C26ED">
        <w:rPr>
          <w:rFonts w:asciiTheme="minorHAnsi" w:hAnsiTheme="minorHAnsi" w:cstheme="minorHAnsi"/>
          <w:sz w:val="24"/>
          <w:szCs w:val="24"/>
        </w:rPr>
        <w:t xml:space="preserve"> </w:t>
      </w:r>
      <w:r w:rsidR="00C501B7">
        <w:rPr>
          <w:rFonts w:asciiTheme="minorHAnsi" w:hAnsiTheme="minorHAnsi" w:cstheme="minorHAnsi"/>
          <w:sz w:val="24"/>
          <w:szCs w:val="24"/>
        </w:rPr>
        <w:t>Δυτικής</w:t>
      </w:r>
      <w:r w:rsidR="009C26ED" w:rsidRPr="009C26ED">
        <w:rPr>
          <w:rFonts w:asciiTheme="minorHAnsi" w:hAnsiTheme="minorHAnsi" w:cstheme="minorHAnsi"/>
          <w:sz w:val="24"/>
          <w:szCs w:val="24"/>
        </w:rPr>
        <w:t xml:space="preserve"> Θεσσαλονίκης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Σερρών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Χαλκιδικής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Ημαθίας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Πέλλας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Δύο (2) θέσεις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Ηρακλείου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Χανίων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Λασιθίου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Κυκλάδων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Δωδεκανήσου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Αρκαδίας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Ευβοίας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Φθιώτιδας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rPr>
          <w:rFonts w:asciiTheme="minorHAnsi" w:hAnsiTheme="minorHAnsi" w:cstheme="minorHAnsi"/>
        </w:rPr>
      </w:pPr>
    </w:p>
    <w:p w:rsidR="009C26ED" w:rsidRPr="009C26ED" w:rsidRDefault="009C26ED" w:rsidP="009C26ED">
      <w:pPr>
        <w:rPr>
          <w:rFonts w:asciiTheme="minorHAnsi" w:hAnsiTheme="minorHAnsi" w:cstheme="minorHAnsi"/>
          <w:b/>
        </w:rPr>
      </w:pPr>
      <w:r w:rsidRPr="009C26ED">
        <w:rPr>
          <w:rFonts w:asciiTheme="minorHAnsi" w:hAnsiTheme="minorHAnsi" w:cstheme="minorHAnsi"/>
          <w:b/>
        </w:rPr>
        <w:t>ΚΛΑΔΟΣ ΠΕ23 – ΨΥΧΟΛΟΓΩΝ (10 θέσεις)</w:t>
      </w:r>
    </w:p>
    <w:p w:rsidR="009C26ED" w:rsidRPr="009C26ED" w:rsidRDefault="009C26ED" w:rsidP="009C26ED">
      <w:pPr>
        <w:pStyle w:val="a4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Γ΄ Αθήνας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Πειραιά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Αιτωλοακαρνανίας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Κοζάνης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C26ED" w:rsidRPr="009C26ED" w:rsidRDefault="009C26ED" w:rsidP="009C26ED">
      <w:pPr>
        <w:pStyle w:val="a4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Καρδίτσας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C26ED" w:rsidRPr="009C26ED" w:rsidRDefault="009C26ED" w:rsidP="009C26ED">
      <w:pPr>
        <w:pStyle w:val="a4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  <w:r w:rsidR="00C501B7">
        <w:rPr>
          <w:rFonts w:asciiTheme="minorHAnsi" w:hAnsiTheme="minorHAnsi" w:cstheme="minorHAnsi"/>
          <w:sz w:val="24"/>
          <w:szCs w:val="24"/>
        </w:rPr>
        <w:t>Δυτικής</w:t>
      </w:r>
      <w:r w:rsidRPr="009C26ED">
        <w:rPr>
          <w:rFonts w:asciiTheme="minorHAnsi" w:hAnsiTheme="minorHAnsi" w:cstheme="minorHAnsi"/>
          <w:sz w:val="24"/>
          <w:szCs w:val="24"/>
        </w:rPr>
        <w:t xml:space="preserve"> Θεσσαλονίκης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Σερρών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lastRenderedPageBreak/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Ηρακλείου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Αρκαδίας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Βοιωτίας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9C26ED" w:rsidRPr="009C26ED" w:rsidRDefault="009C26ED" w:rsidP="009C26ED">
      <w:pPr>
        <w:rPr>
          <w:rFonts w:asciiTheme="minorHAnsi" w:hAnsiTheme="minorHAnsi" w:cstheme="minorHAnsi"/>
          <w:b/>
        </w:rPr>
      </w:pPr>
      <w:r w:rsidRPr="009C26ED">
        <w:rPr>
          <w:rFonts w:asciiTheme="minorHAnsi" w:hAnsiTheme="minorHAnsi" w:cstheme="minorHAnsi"/>
          <w:b/>
        </w:rPr>
        <w:t>ΚΛΑΔΟΣ ΠΕ30 – ΚΟΙΝΩΝΙΚΩΝ ΛΕΙΤΟΥΡΓΩΝ (10 θέσεις)</w:t>
      </w:r>
    </w:p>
    <w:p w:rsidR="009C26ED" w:rsidRPr="009C26ED" w:rsidRDefault="009C26ED" w:rsidP="009C26ED">
      <w:pPr>
        <w:pStyle w:val="a4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Γ΄ Αθήνας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Πειραιά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Αιτωλοακαρνανίας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Κοζάνης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C26ED" w:rsidRPr="009C26ED" w:rsidRDefault="009C26ED" w:rsidP="009C26ED">
      <w:pPr>
        <w:pStyle w:val="a4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Καρδίτσας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C26ED" w:rsidRPr="009C26ED" w:rsidRDefault="009C26ED" w:rsidP="009C26ED">
      <w:pPr>
        <w:pStyle w:val="a4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  <w:r w:rsidR="00C501B7">
        <w:rPr>
          <w:rFonts w:asciiTheme="minorHAnsi" w:hAnsiTheme="minorHAnsi" w:cstheme="minorHAnsi"/>
          <w:sz w:val="24"/>
          <w:szCs w:val="24"/>
        </w:rPr>
        <w:t>Δυτικής</w:t>
      </w:r>
      <w:r w:rsidRPr="009C26ED">
        <w:rPr>
          <w:rFonts w:asciiTheme="minorHAnsi" w:hAnsiTheme="minorHAnsi" w:cstheme="minorHAnsi"/>
          <w:sz w:val="24"/>
          <w:szCs w:val="24"/>
        </w:rPr>
        <w:t xml:space="preserve"> Θεσσαλονίκης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C26ED" w:rsidRPr="009C26ED" w:rsidRDefault="009C26ED" w:rsidP="009C26ED">
      <w:pPr>
        <w:pStyle w:val="a4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Σερρών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Ηρακλείου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Αρκαδίας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Βοιωτίας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rPr>
          <w:rFonts w:asciiTheme="minorHAnsi" w:hAnsiTheme="minorHAnsi" w:cstheme="minorHAnsi"/>
        </w:rPr>
      </w:pPr>
    </w:p>
    <w:p w:rsidR="009C26ED" w:rsidRPr="009C26ED" w:rsidRDefault="009C26ED" w:rsidP="009C26ED">
      <w:pPr>
        <w:rPr>
          <w:rFonts w:asciiTheme="minorHAnsi" w:hAnsiTheme="minorHAnsi" w:cstheme="minorHAnsi"/>
          <w:b/>
        </w:rPr>
      </w:pPr>
      <w:r w:rsidRPr="009C26ED">
        <w:rPr>
          <w:rFonts w:asciiTheme="minorHAnsi" w:hAnsiTheme="minorHAnsi" w:cstheme="minorHAnsi"/>
          <w:b/>
        </w:rPr>
        <w:t>ΚΛΑΔΟΣ ΠΕ21 – ΘΕΡΑΠΕΥΤΩΝ ΛΟΓΟΥ (2 θέσεις)</w:t>
      </w:r>
    </w:p>
    <w:p w:rsidR="009C26ED" w:rsidRPr="009C26ED" w:rsidRDefault="009C26ED" w:rsidP="009C26ED">
      <w:pPr>
        <w:pStyle w:val="a4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Πειραιά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Ανατ</w:t>
      </w:r>
      <w:r w:rsidR="00BE6DB5">
        <w:rPr>
          <w:rFonts w:asciiTheme="minorHAnsi" w:hAnsiTheme="minorHAnsi" w:cstheme="minorHAnsi"/>
          <w:sz w:val="24"/>
          <w:szCs w:val="24"/>
        </w:rPr>
        <w:t>ολικής</w:t>
      </w:r>
      <w:r w:rsidRPr="009C26ED">
        <w:rPr>
          <w:rFonts w:asciiTheme="minorHAnsi" w:hAnsiTheme="minorHAnsi" w:cstheme="minorHAnsi"/>
          <w:sz w:val="24"/>
          <w:szCs w:val="24"/>
        </w:rPr>
        <w:t xml:space="preserve"> Θεσσαλονίκης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C26ED" w:rsidRPr="009C26ED" w:rsidRDefault="009C26ED" w:rsidP="009C26ED">
      <w:pPr>
        <w:rPr>
          <w:rFonts w:asciiTheme="minorHAnsi" w:hAnsiTheme="minorHAnsi" w:cstheme="minorHAnsi"/>
        </w:rPr>
      </w:pPr>
    </w:p>
    <w:p w:rsidR="009C26ED" w:rsidRPr="00BE6DB5" w:rsidRDefault="009C26ED" w:rsidP="009C26ED">
      <w:pPr>
        <w:rPr>
          <w:rFonts w:ascii="Calibri" w:hAnsi="Calibri" w:cs="Calibri"/>
          <w:b/>
        </w:rPr>
      </w:pPr>
      <w:r w:rsidRPr="009C26ED">
        <w:rPr>
          <w:rFonts w:asciiTheme="minorHAnsi" w:hAnsiTheme="minorHAnsi" w:cstheme="minorHAnsi"/>
          <w:b/>
        </w:rPr>
        <w:t>ΚΛΑ</w:t>
      </w:r>
      <w:r w:rsidRPr="00BE6DB5">
        <w:rPr>
          <w:rFonts w:ascii="Calibri" w:hAnsi="Calibri" w:cs="Calibri"/>
          <w:b/>
        </w:rPr>
        <w:t>ΔΟΣ ΠΕ25 – ΣΧΟΛΙΚΩΝ ΝΟΣΗΛΕΥΤΩΝ (2 θέσεις)</w:t>
      </w:r>
    </w:p>
    <w:p w:rsidR="009C26ED" w:rsidRPr="00BE6DB5" w:rsidRDefault="009C26ED" w:rsidP="009C26ED">
      <w:pPr>
        <w:pStyle w:val="a4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BE6DB5">
        <w:rPr>
          <w:rFonts w:cs="Calibri"/>
          <w:sz w:val="24"/>
          <w:szCs w:val="24"/>
        </w:rPr>
        <w:t xml:space="preserve">Μία (1) θέση Συμβούλου Εκπαίδευσης </w:t>
      </w:r>
      <w:r w:rsidR="00424F87" w:rsidRPr="00BE6DB5">
        <w:rPr>
          <w:rFonts w:cs="Calibri"/>
          <w:sz w:val="24"/>
          <w:szCs w:val="24"/>
        </w:rPr>
        <w:t>με έδρα τη Διεύθυνση Π.Ε.</w:t>
      </w:r>
      <w:r w:rsidRPr="00BE6DB5">
        <w:rPr>
          <w:rFonts w:cs="Calibri"/>
          <w:sz w:val="24"/>
          <w:szCs w:val="24"/>
        </w:rPr>
        <w:t xml:space="preserve"> Πειραιά</w:t>
      </w:r>
      <w:r w:rsidR="00424F87" w:rsidRPr="00BE6DB5">
        <w:rPr>
          <w:rFonts w:cs="Calibri"/>
          <w:sz w:val="24"/>
          <w:szCs w:val="24"/>
        </w:rPr>
        <w:t>.</w:t>
      </w:r>
    </w:p>
    <w:p w:rsidR="009C26ED" w:rsidRPr="00BE6DB5" w:rsidRDefault="009C26ED" w:rsidP="002841F9">
      <w:pPr>
        <w:pStyle w:val="a4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cs="Calibri"/>
          <w:b/>
        </w:rPr>
      </w:pPr>
      <w:r w:rsidRPr="00BE6DB5">
        <w:rPr>
          <w:rFonts w:cs="Calibri"/>
          <w:sz w:val="24"/>
          <w:szCs w:val="24"/>
        </w:rPr>
        <w:t xml:space="preserve">Μία (1) θέση Συμβούλου Εκπαίδευσης </w:t>
      </w:r>
      <w:r w:rsidR="00424F87" w:rsidRPr="00BE6DB5">
        <w:rPr>
          <w:rFonts w:cs="Calibri"/>
          <w:sz w:val="24"/>
          <w:szCs w:val="24"/>
        </w:rPr>
        <w:t>με έδρα τη Διεύθυνση Π.Ε.</w:t>
      </w:r>
      <w:r w:rsidRPr="00BE6DB5">
        <w:rPr>
          <w:rFonts w:cs="Calibri"/>
          <w:sz w:val="24"/>
          <w:szCs w:val="24"/>
        </w:rPr>
        <w:t xml:space="preserve"> Ανατ</w:t>
      </w:r>
      <w:r w:rsidR="00BE6DB5" w:rsidRPr="00BE6DB5">
        <w:rPr>
          <w:rFonts w:cs="Calibri"/>
          <w:sz w:val="24"/>
          <w:szCs w:val="24"/>
        </w:rPr>
        <w:t>ολικής</w:t>
      </w:r>
      <w:r w:rsidRPr="00BE6DB5">
        <w:rPr>
          <w:rFonts w:cs="Calibri"/>
          <w:sz w:val="24"/>
          <w:szCs w:val="24"/>
        </w:rPr>
        <w:t xml:space="preserve"> Θεσσαλονίκης</w:t>
      </w:r>
      <w:r w:rsidR="00424F87" w:rsidRPr="00BE6DB5">
        <w:rPr>
          <w:rFonts w:cs="Calibri"/>
          <w:sz w:val="24"/>
          <w:szCs w:val="24"/>
        </w:rPr>
        <w:t>.</w:t>
      </w:r>
      <w:r w:rsidRPr="00BE6DB5">
        <w:rPr>
          <w:rFonts w:cs="Calibri"/>
          <w:sz w:val="24"/>
          <w:szCs w:val="24"/>
        </w:rPr>
        <w:t xml:space="preserve"> </w:t>
      </w:r>
    </w:p>
    <w:p w:rsidR="00BE6DB5" w:rsidRPr="00BE6DB5" w:rsidRDefault="00BE6DB5" w:rsidP="00BE6DB5">
      <w:pPr>
        <w:pStyle w:val="a4"/>
        <w:spacing w:after="0" w:line="240" w:lineRule="auto"/>
        <w:ind w:left="426"/>
        <w:jc w:val="both"/>
        <w:rPr>
          <w:rFonts w:asciiTheme="minorHAnsi" w:hAnsiTheme="minorHAnsi" w:cstheme="minorHAnsi"/>
          <w:b/>
        </w:rPr>
      </w:pPr>
    </w:p>
    <w:p w:rsidR="009C26ED" w:rsidRPr="009C26ED" w:rsidRDefault="009C26ED" w:rsidP="009C26ED">
      <w:pPr>
        <w:rPr>
          <w:rFonts w:asciiTheme="minorHAnsi" w:hAnsiTheme="minorHAnsi" w:cstheme="minorHAnsi"/>
          <w:b/>
        </w:rPr>
      </w:pPr>
      <w:r w:rsidRPr="009C26ED">
        <w:rPr>
          <w:rFonts w:asciiTheme="minorHAnsi" w:hAnsiTheme="minorHAnsi" w:cstheme="minorHAnsi"/>
          <w:b/>
        </w:rPr>
        <w:t>ΚΛΑΔΟΣ ΠΕ28 – ΦΥΣΙΟΘΕΡΑΠΕΥΤΩΝ (2 θέσεις)</w:t>
      </w:r>
    </w:p>
    <w:p w:rsidR="009C26ED" w:rsidRPr="009C26ED" w:rsidRDefault="009C26ED" w:rsidP="009C26ED">
      <w:pPr>
        <w:pStyle w:val="a4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Πειραιά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  <w:r w:rsidR="00C501B7">
        <w:rPr>
          <w:rFonts w:asciiTheme="minorHAnsi" w:hAnsiTheme="minorHAnsi" w:cstheme="minorHAnsi"/>
          <w:sz w:val="24"/>
          <w:szCs w:val="24"/>
        </w:rPr>
        <w:t>Δυτικής</w:t>
      </w:r>
      <w:r w:rsidRPr="009C26ED">
        <w:rPr>
          <w:rFonts w:asciiTheme="minorHAnsi" w:hAnsiTheme="minorHAnsi" w:cstheme="minorHAnsi"/>
          <w:sz w:val="24"/>
          <w:szCs w:val="24"/>
        </w:rPr>
        <w:t xml:space="preserve"> Θεσσαλονίκης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C26ED" w:rsidRPr="009C26ED" w:rsidRDefault="009C26ED" w:rsidP="009C26ED">
      <w:pPr>
        <w:rPr>
          <w:rFonts w:asciiTheme="minorHAnsi" w:hAnsiTheme="minorHAnsi" w:cstheme="minorHAnsi"/>
          <w:b/>
        </w:rPr>
      </w:pPr>
    </w:p>
    <w:p w:rsidR="009C26ED" w:rsidRPr="009C26ED" w:rsidRDefault="009C26ED" w:rsidP="009C26ED">
      <w:pPr>
        <w:rPr>
          <w:rFonts w:asciiTheme="minorHAnsi" w:hAnsiTheme="minorHAnsi" w:cstheme="minorHAnsi"/>
          <w:b/>
        </w:rPr>
      </w:pPr>
      <w:r w:rsidRPr="009C26ED">
        <w:rPr>
          <w:rFonts w:asciiTheme="minorHAnsi" w:hAnsiTheme="minorHAnsi" w:cstheme="minorHAnsi"/>
          <w:b/>
        </w:rPr>
        <w:t>ΚΛΑΔΟΣ ΠΕ29 – ΕΡΓΑΣΙΟΘΕΡΑΠΕΥΤΩΝ – ΕΡΓΟΘΕΡΑΠΕΥΤΩΝ (2 θέσεις)</w:t>
      </w:r>
    </w:p>
    <w:p w:rsidR="009C26ED" w:rsidRPr="009C26ED" w:rsidRDefault="009C26ED" w:rsidP="009C26ED">
      <w:pPr>
        <w:pStyle w:val="a4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Πειραιά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  <w:r w:rsidR="00C501B7">
        <w:rPr>
          <w:rFonts w:asciiTheme="minorHAnsi" w:hAnsiTheme="minorHAnsi" w:cstheme="minorHAnsi"/>
          <w:sz w:val="24"/>
          <w:szCs w:val="24"/>
        </w:rPr>
        <w:t>Δυτικής</w:t>
      </w:r>
      <w:r w:rsidRPr="009C26ED">
        <w:rPr>
          <w:rFonts w:asciiTheme="minorHAnsi" w:hAnsiTheme="minorHAnsi" w:cstheme="minorHAnsi"/>
          <w:sz w:val="24"/>
          <w:szCs w:val="24"/>
        </w:rPr>
        <w:t xml:space="preserve"> Θεσσαλονίκης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  <w:r w:rsidRPr="009C26E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C26ED" w:rsidRPr="009C26ED" w:rsidRDefault="009C26ED" w:rsidP="009C26ED">
      <w:pPr>
        <w:rPr>
          <w:rFonts w:asciiTheme="minorHAnsi" w:hAnsiTheme="minorHAnsi" w:cstheme="minorHAnsi"/>
        </w:rPr>
      </w:pPr>
    </w:p>
    <w:p w:rsidR="009C26ED" w:rsidRPr="009C26ED" w:rsidRDefault="009C26ED" w:rsidP="009C26ED">
      <w:pPr>
        <w:rPr>
          <w:rFonts w:asciiTheme="minorHAnsi" w:hAnsiTheme="minorHAnsi" w:cstheme="minorHAnsi"/>
          <w:b/>
        </w:rPr>
      </w:pPr>
      <w:r w:rsidRPr="009C26ED">
        <w:rPr>
          <w:rFonts w:asciiTheme="minorHAnsi" w:hAnsiTheme="minorHAnsi" w:cstheme="minorHAnsi"/>
          <w:b/>
        </w:rPr>
        <w:t>ΚΛΑΔΟΣ ΠΕ73 – ΜΕΙΟΝΟΤΙΚΟΥ ΠΡΟΓΡΑΜΜΑΤΟΣ Α/ΘΜΙΑΣ ΕΚΠ/ΣΗΣ (2 θέσεις)</w:t>
      </w:r>
    </w:p>
    <w:p w:rsidR="009C26ED" w:rsidRPr="009C26ED" w:rsidRDefault="009C26ED" w:rsidP="009C26ED">
      <w:pPr>
        <w:pStyle w:val="a4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Ροδόπης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pStyle w:val="a4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Π.Ε.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Ξάνθης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9C26ED" w:rsidRPr="009C26ED" w:rsidRDefault="009C26ED" w:rsidP="009C26ED">
      <w:pPr>
        <w:rPr>
          <w:rFonts w:asciiTheme="minorHAnsi" w:hAnsiTheme="minorHAnsi" w:cstheme="minorHAnsi"/>
        </w:rPr>
      </w:pPr>
    </w:p>
    <w:p w:rsidR="009C26ED" w:rsidRPr="009C26ED" w:rsidRDefault="009C26ED" w:rsidP="009C26ED">
      <w:pPr>
        <w:rPr>
          <w:rFonts w:asciiTheme="minorHAnsi" w:hAnsiTheme="minorHAnsi" w:cstheme="minorHAnsi"/>
          <w:b/>
        </w:rPr>
      </w:pPr>
      <w:r w:rsidRPr="009C26ED">
        <w:rPr>
          <w:rFonts w:asciiTheme="minorHAnsi" w:hAnsiTheme="minorHAnsi" w:cstheme="minorHAnsi"/>
          <w:b/>
        </w:rPr>
        <w:t>ΚΛΑΔΟΣ ΜΕΙΟΝΟΤΙΚΟΥ ΠΡΟΓΡΑΜΜΑΤΟΣ Β/ΘΜΙΑΣ ΕΚΠ/ΣΗΣ (1 θέση)</w:t>
      </w:r>
    </w:p>
    <w:p w:rsidR="009C26ED" w:rsidRDefault="009C26ED" w:rsidP="009C26ED">
      <w:pPr>
        <w:pStyle w:val="a4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6ED">
        <w:rPr>
          <w:rFonts w:asciiTheme="minorHAnsi" w:hAnsiTheme="minorHAnsi" w:cstheme="minorHAnsi"/>
          <w:sz w:val="24"/>
          <w:szCs w:val="24"/>
        </w:rPr>
        <w:t xml:space="preserve">Μία (1) θέση Συμβούλου Εκπαίδευσης </w:t>
      </w:r>
      <w:r w:rsidR="00424F87">
        <w:rPr>
          <w:rFonts w:asciiTheme="minorHAnsi" w:hAnsiTheme="minorHAnsi" w:cstheme="minorHAnsi"/>
          <w:sz w:val="24"/>
          <w:szCs w:val="24"/>
        </w:rPr>
        <w:t>με έδρα τη Διεύθυνση Δ.Ε.</w:t>
      </w:r>
      <w:r w:rsidRPr="009C26ED">
        <w:rPr>
          <w:rFonts w:asciiTheme="minorHAnsi" w:hAnsiTheme="minorHAnsi" w:cstheme="minorHAnsi"/>
          <w:sz w:val="24"/>
          <w:szCs w:val="24"/>
        </w:rPr>
        <w:t xml:space="preserve"> Ροδόπης</w:t>
      </w:r>
      <w:r w:rsidR="00424F87">
        <w:rPr>
          <w:rFonts w:asciiTheme="minorHAnsi" w:hAnsiTheme="minorHAnsi" w:cstheme="minorHAnsi"/>
          <w:sz w:val="24"/>
          <w:szCs w:val="24"/>
        </w:rPr>
        <w:t>.</w:t>
      </w:r>
    </w:p>
    <w:p w:rsidR="00565468" w:rsidRDefault="00565468" w:rsidP="00565468">
      <w:pPr>
        <w:jc w:val="both"/>
        <w:rPr>
          <w:rFonts w:asciiTheme="minorHAnsi" w:hAnsiTheme="minorHAnsi" w:cstheme="minorHAnsi"/>
        </w:rPr>
      </w:pPr>
    </w:p>
    <w:p w:rsidR="00565468" w:rsidRPr="00565468" w:rsidRDefault="00565468" w:rsidP="00565468">
      <w:pPr>
        <w:rPr>
          <w:rFonts w:asciiTheme="minorHAnsi" w:hAnsiTheme="minorHAnsi" w:cstheme="minorHAnsi"/>
          <w:b/>
        </w:rPr>
      </w:pPr>
      <w:r w:rsidRPr="00565468">
        <w:rPr>
          <w:rFonts w:asciiTheme="minorHAnsi" w:hAnsiTheme="minorHAnsi" w:cstheme="minorHAnsi"/>
          <w:b/>
        </w:rPr>
        <w:t>ΚΛΑΔΟΣ ΜΟΥΣΟΥΛΜΑΝΙΚΗΣ ΘΡΗΣΚΕΙΑΣ (1 θέση)</w:t>
      </w:r>
    </w:p>
    <w:p w:rsidR="00565468" w:rsidRPr="00565468" w:rsidRDefault="00565468" w:rsidP="00565468">
      <w:pPr>
        <w:pStyle w:val="a4"/>
        <w:numPr>
          <w:ilvl w:val="0"/>
          <w:numId w:val="49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65468">
        <w:rPr>
          <w:rFonts w:asciiTheme="minorHAnsi" w:hAnsiTheme="minorHAnsi" w:cstheme="minorHAnsi"/>
          <w:sz w:val="24"/>
          <w:szCs w:val="24"/>
        </w:rPr>
        <w:t>Μία (1) θέση Συμβούλου Εκπαίδευσης με έδρα τη Διεύθυνση Π.Ε. Ροδόπης.</w:t>
      </w:r>
    </w:p>
    <w:p w:rsidR="00565468" w:rsidRDefault="00565468" w:rsidP="00565468">
      <w:pPr>
        <w:pStyle w:val="a4"/>
        <w:ind w:left="426"/>
        <w:jc w:val="both"/>
        <w:rPr>
          <w:rFonts w:ascii="Arial" w:hAnsi="Arial" w:cs="Arial"/>
        </w:rPr>
      </w:pPr>
    </w:p>
    <w:p w:rsidR="00C16C87" w:rsidRDefault="00695013" w:rsidP="00695013">
      <w:pPr>
        <w:spacing w:after="200"/>
        <w:ind w:firstLine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Οι </w:t>
      </w:r>
      <w:r w:rsidR="00894CC9">
        <w:rPr>
          <w:rFonts w:asciiTheme="minorHAnsi" w:hAnsiTheme="minorHAnsi" w:cs="Arial"/>
        </w:rPr>
        <w:t xml:space="preserve">Σύμβουλοι </w:t>
      </w:r>
      <w:r>
        <w:rPr>
          <w:rFonts w:asciiTheme="minorHAnsi" w:hAnsiTheme="minorHAnsi" w:cs="Arial"/>
        </w:rPr>
        <w:t>Εκπαίδευσης επιλέγονται και</w:t>
      </w:r>
      <w:r w:rsidR="00C501B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τοποθετούνται για τετραετή θητεία, η οποία ξεκινά με την τοποθέτησή τους και λήγει την 31</w:t>
      </w:r>
      <w:r>
        <w:rPr>
          <w:rFonts w:asciiTheme="minorHAnsi" w:hAnsiTheme="minorHAnsi" w:cs="Arial"/>
          <w:vertAlign w:val="superscript"/>
        </w:rPr>
        <w:t>η</w:t>
      </w:r>
      <w:r>
        <w:rPr>
          <w:rFonts w:asciiTheme="minorHAnsi" w:hAnsiTheme="minorHAnsi" w:cs="Arial"/>
        </w:rPr>
        <w:t xml:space="preserve"> Ιουλίου του τέταρτου έτους που ακολουθεί την</w:t>
      </w:r>
      <w:r w:rsidR="00C501B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επιλογή. Όσοι τοποθετούνται εξακολουθούν να ασκούν τα καθήκοντά και μετά τη λήξη της θητείας τους, μέχρι την ανάληψη υπηρεσίας των νέων </w:t>
      </w:r>
      <w:r w:rsidR="00894CC9">
        <w:rPr>
          <w:rFonts w:asciiTheme="minorHAnsi" w:hAnsiTheme="minorHAnsi" w:cs="Arial"/>
        </w:rPr>
        <w:t>Συμβούλων</w:t>
      </w:r>
      <w:r>
        <w:rPr>
          <w:rFonts w:asciiTheme="minorHAnsi" w:hAnsiTheme="minorHAnsi" w:cs="Arial"/>
        </w:rPr>
        <w:t xml:space="preserve"> Εκπαίδευσης.</w:t>
      </w:r>
    </w:p>
    <w:p w:rsidR="00695013" w:rsidRDefault="00695013" w:rsidP="00695013">
      <w:pPr>
        <w:spacing w:after="200"/>
        <w:ind w:firstLine="426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Οι πίνακες των </w:t>
      </w:r>
      <w:r w:rsidR="00894CC9">
        <w:rPr>
          <w:rFonts w:asciiTheme="minorHAnsi" w:hAnsiTheme="minorHAnsi" w:cs="Arial"/>
        </w:rPr>
        <w:t>Συμβούλων</w:t>
      </w:r>
      <w:r>
        <w:rPr>
          <w:rFonts w:asciiTheme="minorHAnsi" w:hAnsiTheme="minorHAnsi" w:cs="Arial"/>
        </w:rPr>
        <w:t xml:space="preserve"> Εκπαίδευσης που θα καταρτιστούν θα ισχύσουν από την κύρωσή τους μέχρι την 31η Ιουλίου του τέταρτου</w:t>
      </w:r>
      <w:r w:rsidR="00C501B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έτους που ακολουθεί την κύρωση, οι δε υποψήφιοι που θα περιληφθούν σ’ αυτούς θα καλύπτουν τις κενές ή </w:t>
      </w:r>
      <w:proofErr w:type="spellStart"/>
      <w:r>
        <w:rPr>
          <w:rFonts w:asciiTheme="minorHAnsi" w:hAnsiTheme="minorHAnsi" w:cs="Arial"/>
        </w:rPr>
        <w:t>κενούμενες</w:t>
      </w:r>
      <w:proofErr w:type="spellEnd"/>
      <w:r>
        <w:rPr>
          <w:rFonts w:asciiTheme="minorHAnsi" w:hAnsiTheme="minorHAnsi" w:cs="Arial"/>
        </w:rPr>
        <w:t xml:space="preserve"> θέσεις που θα προκύπτουν κατά το χρόνο ισχύος των πινάκων.</w:t>
      </w:r>
    </w:p>
    <w:p w:rsidR="00695013" w:rsidRDefault="00695013" w:rsidP="00695013">
      <w:pPr>
        <w:pStyle w:val="a4"/>
        <w:numPr>
          <w:ilvl w:val="0"/>
          <w:numId w:val="2"/>
        </w:num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ΠΡΟΫΠΟΘΕΣΕΙΣ ΥΠΟΨΗΦΙΟΤΗΤΑΣ</w:t>
      </w:r>
    </w:p>
    <w:p w:rsidR="00763425" w:rsidRDefault="00763425" w:rsidP="00CA3D1A">
      <w:pPr>
        <w:autoSpaceDE w:val="0"/>
        <w:autoSpaceDN w:val="0"/>
        <w:adjustRightInd w:val="0"/>
        <w:rPr>
          <w:rFonts w:asciiTheme="minorHAnsi" w:eastAsia="MyriadPro-Regular" w:hAnsiTheme="minorHAnsi" w:cstheme="minorHAnsi"/>
          <w:color w:val="000000"/>
          <w:lang w:eastAsia="en-US"/>
        </w:rPr>
      </w:pPr>
      <w:r w:rsidRPr="007835C5">
        <w:rPr>
          <w:rFonts w:asciiTheme="minorHAnsi" w:eastAsia="MyriadPro-Regular" w:hAnsiTheme="minorHAnsi" w:cstheme="minorHAnsi"/>
          <w:color w:val="000000"/>
          <w:lang w:eastAsia="en-US"/>
        </w:rPr>
        <w:t xml:space="preserve">Ως Σύμβουλοι Εκπαίδευσης επιλέγονται εκπαιδευτικοί </w:t>
      </w:r>
      <w:r>
        <w:rPr>
          <w:rFonts w:ascii="Calibri" w:hAnsi="Calibri" w:cs="Arial"/>
        </w:rPr>
        <w:t xml:space="preserve">της </w:t>
      </w:r>
      <w:r>
        <w:rPr>
          <w:rFonts w:ascii="Calibri" w:hAnsi="Calibri" w:cs="Arial"/>
          <w:b/>
          <w:u w:val="single"/>
        </w:rPr>
        <w:t>δημόσιας</w:t>
      </w:r>
      <w:r>
        <w:rPr>
          <w:rFonts w:ascii="Calibri" w:hAnsi="Calibri" w:cs="Arial"/>
        </w:rPr>
        <w:t xml:space="preserve"> εκπαίδευσης </w:t>
      </w:r>
      <w:r w:rsidRPr="007835C5">
        <w:rPr>
          <w:rFonts w:asciiTheme="minorHAnsi" w:eastAsia="MyriadPro-Regular" w:hAnsiTheme="minorHAnsi" w:cstheme="minorHAnsi"/>
          <w:color w:val="000000"/>
          <w:lang w:eastAsia="en-US"/>
        </w:rPr>
        <w:t>των οικείων κλάδων</w:t>
      </w:r>
      <w:r>
        <w:rPr>
          <w:rFonts w:asciiTheme="minorHAnsi" w:eastAsia="MyriadPro-Regular" w:hAnsiTheme="minorHAnsi" w:cstheme="minorHAnsi"/>
          <w:color w:val="000000"/>
          <w:lang w:eastAsia="en-US"/>
        </w:rPr>
        <w:t>.</w:t>
      </w:r>
    </w:p>
    <w:p w:rsidR="00763425" w:rsidRDefault="00763425" w:rsidP="00CA3D1A">
      <w:pPr>
        <w:autoSpaceDE w:val="0"/>
        <w:autoSpaceDN w:val="0"/>
        <w:adjustRightInd w:val="0"/>
        <w:rPr>
          <w:rFonts w:ascii="Calibri" w:hAnsi="Calibri" w:cs="Calibri"/>
        </w:rPr>
      </w:pPr>
    </w:p>
    <w:p w:rsidR="00695013" w:rsidRDefault="00695013" w:rsidP="00CA3D1A">
      <w:pPr>
        <w:autoSpaceDE w:val="0"/>
        <w:autoSpaceDN w:val="0"/>
        <w:adjustRightInd w:val="0"/>
        <w:rPr>
          <w:rFonts w:asciiTheme="minorHAnsi" w:eastAsia="Times New Roman" w:hAnsiTheme="minorHAnsi"/>
        </w:rPr>
      </w:pPr>
      <w:r>
        <w:rPr>
          <w:rFonts w:ascii="Calibri" w:hAnsi="Calibri" w:cs="Calibri"/>
        </w:rPr>
        <w:t>Οι υποψήφιοι για τις παραπάνω θέσεις πρέπει να:</w:t>
      </w:r>
    </w:p>
    <w:p w:rsidR="00695013" w:rsidRDefault="00695013" w:rsidP="00CA3D1A">
      <w:pPr>
        <w:spacing w:before="100" w:beforeAutospacing="1" w:after="100" w:afterAutospacing="1"/>
        <w:ind w:left="644" w:hanging="644"/>
        <w:jc w:val="both"/>
        <w:rPr>
          <w:rFonts w:ascii="Calibri" w:hAnsi="Calibri" w:cs="Arial"/>
        </w:rPr>
      </w:pPr>
      <w:r>
        <w:rPr>
          <w:rFonts w:ascii="Calibri" w:hAnsi="Calibri" w:cs="Calibri"/>
        </w:rPr>
        <w:t xml:space="preserve">α) </w:t>
      </w:r>
      <w:r>
        <w:rPr>
          <w:rFonts w:ascii="Calibri" w:hAnsi="Calibri" w:cs="Arial"/>
        </w:rPr>
        <w:t xml:space="preserve">έχουν δεκαπενταετή τουλάχιστον εκπαιδευτική υπηρεσία στην πρωτοβάθμια ή δευτεροβάθμια εκπαίδευση, </w:t>
      </w:r>
    </w:p>
    <w:p w:rsidR="000F0D77" w:rsidRPr="00DE24B6" w:rsidRDefault="00695013" w:rsidP="00CA3D1A">
      <w:pPr>
        <w:autoSpaceDE w:val="0"/>
        <w:autoSpaceDN w:val="0"/>
        <w:adjustRightInd w:val="0"/>
        <w:ind w:left="567" w:hanging="567"/>
        <w:rPr>
          <w:rFonts w:asciiTheme="minorHAnsi" w:eastAsia="MyriadPro-Regular" w:hAnsiTheme="minorHAnsi" w:cstheme="minorHAnsi"/>
          <w:lang w:eastAsia="en-US"/>
        </w:rPr>
      </w:pPr>
      <w:r>
        <w:rPr>
          <w:rFonts w:ascii="Calibri" w:hAnsi="Calibri" w:cs="Arial"/>
        </w:rPr>
        <w:t>β)</w:t>
      </w:r>
      <w:r w:rsidR="00C501B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έχουν διδακτική υπηρεσία οκτώ (8) τουλάχιστον ετών</w:t>
      </w:r>
      <w:r>
        <w:rPr>
          <w:rFonts w:asciiTheme="minorHAnsi" w:hAnsiTheme="minorHAnsi" w:cs="Arial"/>
        </w:rPr>
        <w:t xml:space="preserve">, </w:t>
      </w:r>
      <w:r w:rsidR="000F0D77" w:rsidRPr="00DE24B6">
        <w:rPr>
          <w:rFonts w:asciiTheme="minorHAnsi" w:hAnsiTheme="minorHAnsi" w:cs="Arial"/>
        </w:rPr>
        <w:t xml:space="preserve">εκ των οποίων </w:t>
      </w:r>
      <w:r w:rsidR="000F0D77" w:rsidRPr="00DE24B6">
        <w:rPr>
          <w:rFonts w:asciiTheme="minorHAnsi" w:eastAsia="MyriadPro-Regular" w:hAnsiTheme="minorHAnsi" w:cstheme="minorHAnsi"/>
          <w:lang w:eastAsia="en-US"/>
        </w:rPr>
        <w:t>τα τέσσερα</w:t>
      </w:r>
      <w:r w:rsidR="00C501B7" w:rsidRPr="00DE24B6">
        <w:rPr>
          <w:rFonts w:asciiTheme="minorHAnsi" w:eastAsia="MyriadPro-Regular" w:hAnsiTheme="minorHAnsi" w:cstheme="minorHAnsi"/>
          <w:lang w:eastAsia="en-US"/>
        </w:rPr>
        <w:t xml:space="preserve"> </w:t>
      </w:r>
      <w:r w:rsidR="000F0D77" w:rsidRPr="00DE24B6">
        <w:rPr>
          <w:rFonts w:asciiTheme="minorHAnsi" w:eastAsia="MyriadPro-Regular" w:hAnsiTheme="minorHAnsi" w:cstheme="minorHAnsi"/>
          <w:lang w:eastAsia="en-US"/>
        </w:rPr>
        <w:t xml:space="preserve">(4) πρέπει να έχουν </w:t>
      </w:r>
      <w:proofErr w:type="spellStart"/>
      <w:r w:rsidR="000F0D77" w:rsidRPr="00DE24B6">
        <w:rPr>
          <w:rFonts w:asciiTheme="minorHAnsi" w:eastAsia="MyriadPro-Regular" w:hAnsiTheme="minorHAnsi" w:cstheme="minorHAnsi"/>
          <w:lang w:eastAsia="en-US"/>
        </w:rPr>
        <w:t>διανυθεί</w:t>
      </w:r>
      <w:proofErr w:type="spellEnd"/>
      <w:r w:rsidR="000F0D77" w:rsidRPr="00DE24B6">
        <w:rPr>
          <w:rFonts w:asciiTheme="minorHAnsi" w:eastAsia="MyriadPro-Regular" w:hAnsiTheme="minorHAnsi" w:cstheme="minorHAnsi"/>
          <w:lang w:eastAsia="en-US"/>
        </w:rPr>
        <w:t xml:space="preserve"> στην οικεία βαθμίδα εκπαίδευσης,</w:t>
      </w:r>
    </w:p>
    <w:p w:rsidR="00695013" w:rsidRDefault="00695013" w:rsidP="00CA3D1A">
      <w:pPr>
        <w:tabs>
          <w:tab w:val="left" w:pos="426"/>
        </w:tabs>
        <w:spacing w:before="100" w:beforeAutospacing="1" w:after="100" w:afterAutospacing="1"/>
        <w:ind w:left="644" w:hanging="644"/>
        <w:jc w:val="both"/>
        <w:rPr>
          <w:rFonts w:asciiTheme="minorHAnsi" w:eastAsia="Times New Roman" w:hAnsiTheme="minorHAnsi"/>
        </w:rPr>
      </w:pPr>
      <w:r>
        <w:rPr>
          <w:rFonts w:asciiTheme="minorHAnsi" w:hAnsiTheme="minorHAnsi" w:cs="Arial"/>
        </w:rPr>
        <w:t>γ)</w:t>
      </w:r>
      <w:r w:rsidR="00C501B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έχουν </w:t>
      </w:r>
      <w:r>
        <w:rPr>
          <w:rFonts w:asciiTheme="minorHAnsi" w:eastAsia="Times New Roman" w:hAnsiTheme="minorHAnsi"/>
        </w:rPr>
        <w:t xml:space="preserve">πιστοποιημένη γνώση Τεχνολογιών Πληροφορίας και Επικοινωνιών (Τ.Π.Ε.) Α΄ επιπέδου. Η γνώση Τ.Π.Ε. Α΄ επιπέδου αποδεικνύεται με τη σχετική πιστοποίηση ή σύμφωνα με τα οριζόμενα στην παρ. 6 του άρθρου 26 του </w:t>
      </w:r>
      <w:proofErr w:type="spellStart"/>
      <w:r>
        <w:rPr>
          <w:rFonts w:asciiTheme="minorHAnsi" w:eastAsia="Times New Roman" w:hAnsiTheme="minorHAnsi"/>
        </w:rPr>
        <w:t>π.δ.</w:t>
      </w:r>
      <w:proofErr w:type="spellEnd"/>
      <w:r>
        <w:rPr>
          <w:rFonts w:asciiTheme="minorHAnsi" w:eastAsia="Times New Roman" w:hAnsiTheme="minorHAnsi"/>
        </w:rPr>
        <w:t xml:space="preserve"> 50/2001 (Α` 39) για την απόδειξη της γνώσης χειρισμού Ηλεκτρονικού Υπολογιστή (Η/Υ) και τεκμαίρεται για τους εκπαιδευτικούς του κλάδου ΠΕ86 και,</w:t>
      </w:r>
    </w:p>
    <w:p w:rsidR="00763425" w:rsidRDefault="00763425" w:rsidP="00CA3D1A">
      <w:pPr>
        <w:autoSpaceDE w:val="0"/>
        <w:autoSpaceDN w:val="0"/>
        <w:adjustRightInd w:val="0"/>
        <w:ind w:left="709" w:hanging="709"/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δ) </w:t>
      </w:r>
      <w:r w:rsidRPr="007835C5">
        <w:rPr>
          <w:rFonts w:asciiTheme="minorHAnsi" w:eastAsia="MyriadPro-Regular" w:hAnsiTheme="minorHAnsi" w:cstheme="minorHAnsi"/>
          <w:color w:val="000000"/>
          <w:lang w:eastAsia="en-US"/>
        </w:rPr>
        <w:t>διαθέτουν</w:t>
      </w:r>
      <w:r>
        <w:rPr>
          <w:rFonts w:asciiTheme="minorHAnsi" w:eastAsia="MyriadPro-Regular" w:hAnsiTheme="minorHAnsi" w:cstheme="minorHAnsi"/>
          <w:color w:val="000000"/>
          <w:lang w:eastAsia="en-US"/>
        </w:rPr>
        <w:t xml:space="preserve"> </w:t>
      </w:r>
      <w:r w:rsidRPr="007835C5">
        <w:rPr>
          <w:rFonts w:asciiTheme="minorHAnsi" w:eastAsia="MyriadPro-Regular" w:hAnsiTheme="minorHAnsi" w:cstheme="minorHAnsi"/>
          <w:color w:val="000000"/>
          <w:lang w:eastAsia="en-US"/>
        </w:rPr>
        <w:t>γνώση ξένης γλώσσας επιπέδου τουλάχιστον Β2 (καλή</w:t>
      </w:r>
      <w:r>
        <w:rPr>
          <w:rFonts w:asciiTheme="minorHAnsi" w:eastAsia="MyriadPro-Regular" w:hAnsiTheme="minorHAnsi" w:cstheme="minorHAnsi"/>
          <w:color w:val="000000"/>
          <w:lang w:eastAsia="en-US"/>
        </w:rPr>
        <w:t xml:space="preserve"> </w:t>
      </w:r>
      <w:r w:rsidRPr="007835C5">
        <w:rPr>
          <w:rFonts w:asciiTheme="minorHAnsi" w:eastAsia="MyriadPro-Regular" w:hAnsiTheme="minorHAnsi" w:cstheme="minorHAnsi"/>
          <w:color w:val="000000"/>
          <w:lang w:eastAsia="en-US"/>
        </w:rPr>
        <w:t xml:space="preserve">γνώση). Η γνώση ξένης γλώσσας τεκμαίρεται για </w:t>
      </w:r>
      <w:r>
        <w:rPr>
          <w:rFonts w:asciiTheme="minorHAnsi" w:eastAsia="MyriadPro-Regular" w:hAnsiTheme="minorHAnsi" w:cstheme="minorHAnsi"/>
          <w:color w:val="000000"/>
          <w:lang w:eastAsia="en-US"/>
        </w:rPr>
        <w:t xml:space="preserve">τους </w:t>
      </w:r>
      <w:r w:rsidRPr="007835C5">
        <w:rPr>
          <w:rFonts w:asciiTheme="minorHAnsi" w:eastAsia="MyriadPro-Regular" w:hAnsiTheme="minorHAnsi" w:cstheme="minorHAnsi"/>
          <w:color w:val="000000"/>
          <w:lang w:eastAsia="en-US"/>
        </w:rPr>
        <w:t>εκπαιδευτικούς των κλάδων, για τους οποίους η γνώση ξένης γλώσσας αποτελεί προσόν διορισμού. Αν δεν</w:t>
      </w:r>
      <w:r>
        <w:rPr>
          <w:rFonts w:asciiTheme="minorHAnsi" w:eastAsia="MyriadPro-Regular" w:hAnsiTheme="minorHAnsi" w:cstheme="minorHAnsi"/>
          <w:color w:val="000000"/>
          <w:lang w:eastAsia="en-US"/>
        </w:rPr>
        <w:t xml:space="preserve"> </w:t>
      </w:r>
      <w:r w:rsidRPr="007835C5">
        <w:rPr>
          <w:rFonts w:asciiTheme="minorHAnsi" w:eastAsia="MyriadPro-Regular" w:hAnsiTheme="minorHAnsi" w:cstheme="minorHAnsi"/>
          <w:color w:val="000000"/>
          <w:lang w:eastAsia="en-US"/>
        </w:rPr>
        <w:t>υπάρχουν υποψήφιοι που πληρούν την προϋπόθεση</w:t>
      </w:r>
      <w:r>
        <w:rPr>
          <w:rFonts w:asciiTheme="minorHAnsi" w:eastAsia="MyriadPro-Regular" w:hAnsiTheme="minorHAnsi" w:cstheme="minorHAnsi"/>
          <w:color w:val="000000"/>
          <w:lang w:eastAsia="en-US"/>
        </w:rPr>
        <w:t xml:space="preserve"> </w:t>
      </w:r>
      <w:r w:rsidRPr="007835C5">
        <w:rPr>
          <w:rFonts w:asciiTheme="minorHAnsi" w:eastAsia="MyriadPro-Regular" w:hAnsiTheme="minorHAnsi" w:cstheme="minorHAnsi"/>
          <w:color w:val="000000"/>
          <w:lang w:eastAsia="en-US"/>
        </w:rPr>
        <w:t>της γνώσης ξένης γλώσσας επιπέδου τουλάχιστον Β2,</w:t>
      </w:r>
      <w:r>
        <w:rPr>
          <w:rFonts w:asciiTheme="minorHAnsi" w:eastAsia="MyriadPro-Regular" w:hAnsiTheme="minorHAnsi" w:cstheme="minorHAnsi"/>
          <w:color w:val="000000"/>
          <w:lang w:eastAsia="en-US"/>
        </w:rPr>
        <w:t xml:space="preserve"> </w:t>
      </w:r>
      <w:r w:rsidRPr="007835C5">
        <w:rPr>
          <w:rFonts w:asciiTheme="minorHAnsi" w:eastAsia="MyriadPro-Regular" w:hAnsiTheme="minorHAnsi" w:cstheme="minorHAnsi"/>
          <w:color w:val="000000"/>
          <w:lang w:eastAsia="en-US"/>
        </w:rPr>
        <w:t>για τις θέσεις Συμβούλων Εκπαίδευσης υποψήφιοι</w:t>
      </w:r>
      <w:r>
        <w:rPr>
          <w:rFonts w:asciiTheme="minorHAnsi" w:eastAsia="MyriadPro-Regular" w:hAnsiTheme="minorHAnsi" w:cstheme="minorHAnsi"/>
          <w:color w:val="000000"/>
          <w:lang w:eastAsia="en-US"/>
        </w:rPr>
        <w:t xml:space="preserve"> </w:t>
      </w:r>
      <w:r w:rsidRPr="007835C5">
        <w:rPr>
          <w:rFonts w:asciiTheme="minorHAnsi" w:eastAsia="MyriadPro-Regular" w:hAnsiTheme="minorHAnsi" w:cstheme="minorHAnsi"/>
          <w:color w:val="000000"/>
          <w:lang w:eastAsia="en-US"/>
        </w:rPr>
        <w:t>μπορεί να είναι και εκπαιδευτικοί που δεν πληρούν την</w:t>
      </w:r>
      <w:r>
        <w:rPr>
          <w:rFonts w:asciiTheme="minorHAnsi" w:eastAsia="MyriadPro-Regular" w:hAnsiTheme="minorHAnsi" w:cstheme="minorHAnsi"/>
          <w:color w:val="000000"/>
          <w:lang w:eastAsia="en-US"/>
        </w:rPr>
        <w:t xml:space="preserve"> </w:t>
      </w:r>
      <w:r w:rsidRPr="007835C5">
        <w:rPr>
          <w:rFonts w:asciiTheme="minorHAnsi" w:eastAsia="MyriadPro-Regular" w:hAnsiTheme="minorHAnsi" w:cstheme="minorHAnsi"/>
          <w:color w:val="000000"/>
          <w:lang w:eastAsia="en-US"/>
        </w:rPr>
        <w:t>ανωτέρω προϋπόθεση.</w:t>
      </w:r>
    </w:p>
    <w:p w:rsidR="00763425" w:rsidRDefault="00763425" w:rsidP="00CA3D1A">
      <w:pPr>
        <w:autoSpaceDE w:val="0"/>
        <w:autoSpaceDN w:val="0"/>
        <w:adjustRightInd w:val="0"/>
        <w:rPr>
          <w:rFonts w:asciiTheme="minorHAnsi" w:eastAsia="MyriadPro-Regular" w:hAnsiTheme="minorHAnsi" w:cstheme="minorHAnsi"/>
          <w:color w:val="000000"/>
          <w:lang w:eastAsia="en-US"/>
        </w:rPr>
      </w:pPr>
    </w:p>
    <w:p w:rsidR="001B2630" w:rsidRDefault="001B2630" w:rsidP="00CA3D1A">
      <w:pPr>
        <w:autoSpaceDE w:val="0"/>
        <w:autoSpaceDN w:val="0"/>
        <w:adjustRightInd w:val="0"/>
        <w:rPr>
          <w:rFonts w:asciiTheme="minorHAnsi" w:eastAsia="MyriadPro-Regular" w:hAnsiTheme="minorHAnsi" w:cstheme="minorHAnsi"/>
          <w:b/>
          <w:color w:val="000000"/>
          <w:lang w:eastAsia="en-US"/>
        </w:rPr>
      </w:pPr>
      <w:r w:rsidRPr="001B2630">
        <w:rPr>
          <w:rFonts w:asciiTheme="minorHAnsi" w:eastAsia="MyriadPro-Regular" w:hAnsiTheme="minorHAnsi" w:cstheme="minorHAnsi"/>
          <w:b/>
          <w:color w:val="000000"/>
          <w:lang w:eastAsia="en-US"/>
        </w:rPr>
        <w:t>Ειδικότερα</w:t>
      </w:r>
      <w:r>
        <w:rPr>
          <w:rFonts w:asciiTheme="minorHAnsi" w:eastAsia="MyriadPro-Regular" w:hAnsiTheme="minorHAnsi" w:cstheme="minorHAnsi"/>
          <w:b/>
          <w:color w:val="000000"/>
          <w:lang w:eastAsia="en-US"/>
        </w:rPr>
        <w:t>:</w:t>
      </w:r>
    </w:p>
    <w:p w:rsidR="001B2630" w:rsidRPr="001618AE" w:rsidRDefault="001B2630" w:rsidP="00CA3D1A">
      <w:pPr>
        <w:pStyle w:val="a4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Theme="minorHAnsi" w:eastAsia="MyriadPro-Regular" w:hAnsiTheme="minorHAnsi" w:cstheme="minorHAnsi"/>
          <w:sz w:val="24"/>
          <w:szCs w:val="24"/>
          <w:lang w:eastAsia="en-US"/>
        </w:rPr>
      </w:pPr>
      <w:r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>Ω</w:t>
      </w:r>
      <w:r w:rsidR="007835C5"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 xml:space="preserve">ς Σύμβουλοι Εκπαίδευσης </w:t>
      </w:r>
      <w:r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 xml:space="preserve">α) </w:t>
      </w:r>
      <w:r w:rsidR="007835C5"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>Ειδικής Αγωγής και Ενταξιακής</w:t>
      </w:r>
      <w:r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7835C5"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>Εκπαίδευσης και β) των</w:t>
      </w:r>
      <w:r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7835C5"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>μελών του Ειδικού Εκπαιδευτικού Προσωπικού (Ε.Ε.Π.)</w:t>
      </w:r>
      <w:r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7835C5"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>επιλέγονται</w:t>
      </w:r>
      <w:r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7835C5"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>εκπαιδευτικοί όλων των κλάδων με εξειδίκευση στην Ειδική Αγωγή και Εκπαίδευση (Ε.Α.Ε.) ή στη</w:t>
      </w:r>
      <w:r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7835C5"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>σχολική ψυχολογία για την περ. α) και μέλη του Ε.Ε.Π.</w:t>
      </w:r>
      <w:r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7835C5"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>για την περ. β) με οργανική θέση στην Πρωτοβάθμια ή</w:t>
      </w:r>
      <w:r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7835C5"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>Δευτεροβάθμια εκπαίδευση ή σε</w:t>
      </w:r>
      <w:r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7835C5"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 xml:space="preserve">ΚΕ.Δ.Α.Σ.Υ.. </w:t>
      </w:r>
      <w:r w:rsidRPr="001618AE">
        <w:rPr>
          <w:rFonts w:asciiTheme="minorHAnsi" w:eastAsia="MyriadPro-Regular" w:hAnsiTheme="minorHAnsi" w:cstheme="minorHAnsi"/>
          <w:sz w:val="24"/>
          <w:szCs w:val="24"/>
          <w:lang w:eastAsia="en-US"/>
        </w:rPr>
        <w:t>Γ</w:t>
      </w:r>
      <w:r w:rsidR="007835C5" w:rsidRPr="001618AE">
        <w:rPr>
          <w:rFonts w:asciiTheme="minorHAnsi" w:eastAsia="MyriadPro-Regular" w:hAnsiTheme="minorHAnsi" w:cstheme="minorHAnsi"/>
          <w:sz w:val="24"/>
          <w:szCs w:val="24"/>
          <w:lang w:eastAsia="en-US"/>
        </w:rPr>
        <w:t xml:space="preserve">ια </w:t>
      </w:r>
      <w:r w:rsidRPr="001618AE">
        <w:rPr>
          <w:rFonts w:asciiTheme="minorHAnsi" w:eastAsia="MyriadPro-Regular" w:hAnsiTheme="minorHAnsi" w:cstheme="minorHAnsi"/>
          <w:sz w:val="24"/>
          <w:szCs w:val="24"/>
          <w:lang w:eastAsia="en-US"/>
        </w:rPr>
        <w:t xml:space="preserve">τους </w:t>
      </w:r>
      <w:r w:rsidR="007835C5" w:rsidRPr="001618AE">
        <w:rPr>
          <w:rFonts w:asciiTheme="minorHAnsi" w:eastAsia="MyriadPro-Regular" w:hAnsiTheme="minorHAnsi" w:cstheme="minorHAnsi"/>
          <w:sz w:val="24"/>
          <w:szCs w:val="24"/>
          <w:lang w:eastAsia="en-US"/>
        </w:rPr>
        <w:t xml:space="preserve">Συμβούλους Εκπαίδευσης </w:t>
      </w:r>
      <w:r w:rsidR="000F0D77" w:rsidRPr="001618AE">
        <w:rPr>
          <w:rFonts w:asciiTheme="minorHAnsi" w:eastAsia="MyriadPro-Regular" w:hAnsiTheme="minorHAnsi" w:cstheme="minorHAnsi"/>
          <w:sz w:val="24"/>
          <w:szCs w:val="24"/>
          <w:lang w:eastAsia="en-US"/>
        </w:rPr>
        <w:t xml:space="preserve">της παρούσας </w:t>
      </w:r>
      <w:r w:rsidR="007835C5" w:rsidRPr="001618AE">
        <w:rPr>
          <w:rFonts w:asciiTheme="minorHAnsi" w:eastAsia="MyriadPro-Regular" w:hAnsiTheme="minorHAnsi" w:cstheme="minorHAnsi"/>
          <w:sz w:val="24"/>
          <w:szCs w:val="24"/>
          <w:lang w:eastAsia="en-US"/>
        </w:rPr>
        <w:t>δεν εφαρμόζεται το δεύτερο εδάφιο της παρ. 1.</w:t>
      </w:r>
      <w:r w:rsidR="000F0D77" w:rsidRPr="001618AE">
        <w:rPr>
          <w:rFonts w:asciiTheme="minorHAnsi" w:eastAsia="MyriadPro-Regular" w:hAnsiTheme="minorHAnsi" w:cstheme="minorHAnsi"/>
          <w:sz w:val="24"/>
          <w:szCs w:val="24"/>
          <w:lang w:eastAsia="en-US"/>
        </w:rPr>
        <w:t xml:space="preserve"> του άρθρου</w:t>
      </w:r>
      <w:r w:rsidR="00C501B7" w:rsidRPr="001618AE">
        <w:rPr>
          <w:rFonts w:asciiTheme="minorHAnsi" w:eastAsia="MyriadPro-Regular" w:hAnsiTheme="minorHAnsi" w:cstheme="minorHAnsi"/>
          <w:sz w:val="24"/>
          <w:szCs w:val="24"/>
          <w:lang w:eastAsia="en-US"/>
        </w:rPr>
        <w:t xml:space="preserve"> </w:t>
      </w:r>
      <w:r w:rsidR="000F0D77" w:rsidRPr="001618AE">
        <w:rPr>
          <w:rFonts w:asciiTheme="minorHAnsi" w:eastAsia="MyriadPro-Regular" w:hAnsiTheme="minorHAnsi" w:cstheme="minorHAnsi"/>
          <w:sz w:val="24"/>
          <w:szCs w:val="24"/>
          <w:lang w:eastAsia="en-US"/>
        </w:rPr>
        <w:t>31 του ν.</w:t>
      </w:r>
      <w:r w:rsidR="00806782">
        <w:rPr>
          <w:rFonts w:asciiTheme="minorHAnsi" w:eastAsia="MyriadPro-Regular" w:hAnsiTheme="minorHAnsi" w:cstheme="minorHAnsi"/>
          <w:sz w:val="24"/>
          <w:szCs w:val="24"/>
          <w:lang w:eastAsia="en-US"/>
        </w:rPr>
        <w:t xml:space="preserve"> </w:t>
      </w:r>
      <w:r w:rsidR="000F0D77" w:rsidRPr="001618AE">
        <w:rPr>
          <w:rFonts w:asciiTheme="minorHAnsi" w:eastAsia="MyriadPro-Regular" w:hAnsiTheme="minorHAnsi" w:cstheme="minorHAnsi"/>
          <w:sz w:val="24"/>
          <w:szCs w:val="24"/>
          <w:lang w:eastAsia="en-US"/>
        </w:rPr>
        <w:t>4823/2021</w:t>
      </w:r>
      <w:r w:rsidR="00806782">
        <w:rPr>
          <w:rFonts w:asciiTheme="minorHAnsi" w:eastAsia="MyriadPro-Regular" w:hAnsiTheme="minorHAnsi" w:cstheme="minorHAnsi"/>
          <w:sz w:val="24"/>
          <w:szCs w:val="24"/>
          <w:lang w:eastAsia="en-US"/>
        </w:rPr>
        <w:t>, περί προσφοράς υπηρεσίας για τέσσερα έτη στην οικεία βαθμίδα εκπαίδευσης</w:t>
      </w:r>
      <w:r w:rsidR="000F0D77" w:rsidRPr="001618AE">
        <w:rPr>
          <w:rFonts w:asciiTheme="minorHAnsi" w:eastAsia="MyriadPro-Regular" w:hAnsiTheme="minorHAnsi" w:cstheme="minorHAnsi"/>
          <w:sz w:val="24"/>
          <w:szCs w:val="24"/>
          <w:lang w:eastAsia="en-US"/>
        </w:rPr>
        <w:t>.</w:t>
      </w:r>
    </w:p>
    <w:p w:rsidR="001B2630" w:rsidRPr="000F0D77" w:rsidRDefault="001B2630" w:rsidP="00CA3D1A">
      <w:pPr>
        <w:autoSpaceDE w:val="0"/>
        <w:autoSpaceDN w:val="0"/>
        <w:adjustRightInd w:val="0"/>
        <w:jc w:val="both"/>
        <w:rPr>
          <w:rFonts w:asciiTheme="minorHAnsi" w:eastAsia="MyriadPro-Regular" w:hAnsiTheme="minorHAnsi" w:cstheme="minorHAnsi"/>
          <w:color w:val="000000"/>
          <w:lang w:eastAsia="en-US"/>
        </w:rPr>
      </w:pPr>
    </w:p>
    <w:p w:rsidR="001B2630" w:rsidRPr="000F0D77" w:rsidRDefault="007835C5" w:rsidP="00CA3D1A">
      <w:pPr>
        <w:pStyle w:val="a4"/>
        <w:numPr>
          <w:ilvl w:val="0"/>
          <w:numId w:val="48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</w:pPr>
      <w:r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>Ως</w:t>
      </w:r>
      <w:r w:rsidR="001B2630"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 xml:space="preserve">Σύμβουλοι Εκπαίδευσης των κοινών ειδικοτήτων </w:t>
      </w:r>
      <w:r w:rsidR="001B2630"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 xml:space="preserve">της </w:t>
      </w:r>
      <w:r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>Πρωτοβάθμιας και Δευτεροβάθμιας εκπαίδευσης (ΠΕ05,</w:t>
      </w:r>
      <w:r w:rsidR="001B2630"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 xml:space="preserve">ΠΕ06, ΠΕ07, ΠΕ08, ΠΕ11, ΠΕ79, ΠΕ86, ΠΕ91) </w:t>
      </w:r>
      <w:r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lastRenderedPageBreak/>
        <w:t>επιλέγονται</w:t>
      </w:r>
      <w:r w:rsidR="001B2630"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>εκπαιδευτικοί με οργανική θέση στην Πρωτοβάθμια ή</w:t>
      </w:r>
      <w:r w:rsidR="001B2630"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 xml:space="preserve">Δευτεροβάθμια </w:t>
      </w:r>
      <w:r w:rsidR="002F504B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>Ε</w:t>
      </w:r>
      <w:r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 xml:space="preserve">κπαίδευση. </w:t>
      </w:r>
    </w:p>
    <w:p w:rsidR="001B2630" w:rsidRPr="000F0D77" w:rsidRDefault="001B2630" w:rsidP="00CA3D1A">
      <w:pPr>
        <w:autoSpaceDE w:val="0"/>
        <w:autoSpaceDN w:val="0"/>
        <w:adjustRightInd w:val="0"/>
        <w:jc w:val="both"/>
        <w:rPr>
          <w:rFonts w:asciiTheme="minorHAnsi" w:eastAsia="MyriadPro-Regular" w:hAnsiTheme="minorHAnsi" w:cstheme="minorHAnsi"/>
          <w:color w:val="000000"/>
          <w:lang w:eastAsia="en-US"/>
        </w:rPr>
      </w:pPr>
    </w:p>
    <w:p w:rsidR="001B2630" w:rsidRPr="000F0D77" w:rsidRDefault="007835C5" w:rsidP="00CA3D1A">
      <w:pPr>
        <w:pStyle w:val="a4"/>
        <w:numPr>
          <w:ilvl w:val="0"/>
          <w:numId w:val="48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</w:pPr>
      <w:r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>Ως Σύμβουλοι Εκπαίδευσης Μειονοτικού Προγράμματος Μειονοτικών Σχολείων</w:t>
      </w:r>
      <w:r w:rsidR="000F0D77"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>Πρωτοβάθμιας ή Δευτεροβάθμιας Εκπαίδευσης επιλέγονται εκπαιδευτικοί της Πρωτοβάθμιας ή Δευτεροβάθμιας</w:t>
      </w:r>
      <w:r w:rsidR="001B2630"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>εκπαίδευσης, αντίστοιχα, με, τουλάχιστον, δεκαπενταετή</w:t>
      </w:r>
      <w:r w:rsidR="001B2630"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>εκπαιδευτική υπηρεσία και οκταετή διδακτική υπηρεσία</w:t>
      </w:r>
      <w:r w:rsidR="001B2630"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>στο μειονοτικό πρόγραμμα των μειονοτικών σχολείων</w:t>
      </w:r>
      <w:r w:rsidR="001B2630"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 xml:space="preserve">της αντίστοιχης βαθμίδας. </w:t>
      </w:r>
    </w:p>
    <w:p w:rsidR="001B2630" w:rsidRPr="000F0D77" w:rsidRDefault="001B2630" w:rsidP="00CA3D1A">
      <w:pPr>
        <w:autoSpaceDE w:val="0"/>
        <w:autoSpaceDN w:val="0"/>
        <w:adjustRightInd w:val="0"/>
        <w:jc w:val="both"/>
        <w:rPr>
          <w:rFonts w:asciiTheme="minorHAnsi" w:eastAsia="MyriadPro-Regular" w:hAnsiTheme="minorHAnsi" w:cstheme="minorHAnsi"/>
          <w:color w:val="000000"/>
          <w:lang w:eastAsia="en-US"/>
        </w:rPr>
      </w:pPr>
    </w:p>
    <w:p w:rsidR="001B2630" w:rsidRPr="000F0D77" w:rsidRDefault="007835C5" w:rsidP="00CA3D1A">
      <w:pPr>
        <w:pStyle w:val="a4"/>
        <w:numPr>
          <w:ilvl w:val="0"/>
          <w:numId w:val="48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</w:pPr>
      <w:r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>Ως Σύμβουλος Εκπαίδευσης</w:t>
      </w:r>
      <w:r w:rsidR="001B2630"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>Μουσουλμανικής Θρησκείας επιλέγεται εκπαιδευτικός</w:t>
      </w:r>
      <w:r w:rsidR="000F0D77"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>με, τουλάχιστον, δεκαπενταετή εκπαιδευτική υπηρεσία</w:t>
      </w:r>
      <w:r w:rsidR="001B2630"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>και οκταετή διδακτική υπηρεσία στα μουσουλμανικά</w:t>
      </w:r>
      <w:r w:rsidR="001B2630"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 xml:space="preserve">ιεροσπουδαστήρια σε μάθημα μουσουλμανικής θρησκευτικής ειδίκευσης. </w:t>
      </w:r>
    </w:p>
    <w:p w:rsidR="001B2630" w:rsidRPr="000F0D77" w:rsidRDefault="001B2630" w:rsidP="00CA3D1A">
      <w:pPr>
        <w:autoSpaceDE w:val="0"/>
        <w:autoSpaceDN w:val="0"/>
        <w:adjustRightInd w:val="0"/>
        <w:jc w:val="both"/>
        <w:rPr>
          <w:rFonts w:asciiTheme="minorHAnsi" w:eastAsia="MyriadPro-Regular" w:hAnsiTheme="minorHAnsi" w:cstheme="minorHAnsi"/>
          <w:color w:val="000000"/>
          <w:lang w:eastAsia="en-US"/>
        </w:rPr>
      </w:pPr>
    </w:p>
    <w:p w:rsidR="007835C5" w:rsidRPr="000F0D77" w:rsidRDefault="007835C5" w:rsidP="00CA3D1A">
      <w:pPr>
        <w:pStyle w:val="a4"/>
        <w:numPr>
          <w:ilvl w:val="0"/>
          <w:numId w:val="48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</w:pPr>
      <w:r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>Αν δεν υπάρχουν υποψήφιοι</w:t>
      </w:r>
      <w:r w:rsidR="001B2630"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>που πληρούν τις ανωτέρω προϋποθέσεις, για τις θέσεις</w:t>
      </w:r>
      <w:r w:rsidR="001B2630"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>Συμβούλων Εκπαίδευσης Μειονοτικού Προγράμματος</w:t>
      </w:r>
      <w:r w:rsidR="001B2630"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>Μειονοτικών Σχολείων Πρωτοβάθμιας ή Δευτεροβάθμιας Εκπαίδευσης ή τη θέση Συμβούλου Εκπαίδευσης</w:t>
      </w:r>
      <w:r w:rsidR="001B2630"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>Μουσουλμανικής Θρησκείας, υποψήφιοι μπορεί να είναι</w:t>
      </w:r>
      <w:r w:rsidR="001B2630"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>και εκπαιδευτικοί με μικρότερο χρόνο εκπαιδευτικής ή</w:t>
      </w:r>
      <w:r w:rsidR="001B2630"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0F0D77">
        <w:rPr>
          <w:rFonts w:asciiTheme="minorHAnsi" w:eastAsia="MyriadPro-Regular" w:hAnsiTheme="minorHAnsi" w:cstheme="minorHAnsi"/>
          <w:color w:val="000000"/>
          <w:sz w:val="24"/>
          <w:szCs w:val="24"/>
          <w:lang w:eastAsia="en-US"/>
        </w:rPr>
        <w:t>διδακτικής υπηρεσίας.</w:t>
      </w:r>
    </w:p>
    <w:p w:rsidR="00695013" w:rsidRPr="001618AE" w:rsidRDefault="00695013" w:rsidP="00CA3D1A">
      <w:pPr>
        <w:ind w:firstLine="644"/>
        <w:jc w:val="both"/>
        <w:rPr>
          <w:rFonts w:asciiTheme="minorHAnsi" w:hAnsiTheme="minorHAnsi" w:cs="Arial"/>
        </w:rPr>
      </w:pPr>
      <w:r w:rsidRPr="001618AE">
        <w:rPr>
          <w:rFonts w:asciiTheme="minorHAnsi" w:hAnsiTheme="minorHAnsi" w:cs="Arial"/>
        </w:rPr>
        <w:t>Εκπαιδευτικοί που υπάγονται σε Περιφερειακή Διεύθυνση Εκπαίδευσης (ΠΔΕ) έχουν δικαίωμα υποβολής αίτησης εφόσον, πριν υπαχθούν στην ΠΔΕ η τελευταία οργανική τους θέση ήταν στην</w:t>
      </w:r>
      <w:r w:rsidR="002F504B" w:rsidRPr="001618AE">
        <w:rPr>
          <w:rFonts w:asciiTheme="minorHAnsi" w:hAnsiTheme="minorHAnsi" w:cs="Arial"/>
        </w:rPr>
        <w:t xml:space="preserve"> οικεία βαθμίδα των θέσεων που διεκδικούν</w:t>
      </w:r>
      <w:r w:rsidRPr="001618AE">
        <w:rPr>
          <w:rFonts w:asciiTheme="minorHAnsi" w:hAnsiTheme="minorHAnsi" w:cs="Arial"/>
        </w:rPr>
        <w:t>.</w:t>
      </w:r>
    </w:p>
    <w:p w:rsidR="00695013" w:rsidRDefault="00695013" w:rsidP="00CA3D1A">
      <w:pPr>
        <w:ind w:firstLine="644"/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Δεν επιτρέπεται να είναι υποψήφιος για την επιλογή ούτε να τοποθετηθεί σε θέση </w:t>
      </w:r>
      <w:r w:rsidR="002F504B">
        <w:rPr>
          <w:rFonts w:asciiTheme="minorHAnsi" w:eastAsia="Times New Roman" w:hAnsiTheme="minorHAnsi"/>
        </w:rPr>
        <w:t xml:space="preserve">Συμβούλου </w:t>
      </w:r>
      <w:r>
        <w:rPr>
          <w:rFonts w:asciiTheme="minorHAnsi" w:eastAsia="Times New Roman" w:hAnsiTheme="minorHAnsi"/>
        </w:rPr>
        <w:t xml:space="preserve">Εκπαίδευσης εκπαιδευτικός, ο οποίος διανύει δοκιμαστική υπηρεσία ή τελεί σε διαθεσιμότητα ή αργία ή έχει καταδικαστεί τελεσιδίκως για τα αδικήματα της παρ. 1 του άρθρου 8 του Κώδικα Κατάστασης Δημοσίων Πολιτικών Διοικητικών Υπαλλήλων και Υπαλλήλων Ν.Π.Δ.Δ. ή του έχει επιβληθεί τελεσίδικα οποιαδήποτε πειθαρχική ποινή ανώτερη του προστίμου αποδοχών τεσσάρων (4) μηνών, για οποιοδήποτε πειθαρχικό παράπτωμα μέχρι τη διαγραφή της ποινής κατά το άρθρο 145 του ίδιου κώδικα. </w:t>
      </w:r>
    </w:p>
    <w:p w:rsidR="00695013" w:rsidRDefault="00695013" w:rsidP="00CA3D1A">
      <w:pPr>
        <w:ind w:firstLine="644"/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Εκπαιδευτικός, ο οποίος έχει απαλλαγεί από τα καθήκοντά του, σύμφωνα με την περ. β` της παρ. 1 του άρθρου 44 του ν.4823/2021, δεν επιτρέπεται να είναι υποψήφιος για την επιλογή, ούτε να τοποθετηθεί σε όμοια ή ανώτερη θέση στελέχους της εκπαίδευσης για τα τέσσερα (4) έτη που έπονται της απαλλαγής. Η ιεράρχηση των θέσεων των στελεχών της εκπαίδευσης ακολουθεί τη σειρά αναγραφής τους στο άρθρο 58 του ίδιου νόμου. Οι θέσεις των περ. η΄ και θ΄ του άρθρου 58 θεωρούνται όμοιες. Οι θέσεις των περ. ι΄ και </w:t>
      </w:r>
      <w:proofErr w:type="spellStart"/>
      <w:r>
        <w:rPr>
          <w:rFonts w:asciiTheme="minorHAnsi" w:eastAsia="Times New Roman" w:hAnsiTheme="minorHAnsi"/>
        </w:rPr>
        <w:t>ια</w:t>
      </w:r>
      <w:proofErr w:type="spellEnd"/>
      <w:r>
        <w:rPr>
          <w:rFonts w:asciiTheme="minorHAnsi" w:eastAsia="Times New Roman" w:hAnsiTheme="minorHAnsi"/>
        </w:rPr>
        <w:t xml:space="preserve">΄ του ίδιου άρθρου θεωρούνται επίσης όμοιες. </w:t>
      </w:r>
    </w:p>
    <w:p w:rsidR="00695013" w:rsidRDefault="00695013" w:rsidP="00CA3D1A">
      <w:pPr>
        <w:ind w:firstLine="644"/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Εκπαιδευτικός, του οποίου τα πιστοποιητικά των τυπικών προσόντων, σύμφωνα με το άρθρο 33 του ν.4823/2021, που προσκομίζονται κατά τη διαδικασία επιλογής είναι πλαστά ή υποβάλλει στη διαδικασία αυτή αναληθείς δηλώσεις, δεν επιλέγεται ως </w:t>
      </w:r>
      <w:r w:rsidR="002F504B">
        <w:rPr>
          <w:rFonts w:asciiTheme="minorHAnsi" w:eastAsia="Times New Roman" w:hAnsiTheme="minorHAnsi"/>
        </w:rPr>
        <w:t>Σύμβουλος</w:t>
      </w:r>
      <w:r>
        <w:rPr>
          <w:rFonts w:asciiTheme="minorHAnsi" w:eastAsia="Times New Roman" w:hAnsiTheme="minorHAnsi"/>
        </w:rPr>
        <w:t xml:space="preserve"> Εκπαίδευσης.</w:t>
      </w:r>
    </w:p>
    <w:p w:rsidR="00695013" w:rsidRDefault="00695013" w:rsidP="00CA3D1A">
      <w:pPr>
        <w:ind w:firstLine="644"/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Εκπαιδευτικοί, οι οποίοι αποχωρούν υποχρεωτικά από την υπηρεσία λόγω συνταξιοδότησης εντός ενός (1) έτους από την ημερομηνία λήξης της προθεσμίας υποβολής των υποψηφιοτήτων, δεν επιτρέπεται να υποβάλουν αίτηση υποψηφιότητας για θέση </w:t>
      </w:r>
      <w:r w:rsidR="002F504B">
        <w:rPr>
          <w:rFonts w:asciiTheme="minorHAnsi" w:eastAsia="Times New Roman" w:hAnsiTheme="minorHAnsi"/>
        </w:rPr>
        <w:t>Συμβούλου</w:t>
      </w:r>
      <w:r>
        <w:rPr>
          <w:rFonts w:asciiTheme="minorHAnsi" w:eastAsia="Times New Roman" w:hAnsiTheme="minorHAnsi"/>
        </w:rPr>
        <w:t xml:space="preserve"> Εκπαίδευσης.</w:t>
      </w:r>
    </w:p>
    <w:p w:rsidR="00806782" w:rsidRDefault="00695013" w:rsidP="003443E7">
      <w:pPr>
        <w:ind w:firstLine="644"/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Οι προϋποθέσεις και τα κριτήρια επιλογής πρέπει να συντρέχουν κατά τη λήξη της προθεσμίας υποβολής των αιτήσεων υποψηφιοτήτων. Τα κωλύματα επιλογής δεν πρέπει να </w:t>
      </w:r>
      <w:r>
        <w:rPr>
          <w:rFonts w:asciiTheme="minorHAnsi" w:eastAsia="Times New Roman" w:hAnsiTheme="minorHAnsi"/>
        </w:rPr>
        <w:lastRenderedPageBreak/>
        <w:t>συντρέχουν τόσο κατά τον χρόνο λήξης της προθεσμίας υποβολής της αίτησης υποψηφιότητας όσο και κατά τον χρόνο τοποθέτησης από το αρμόδιο όργανο.</w:t>
      </w:r>
    </w:p>
    <w:p w:rsidR="003443E7" w:rsidRDefault="003443E7" w:rsidP="003443E7">
      <w:pPr>
        <w:ind w:firstLine="644"/>
        <w:jc w:val="both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:rsidR="00695013" w:rsidRDefault="00695013" w:rsidP="00CA3D1A">
      <w:pPr>
        <w:autoSpaceDE w:val="0"/>
        <w:autoSpaceDN w:val="0"/>
        <w:adjustRightInd w:val="0"/>
        <w:spacing w:after="240"/>
        <w:ind w:firstLine="426"/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b/>
          <w:sz w:val="22"/>
          <w:szCs w:val="22"/>
        </w:rPr>
        <w:t>2. ΧΡΟΝΟΣ ΚΑΙ ΔΙΑΔΙΚΑΣΙΑ ΥΠΟΒΟΛΗΣ ΑΙΤΗΣΕΩΝ</w:t>
      </w:r>
    </w:p>
    <w:p w:rsidR="00695013" w:rsidRDefault="00695013" w:rsidP="00CA3D1A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Arial"/>
        </w:rPr>
      </w:pPr>
      <w:r>
        <w:rPr>
          <w:rFonts w:cs="Arial"/>
        </w:rPr>
        <w:t xml:space="preserve">Οι ενδιαφερόμενοι υποβάλλουν τις αιτήσεις υποψηφιότητας για την επιλογή τους ως </w:t>
      </w:r>
      <w:r w:rsidR="002F504B">
        <w:rPr>
          <w:rFonts w:cs="Arial"/>
        </w:rPr>
        <w:t>Σύμβουλοι</w:t>
      </w:r>
      <w:r>
        <w:rPr>
          <w:rFonts w:cs="Arial"/>
        </w:rPr>
        <w:t xml:space="preserve"> Εκπαίδευσης </w:t>
      </w:r>
      <w:r>
        <w:rPr>
          <w:rFonts w:cs="Calibri"/>
          <w:sz w:val="24"/>
          <w:szCs w:val="24"/>
          <w:lang w:eastAsia="en-US"/>
        </w:rPr>
        <w:t>αποκλειστικά και μόνο ηλεκτρονικά στη διαδικτυακή πύλη</w:t>
      </w:r>
      <w:r>
        <w:rPr>
          <w:rFonts w:cs="Calibri"/>
          <w:lang w:eastAsia="en-US"/>
        </w:rPr>
        <w:t xml:space="preserve"> </w:t>
      </w:r>
      <w:r>
        <w:rPr>
          <w:rFonts w:cs="Calibri"/>
          <w:sz w:val="24"/>
          <w:szCs w:val="24"/>
        </w:rPr>
        <w:t>https://teachersapp.it.minedu.gov.gr/. Η πιστοποίηση των υποψηφίων για την εισαγωγή στην πλατφόρμα της αίτησης γίνεται με την χρήση των κωδικών φορολογίας φυσικών προσώπων (</w:t>
      </w:r>
      <w:r>
        <w:rPr>
          <w:rFonts w:cs="Calibri"/>
          <w:sz w:val="24"/>
          <w:szCs w:val="24"/>
          <w:lang w:val="en-US"/>
        </w:rPr>
        <w:t>TAXIS</w:t>
      </w:r>
      <w:r>
        <w:rPr>
          <w:rFonts w:cs="Calibri"/>
          <w:sz w:val="24"/>
          <w:szCs w:val="24"/>
        </w:rPr>
        <w:t xml:space="preserve">). </w:t>
      </w:r>
      <w:r w:rsidR="002F504B">
        <w:rPr>
          <w:rFonts w:eastAsia="Times New Roman" w:cs="Calibri"/>
          <w:sz w:val="24"/>
          <w:szCs w:val="24"/>
          <w:lang w:eastAsia="en-US"/>
        </w:rPr>
        <w:t xml:space="preserve">Με την αίτηση υποψηφιότητας δηλώνεται </w:t>
      </w:r>
      <w:r w:rsidR="002F504B">
        <w:rPr>
          <w:rFonts w:cs="Calibri"/>
          <w:sz w:val="24"/>
          <w:szCs w:val="24"/>
        </w:rPr>
        <w:t xml:space="preserve">η Περιφερειακή Διεύθυνση Εκπαίδευσης </w:t>
      </w:r>
      <w:r w:rsidR="002F504B" w:rsidRPr="0001358B">
        <w:rPr>
          <w:rFonts w:cs="Calibri"/>
          <w:sz w:val="24"/>
          <w:szCs w:val="24"/>
        </w:rPr>
        <w:t xml:space="preserve">καθώς και ο κλάδος </w:t>
      </w:r>
      <w:r w:rsidR="002F504B">
        <w:rPr>
          <w:rFonts w:cs="Calibri"/>
          <w:sz w:val="24"/>
          <w:szCs w:val="24"/>
        </w:rPr>
        <w:t>για τον οποίο</w:t>
      </w:r>
      <w:r w:rsidR="00C501B7">
        <w:rPr>
          <w:rFonts w:cs="Calibri"/>
          <w:sz w:val="24"/>
          <w:szCs w:val="24"/>
        </w:rPr>
        <w:t xml:space="preserve"> </w:t>
      </w:r>
      <w:r w:rsidR="002F504B">
        <w:rPr>
          <w:rFonts w:cs="Calibri"/>
          <w:sz w:val="24"/>
          <w:szCs w:val="24"/>
        </w:rPr>
        <w:t>ο υποψήφιος εκδηλώνει ενδιαφέρον</w:t>
      </w:r>
      <w:r w:rsidR="0042298E">
        <w:rPr>
          <w:rFonts w:cs="Calibri"/>
          <w:sz w:val="24"/>
          <w:szCs w:val="24"/>
        </w:rPr>
        <w:t xml:space="preserve">. </w:t>
      </w:r>
      <w:r>
        <w:rPr>
          <w:rFonts w:cs="Arial"/>
        </w:rPr>
        <w:t>Η αίτηση περιλαμβάνει τις ακόλουθες ενότητες:</w:t>
      </w:r>
    </w:p>
    <w:p w:rsidR="00695013" w:rsidRDefault="00695013" w:rsidP="00CA3D1A">
      <w:pPr>
        <w:pStyle w:val="a4"/>
        <w:numPr>
          <w:ilvl w:val="0"/>
          <w:numId w:val="4"/>
        </w:num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Στοιχεία ατομικής και υπηρεσιακής κατάστασης του υποψηφίου</w:t>
      </w:r>
    </w:p>
    <w:p w:rsidR="00695013" w:rsidRDefault="00695013" w:rsidP="00CA3D1A">
      <w:pPr>
        <w:pStyle w:val="a4"/>
        <w:numPr>
          <w:ilvl w:val="0"/>
          <w:numId w:val="4"/>
        </w:num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Περιφερειακή Διεύθυνση Εκπαίδευσης επιλογής</w:t>
      </w:r>
      <w:r w:rsidR="0042298E">
        <w:rPr>
          <w:rFonts w:cs="Arial"/>
          <w:sz w:val="24"/>
          <w:szCs w:val="24"/>
        </w:rPr>
        <w:t xml:space="preserve"> και κλάδος</w:t>
      </w:r>
    </w:p>
    <w:p w:rsidR="00695013" w:rsidRDefault="00695013" w:rsidP="00CA3D1A">
      <w:pPr>
        <w:pStyle w:val="a4"/>
        <w:numPr>
          <w:ilvl w:val="0"/>
          <w:numId w:val="4"/>
        </w:num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Προϋποθέσεις συμμετοχής κατά τις διατάξεις των παρ. 1,</w:t>
      </w:r>
      <w:r w:rsidR="00E02E46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>,11 και 12 του άρθρου 31 του ν.4823/2021 (Α΄ 136)</w:t>
      </w:r>
    </w:p>
    <w:p w:rsidR="00695013" w:rsidRDefault="00695013" w:rsidP="00CA3D1A">
      <w:pPr>
        <w:pStyle w:val="a4"/>
        <w:numPr>
          <w:ilvl w:val="0"/>
          <w:numId w:val="4"/>
        </w:num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Θέσεις υπηρέτησης υποψηφίου</w:t>
      </w:r>
    </w:p>
    <w:p w:rsidR="00695013" w:rsidRDefault="00695013" w:rsidP="00CA3D1A">
      <w:pPr>
        <w:pStyle w:val="a4"/>
        <w:numPr>
          <w:ilvl w:val="0"/>
          <w:numId w:val="4"/>
        </w:num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Στοιχεία επιστημονικής – παιδαγωγικής συγκρότησης και συμμετοχής σε</w:t>
      </w:r>
      <w:r w:rsidR="00C501B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υπηρεσιακά και πειθαρχικά συμβούλια</w:t>
      </w:r>
    </w:p>
    <w:p w:rsidR="00695013" w:rsidRDefault="00695013" w:rsidP="00CA3D1A">
      <w:pPr>
        <w:pStyle w:val="a4"/>
        <w:numPr>
          <w:ilvl w:val="0"/>
          <w:numId w:val="4"/>
        </w:numPr>
        <w:spacing w:line="240" w:lineRule="auto"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Στοιχεία διδακτικής, συμβουλευτικής – καθοδηγητικής και διοικητικής– υποστηρικτικής εμπειρίας</w:t>
      </w:r>
    </w:p>
    <w:p w:rsidR="00695013" w:rsidRDefault="00695013" w:rsidP="00CA3D1A">
      <w:pPr>
        <w:pStyle w:val="a4"/>
        <w:numPr>
          <w:ilvl w:val="0"/>
          <w:numId w:val="4"/>
        </w:num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Δήλωση περί ακρίβειας των δηλωθέντων στοιχείων</w:t>
      </w:r>
    </w:p>
    <w:p w:rsidR="00695013" w:rsidRDefault="00695013" w:rsidP="00CA3D1A">
      <w:pPr>
        <w:pStyle w:val="a4"/>
        <w:spacing w:line="240" w:lineRule="auto"/>
        <w:jc w:val="both"/>
        <w:rPr>
          <w:rFonts w:cs="Arial"/>
          <w:sz w:val="24"/>
          <w:szCs w:val="24"/>
        </w:rPr>
      </w:pPr>
    </w:p>
    <w:p w:rsidR="00695013" w:rsidRDefault="00695013" w:rsidP="00CA3D1A">
      <w:pPr>
        <w:pStyle w:val="a4"/>
        <w:numPr>
          <w:ilvl w:val="0"/>
          <w:numId w:val="5"/>
        </w:numPr>
        <w:spacing w:line="240" w:lineRule="auto"/>
        <w:ind w:left="0" w:firstLine="360"/>
        <w:jc w:val="both"/>
        <w:rPr>
          <w:rFonts w:cs="Arial"/>
        </w:rPr>
      </w:pPr>
      <w:r>
        <w:rPr>
          <w:rFonts w:cs="Arial"/>
          <w:sz w:val="24"/>
          <w:szCs w:val="24"/>
        </w:rPr>
        <w:t xml:space="preserve">Με την ηλεκτρονική υποβολή των αιτήσεων υποψηφιότητας οι ενδιαφερόμενοι αναρτούν υποχρεωτικά βιογραφικό σημείωμα και πιστοποιητικό υπηρεσιακό μεταβολών. Οι Διευθύνσεις Εκπαίδευσης ή οι Περιφερειακές Διευθύνσεις Εκπαίδευσης, κατά περίπτωση, είναι αρμόδιες για την άμεση και κατά προτεραιότητα έκδοση του πιστοποιητικού υπηρεσιακών μεταβολών που θα τους ζητηθεί σύμφωνα με το υπόδειγμα στο παράρτημα 1 και υποχρεούνται στη χορήγησή του εντός της προθεσμίας υποβολής των εν λόγω αιτήσεων – δηλώσεων υποψηφιότητας. </w:t>
      </w:r>
    </w:p>
    <w:p w:rsidR="00695013" w:rsidRDefault="00695013" w:rsidP="00CA3D1A">
      <w:pPr>
        <w:pStyle w:val="a4"/>
        <w:numPr>
          <w:ilvl w:val="0"/>
          <w:numId w:val="5"/>
        </w:numPr>
        <w:spacing w:line="240" w:lineRule="auto"/>
        <w:ind w:left="0" w:firstLine="360"/>
        <w:jc w:val="both"/>
        <w:rPr>
          <w:rFonts w:cs="Calibri"/>
        </w:rPr>
      </w:pPr>
      <w:r>
        <w:rPr>
          <w:rFonts w:cs="Arial"/>
        </w:rPr>
        <w:t xml:space="preserve">Οι αιτήσεις - δηλώσεις για τη συμμετοχή στην εν λόγω διαδικασία επιλογής υποβάλλονται ηλεκτρονικά, μαζί με τα ως άνω αναγκαία δικαιολογητικά, </w:t>
      </w:r>
      <w:r>
        <w:rPr>
          <w:rFonts w:cs="Arial"/>
          <w:b/>
        </w:rPr>
        <w:t>από</w:t>
      </w:r>
      <w:r w:rsidR="00C501B7">
        <w:rPr>
          <w:rFonts w:cs="Arial"/>
          <w:b/>
        </w:rPr>
        <w:t xml:space="preserve"> </w:t>
      </w:r>
      <w:r w:rsidR="00806782">
        <w:rPr>
          <w:rFonts w:cs="Arial"/>
          <w:b/>
        </w:rPr>
        <w:t xml:space="preserve">19 </w:t>
      </w:r>
      <w:r>
        <w:rPr>
          <w:rFonts w:cs="Arial"/>
          <w:b/>
        </w:rPr>
        <w:t>-</w:t>
      </w:r>
      <w:r w:rsidR="00806782">
        <w:rPr>
          <w:rFonts w:cs="Arial"/>
          <w:b/>
        </w:rPr>
        <w:t xml:space="preserve"> 4</w:t>
      </w:r>
      <w:r w:rsidR="00C501B7">
        <w:rPr>
          <w:rFonts w:cs="Arial"/>
          <w:b/>
        </w:rPr>
        <w:t xml:space="preserve"> </w:t>
      </w:r>
      <w:r>
        <w:rPr>
          <w:rFonts w:cs="Arial"/>
          <w:b/>
        </w:rPr>
        <w:t>-</w:t>
      </w:r>
      <w:r w:rsidR="00806782">
        <w:rPr>
          <w:rFonts w:cs="Arial"/>
          <w:b/>
        </w:rPr>
        <w:t xml:space="preserve"> </w:t>
      </w:r>
      <w:r>
        <w:rPr>
          <w:rFonts w:cs="Arial"/>
          <w:b/>
        </w:rPr>
        <w:t>2022</w:t>
      </w:r>
      <w:r w:rsidR="00C501B7">
        <w:rPr>
          <w:rFonts w:cs="Arial"/>
          <w:b/>
        </w:rPr>
        <w:t xml:space="preserve"> </w:t>
      </w:r>
      <w:r>
        <w:rPr>
          <w:rFonts w:cs="Arial"/>
          <w:b/>
        </w:rPr>
        <w:t>έως</w:t>
      </w:r>
      <w:r w:rsidR="00C501B7">
        <w:rPr>
          <w:rFonts w:cs="Arial"/>
          <w:b/>
        </w:rPr>
        <w:t xml:space="preserve"> </w:t>
      </w:r>
      <w:r w:rsidR="00806782">
        <w:rPr>
          <w:rFonts w:cs="Arial"/>
          <w:b/>
        </w:rPr>
        <w:t xml:space="preserve">9 </w:t>
      </w:r>
      <w:r>
        <w:rPr>
          <w:rFonts w:cs="Arial"/>
          <w:b/>
        </w:rPr>
        <w:t>-</w:t>
      </w:r>
      <w:r w:rsidR="00806782">
        <w:rPr>
          <w:rFonts w:cs="Arial"/>
          <w:b/>
        </w:rPr>
        <w:t xml:space="preserve"> 5</w:t>
      </w:r>
      <w:r w:rsidR="00C501B7">
        <w:rPr>
          <w:rFonts w:cs="Arial"/>
          <w:b/>
        </w:rPr>
        <w:t xml:space="preserve"> </w:t>
      </w:r>
      <w:r>
        <w:rPr>
          <w:rFonts w:cs="Arial"/>
          <w:b/>
        </w:rPr>
        <w:t xml:space="preserve">-2022 και ώρα </w:t>
      </w:r>
      <w:r w:rsidR="00653270">
        <w:rPr>
          <w:rFonts w:cs="Arial"/>
          <w:b/>
        </w:rPr>
        <w:t>23</w:t>
      </w:r>
      <w:r>
        <w:rPr>
          <w:rFonts w:cs="Arial"/>
          <w:b/>
        </w:rPr>
        <w:t>:</w:t>
      </w:r>
      <w:r w:rsidR="00653270">
        <w:rPr>
          <w:rFonts w:cs="Arial"/>
          <w:b/>
        </w:rPr>
        <w:t>59</w:t>
      </w:r>
      <w:r>
        <w:rPr>
          <w:rFonts w:cs="Arial"/>
          <w:b/>
        </w:rPr>
        <w:t xml:space="preserve">. </w:t>
      </w:r>
      <w:r>
        <w:rPr>
          <w:rFonts w:cs="Arial"/>
        </w:rPr>
        <w:t>Επισημαίνεται ότι μετά την οριστική υποβολή της αίτησης υποψηφιότητας δεν είναι δυνατή η τροποποίησή της.</w:t>
      </w:r>
      <w:r w:rsidR="00C501B7">
        <w:rPr>
          <w:rFonts w:cs="Calibri"/>
        </w:rPr>
        <w:t xml:space="preserve"> </w:t>
      </w:r>
    </w:p>
    <w:p w:rsidR="00695013" w:rsidRDefault="00695013" w:rsidP="00CA3D1A">
      <w:pPr>
        <w:jc w:val="both"/>
        <w:rPr>
          <w:rFonts w:ascii="Calibri" w:hAnsi="Calibri" w:cs="Calibri"/>
        </w:rPr>
      </w:pPr>
    </w:p>
    <w:p w:rsidR="00695013" w:rsidRDefault="00695013" w:rsidP="00CA3D1A">
      <w:pPr>
        <w:pStyle w:val="1"/>
        <w:autoSpaceDE w:val="0"/>
        <w:autoSpaceDN w:val="0"/>
        <w:adjustRightInd w:val="0"/>
        <w:spacing w:after="0" w:line="240" w:lineRule="auto"/>
        <w:ind w:left="644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3. ΥΠΟΒΛΗΤΕΑ ΔΙΚΑΙΟΛΟΓΗΤΙΚΑ</w:t>
      </w:r>
    </w:p>
    <w:p w:rsidR="00695013" w:rsidRDefault="00695013" w:rsidP="00CA3D1A">
      <w:pPr>
        <w:pStyle w:val="1"/>
        <w:autoSpaceDE w:val="0"/>
        <w:autoSpaceDN w:val="0"/>
        <w:adjustRightInd w:val="0"/>
        <w:spacing w:after="0" w:line="240" w:lineRule="auto"/>
        <w:ind w:left="644"/>
        <w:rPr>
          <w:rFonts w:cs="Calibri"/>
          <w:b/>
          <w:sz w:val="24"/>
          <w:szCs w:val="24"/>
        </w:rPr>
      </w:pPr>
    </w:p>
    <w:p w:rsidR="00695013" w:rsidRDefault="00695013" w:rsidP="00CA3D1A">
      <w:pPr>
        <w:ind w:firstLine="64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Με τις αιτήσεις – δηλώσεις υποψηφιότητας αναρτώνται όλα τα απαραίτητα δικαιολογητικά για την απόδειξη των τυπικών προσόντων των υποψηφίων, τα οποία είναι:</w:t>
      </w:r>
    </w:p>
    <w:p w:rsidR="00695013" w:rsidRDefault="00695013" w:rsidP="00CA3D1A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α) Βιογραφικό σημείωμα.</w:t>
      </w:r>
    </w:p>
    <w:p w:rsidR="00695013" w:rsidRDefault="00695013" w:rsidP="00CA3D1A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β) Πιστοποιητικό υπηρεσιακών μεταβολών. </w:t>
      </w:r>
    </w:p>
    <w:p w:rsidR="00695013" w:rsidRDefault="00695013" w:rsidP="00CA3D1A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γ) Αντίγραφα τίτλων σπουδών, μετεκπαίδευσης και επιμόρφωσης.</w:t>
      </w:r>
    </w:p>
    <w:p w:rsidR="00695013" w:rsidRDefault="00695013" w:rsidP="00CA3D1A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δ) Αποδεικτικά γνώσης ξένων γλωσσών. </w:t>
      </w:r>
    </w:p>
    <w:p w:rsidR="00695013" w:rsidRDefault="00695013" w:rsidP="00CA3D1A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ε) Πιστοποιητικά επιμόρφωσης στις Τεχνολογίες Πληροφορίας και Επικοινωνιών (Τ.Π.Ε.) ή αποδεικτικά γνώσης χειρισμού Ηλεκτρονικού Υπολογιστή (Η/Υ).</w:t>
      </w:r>
    </w:p>
    <w:p w:rsidR="00695013" w:rsidRDefault="00695013" w:rsidP="00CA3D1A">
      <w:pPr>
        <w:jc w:val="both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στ</w:t>
      </w:r>
      <w:proofErr w:type="spellEnd"/>
      <w:r>
        <w:rPr>
          <w:rFonts w:ascii="Calibri" w:hAnsi="Calibri" w:cs="Arial"/>
        </w:rPr>
        <w:t>) Βεβαιώσεις ή υπηρεσιακά έγγραφα που αφορούν στο διδακτικό – επιμορφωτικό – καθοδηγητικό έργο καθώς και στη διοικητική και διδακτική εμπειρία, τα οποία πρέπει να αναφέρουν χρόνο έναρξης και λήξης, κατά περίπτωση.</w:t>
      </w:r>
    </w:p>
    <w:p w:rsidR="00695013" w:rsidRDefault="00695013" w:rsidP="00CA3D1A">
      <w:pPr>
        <w:pStyle w:val="2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ζ) Αποδεικτικά συγγραφικού και ερευνητικού έργου επιστημονικού περιεχομένου συναφούς με το αντικείμενο της </w:t>
      </w:r>
      <w:proofErr w:type="spellStart"/>
      <w:r>
        <w:rPr>
          <w:rFonts w:cs="Calibri"/>
          <w:sz w:val="24"/>
          <w:szCs w:val="24"/>
        </w:rPr>
        <w:t>προκηρυσσόμενης</w:t>
      </w:r>
      <w:proofErr w:type="spellEnd"/>
      <w:r>
        <w:rPr>
          <w:rFonts w:cs="Calibri"/>
          <w:sz w:val="24"/>
          <w:szCs w:val="24"/>
        </w:rPr>
        <w:t xml:space="preserve"> θέσης. </w:t>
      </w:r>
    </w:p>
    <w:p w:rsidR="00695013" w:rsidRDefault="00695013" w:rsidP="00CA3D1A">
      <w:pPr>
        <w:pStyle w:val="2"/>
        <w:spacing w:after="0" w:line="240" w:lineRule="auto"/>
        <w:ind w:left="0"/>
        <w:jc w:val="both"/>
        <w:rPr>
          <w:rFonts w:eastAsia="Times New Roman" w:cs="Calibri"/>
          <w:sz w:val="24"/>
          <w:szCs w:val="24"/>
          <w:lang w:eastAsia="en-US"/>
        </w:rPr>
      </w:pPr>
    </w:p>
    <w:p w:rsidR="00695013" w:rsidRDefault="00695013" w:rsidP="00CA3D1A">
      <w:pPr>
        <w:ind w:firstLine="720"/>
        <w:jc w:val="both"/>
        <w:rPr>
          <w:rFonts w:eastAsia="Times New Roman" w:cs="Calibri"/>
          <w:lang w:eastAsia="en-US"/>
        </w:rPr>
      </w:pPr>
      <w:r>
        <w:rPr>
          <w:rFonts w:asciiTheme="minorHAnsi" w:hAnsiTheme="minorHAnsi" w:cs="Arial"/>
          <w:lang w:eastAsia="en-US"/>
        </w:rPr>
        <w:t xml:space="preserve">Η γνώση ξένης γλώσσας καθώς και χειρισμού </w:t>
      </w:r>
      <w:r>
        <w:rPr>
          <w:rFonts w:ascii="Calibri" w:hAnsi="Calibri" w:cs="Arial"/>
        </w:rPr>
        <w:t>Ηλεκτρονικού Υπολογιστή (Η/Υ) αποδεικνύεται</w:t>
      </w:r>
      <w:r>
        <w:rPr>
          <w:rFonts w:asciiTheme="minorHAnsi" w:hAnsiTheme="minorHAnsi" w:cs="Arial"/>
          <w:lang w:eastAsia="en-US"/>
        </w:rPr>
        <w:t xml:space="preserve"> με βάση τίτλους που ορίζονται από τα προβλεπόμενα στις διαδικασίες επιλογής του Α.Σ.Ε.Π.</w:t>
      </w:r>
    </w:p>
    <w:p w:rsidR="00695013" w:rsidRDefault="00695013" w:rsidP="00CA3D1A">
      <w:pPr>
        <w:pStyle w:val="2"/>
        <w:autoSpaceDE w:val="0"/>
        <w:autoSpaceDN w:val="0"/>
        <w:adjustRightInd w:val="0"/>
        <w:spacing w:after="0" w:line="240" w:lineRule="auto"/>
        <w:ind w:left="1134" w:hanging="556"/>
        <w:jc w:val="both"/>
        <w:rPr>
          <w:rFonts w:cs="Calibri"/>
          <w:sz w:val="24"/>
          <w:szCs w:val="24"/>
        </w:rPr>
      </w:pPr>
    </w:p>
    <w:p w:rsidR="00695013" w:rsidRDefault="00695013" w:rsidP="00CA3D1A">
      <w:pPr>
        <w:ind w:firstLine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Όλοι οι τίτλοι σπουδών που προέρχονται από ιδρύματα ανώτατης εκπαίδευσης της αλλοδαπής, πρέπει να είναι αναγνωρισμένοι από το Διεπιστημονικό Οργανισμό Αναγνώρισης Τίτλων Ακαδημαϊκών και Πληροφόρησης (Δ.Ο.Α.Τ.Α.Π.) / Διαπανεπιστημιακό Κέντρο Αναγνώρισης Τίτλων Σπουδών της Αλλοδαπής (ΔΙ.Κ.Α.Τ.Σ.Α.) ή το Ινστιτούτο Τεχνολογικής Εκπαίδευσης (Ι.Τ.Ε.). Ξενόγλωσσες βεβαιώσεις ή έγγραφα πρέπει να έχουν επίσημα μεταφραστεί από την αρμόδια υπηρεσία του Υπουργείου Εξωτερικών ή άλλο αρμόδιο κατά νόμο όργανο.</w:t>
      </w:r>
      <w:r>
        <w:rPr>
          <w:rFonts w:ascii="Calibri" w:hAnsi="Calibri" w:cs="Calibri"/>
        </w:rPr>
        <w:tab/>
        <w:t xml:space="preserve"> </w:t>
      </w:r>
    </w:p>
    <w:p w:rsidR="00695013" w:rsidRDefault="00C501B7" w:rsidP="00CA3D1A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</w:p>
    <w:p w:rsidR="00695013" w:rsidRDefault="00695013" w:rsidP="00CA3D1A">
      <w:pPr>
        <w:ind w:firstLine="426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Μετά τη λήξη της προθεσμίας υποβολής των αιτήσεων δεν γίνονται δεκτά συμπληρωματικά δικαιολογητικά. </w:t>
      </w:r>
    </w:p>
    <w:p w:rsidR="00695013" w:rsidRDefault="00695013" w:rsidP="00CA3D1A">
      <w:pPr>
        <w:ind w:firstLine="426"/>
        <w:jc w:val="both"/>
        <w:rPr>
          <w:rFonts w:ascii="Calibri" w:hAnsi="Calibri" w:cs="Calibri"/>
          <w:b/>
        </w:rPr>
      </w:pPr>
    </w:p>
    <w:p w:rsidR="00695013" w:rsidRDefault="00695013" w:rsidP="00CA3D1A">
      <w:pPr>
        <w:tabs>
          <w:tab w:val="left" w:pos="6804"/>
        </w:tabs>
        <w:ind w:firstLine="709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Οι αιτήσεις και τα συνημμένα δικαιολογητικά διατηρούνται, σε ψηφιακή μορφή, στο Τμήμα Στελεχών Πρωτοβάθμιας και Δευτεροβάθμιας Εκπαίδευσης του Υ.ΠΑΙ.Θ. καθ’ όλη τη διάρκεια της θητείας των </w:t>
      </w:r>
      <w:r w:rsidR="000A78B1">
        <w:rPr>
          <w:rFonts w:ascii="Calibri" w:hAnsi="Calibri" w:cs="Calibri"/>
        </w:rPr>
        <w:t>Συμβούλων</w:t>
      </w:r>
      <w:r>
        <w:rPr>
          <w:rFonts w:ascii="Calibri" w:hAnsi="Calibri" w:cs="Calibri"/>
        </w:rPr>
        <w:t xml:space="preserve"> Εκπαίδευσης.</w:t>
      </w:r>
    </w:p>
    <w:p w:rsidR="00695013" w:rsidRDefault="00695013" w:rsidP="00CA3D1A">
      <w:pPr>
        <w:pStyle w:val="10"/>
        <w:ind w:firstLine="720"/>
        <w:jc w:val="both"/>
        <w:rPr>
          <w:rFonts w:cs="Arial"/>
          <w:sz w:val="24"/>
          <w:szCs w:val="24"/>
        </w:rPr>
      </w:pPr>
    </w:p>
    <w:p w:rsidR="00695013" w:rsidRDefault="00695013" w:rsidP="00CA3D1A">
      <w:pPr>
        <w:pStyle w:val="10"/>
        <w:ind w:firstLine="426"/>
        <w:jc w:val="both"/>
        <w:rPr>
          <w:rFonts w:cs="Calibri"/>
          <w:b/>
          <w:color w:val="000000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Για περισσότερες πληροφορίες οι ενδιαφερόμενοι μπορούν να επικοινωνούν με τις Διευθύνσεις Πρωτοβάθμιας </w:t>
      </w:r>
      <w:r w:rsidR="00BE392B" w:rsidRPr="00A746D5">
        <w:rPr>
          <w:rFonts w:cs="Arial"/>
          <w:b/>
          <w:sz w:val="24"/>
          <w:szCs w:val="24"/>
          <w:u w:val="single"/>
        </w:rPr>
        <w:t xml:space="preserve">και Δευτεροβάθμιας </w:t>
      </w:r>
      <w:r>
        <w:rPr>
          <w:rFonts w:cs="Arial"/>
          <w:b/>
          <w:sz w:val="24"/>
          <w:szCs w:val="24"/>
          <w:u w:val="single"/>
        </w:rPr>
        <w:t>Εκπαίδευσης, καθώς επίσης και με το Τμήμα Δ΄ Στελεχών της Διεύθυνσης Υπηρεσιακής Κατάστασης και Εξέλιξης Εκπαιδευτικού Προσωπικού Π.Ε. &amp; Δ.Ε. του Υπουργείου Παιδείας και Θρησκευμάτων (</w:t>
      </w:r>
      <w:proofErr w:type="spellStart"/>
      <w:r>
        <w:rPr>
          <w:rFonts w:cs="Arial"/>
          <w:b/>
          <w:sz w:val="24"/>
          <w:szCs w:val="24"/>
          <w:u w:val="single"/>
        </w:rPr>
        <w:t>τηλ</w:t>
      </w:r>
      <w:proofErr w:type="spellEnd"/>
      <w:r>
        <w:rPr>
          <w:rFonts w:cs="Arial"/>
          <w:b/>
          <w:sz w:val="24"/>
          <w:szCs w:val="24"/>
          <w:u w:val="single"/>
        </w:rPr>
        <w:t>. 210-3442125, 210-3442852, 210-3442884, 210-3442287, 210-3442353, 210-3442366, 210-3442268, 210-3442952, 210-3442895, 210-3442333).</w:t>
      </w:r>
    </w:p>
    <w:p w:rsidR="00695013" w:rsidRDefault="00695013" w:rsidP="00CA3D1A">
      <w:pPr>
        <w:tabs>
          <w:tab w:val="left" w:pos="6045"/>
        </w:tabs>
        <w:ind w:firstLine="426"/>
        <w:jc w:val="both"/>
        <w:rPr>
          <w:rFonts w:ascii="Calibri" w:hAnsi="Calibri" w:cs="Calibri"/>
          <w:lang w:eastAsia="en-US"/>
        </w:rPr>
      </w:pPr>
    </w:p>
    <w:p w:rsidR="00695013" w:rsidRDefault="00695013" w:rsidP="00CA3D1A">
      <w:pPr>
        <w:tabs>
          <w:tab w:val="left" w:pos="6045"/>
        </w:tabs>
        <w:ind w:firstLine="426"/>
        <w:jc w:val="both"/>
        <w:rPr>
          <w:rFonts w:ascii="Calibri" w:hAnsi="Calibri" w:cs="Arial"/>
        </w:rPr>
      </w:pPr>
      <w:r>
        <w:rPr>
          <w:rFonts w:ascii="Calibri" w:hAnsi="Calibri" w:cs="Calibri"/>
          <w:lang w:eastAsia="en-US"/>
        </w:rPr>
        <w:t xml:space="preserve">Η παρούσα να αναρτηθεί στην ιστοσελίδα του Υπουργείου </w:t>
      </w:r>
      <w:r>
        <w:rPr>
          <w:rFonts w:ascii="Calibri" w:hAnsi="Calibri" w:cs="Calibri"/>
        </w:rPr>
        <w:t xml:space="preserve">Παιδείας και Θρησκευμάτων, καθώς και στο πρόγραμμα «Διαύγεια» και να διαβιβασθεί στο Α.Σ.Ε.Π. προκειμένου να αναρτηθεί στην ιστοσελίδα του. </w:t>
      </w:r>
    </w:p>
    <w:p w:rsidR="00695013" w:rsidRDefault="00695013" w:rsidP="00695013">
      <w:pPr>
        <w:ind w:right="-334"/>
        <w:jc w:val="both"/>
        <w:rPr>
          <w:rFonts w:ascii="Calibri" w:hAnsi="Calibri" w:cs="Calibri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4878"/>
        <w:gridCol w:w="4869"/>
      </w:tblGrid>
      <w:tr w:rsidR="00695013" w:rsidTr="00BC57EB">
        <w:tc>
          <w:tcPr>
            <w:tcW w:w="4878" w:type="dxa"/>
          </w:tcPr>
          <w:p w:rsidR="00695013" w:rsidRDefault="00695013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869" w:type="dxa"/>
          </w:tcPr>
          <w:p w:rsidR="00695013" w:rsidRDefault="00695013">
            <w:pPr>
              <w:tabs>
                <w:tab w:val="left" w:pos="340"/>
              </w:tabs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Η ΠΡΟΪΣΤΑΜΕΝΗ ΤΗΣ ΓΕΝΙΚΗΣ ΔΙΕΥΘΥΝΣΗΣ</w:t>
            </w:r>
          </w:p>
          <w:p w:rsidR="00695013" w:rsidRDefault="00695013">
            <w:pPr>
              <w:tabs>
                <w:tab w:val="left" w:pos="340"/>
              </w:tabs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:rsidR="00695013" w:rsidRDefault="00695013">
            <w:pPr>
              <w:tabs>
                <w:tab w:val="left" w:pos="340"/>
              </w:tabs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:rsidR="00695013" w:rsidRDefault="00695013">
            <w:pPr>
              <w:tabs>
                <w:tab w:val="left" w:pos="340"/>
              </w:tabs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:rsidR="00695013" w:rsidRDefault="00695013">
            <w:pPr>
              <w:tabs>
                <w:tab w:val="left" w:pos="340"/>
              </w:tabs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ΜΑΡΙΑ ΔΟΚΟΥ</w:t>
            </w:r>
          </w:p>
        </w:tc>
      </w:tr>
    </w:tbl>
    <w:p w:rsidR="00695013" w:rsidRDefault="00695013" w:rsidP="00695013">
      <w:pPr>
        <w:tabs>
          <w:tab w:val="left" w:pos="284"/>
          <w:tab w:val="left" w:pos="6521"/>
          <w:tab w:val="left" w:pos="6804"/>
        </w:tabs>
        <w:ind w:right="-874"/>
        <w:rPr>
          <w:rFonts w:ascii="Calibri" w:hAnsi="Calibri"/>
          <w:b/>
          <w:u w:val="single"/>
        </w:rPr>
      </w:pPr>
    </w:p>
    <w:p w:rsidR="00695013" w:rsidRDefault="00695013" w:rsidP="00695013">
      <w:pPr>
        <w:tabs>
          <w:tab w:val="left" w:pos="284"/>
          <w:tab w:val="left" w:pos="6521"/>
          <w:tab w:val="left" w:pos="6804"/>
        </w:tabs>
        <w:ind w:right="-874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Κοινοποίηση</w:t>
      </w:r>
    </w:p>
    <w:p w:rsidR="00695013" w:rsidRDefault="00695013" w:rsidP="00695013">
      <w:pPr>
        <w:pStyle w:val="a4"/>
        <w:numPr>
          <w:ilvl w:val="0"/>
          <w:numId w:val="6"/>
        </w:numPr>
        <w:tabs>
          <w:tab w:val="left" w:pos="284"/>
          <w:tab w:val="left" w:pos="6521"/>
          <w:tab w:val="left" w:pos="6804"/>
        </w:tabs>
        <w:overflowPunct w:val="0"/>
        <w:autoSpaceDE w:val="0"/>
        <w:autoSpaceDN w:val="0"/>
        <w:adjustRightInd w:val="0"/>
        <w:spacing w:line="240" w:lineRule="auto"/>
        <w:ind w:left="567" w:right="-874" w:hanging="283"/>
        <w:jc w:val="both"/>
        <w:rPr>
          <w:bCs/>
        </w:rPr>
      </w:pPr>
      <w:r>
        <w:t>Α.Σ.Ε.Π.</w:t>
      </w:r>
    </w:p>
    <w:p w:rsidR="00695013" w:rsidRDefault="00695013" w:rsidP="00695013">
      <w:pPr>
        <w:pStyle w:val="a4"/>
        <w:numPr>
          <w:ilvl w:val="0"/>
          <w:numId w:val="6"/>
        </w:numPr>
        <w:tabs>
          <w:tab w:val="left" w:pos="284"/>
          <w:tab w:val="left" w:pos="6521"/>
          <w:tab w:val="left" w:pos="6804"/>
        </w:tabs>
        <w:overflowPunct w:val="0"/>
        <w:autoSpaceDE w:val="0"/>
        <w:autoSpaceDN w:val="0"/>
        <w:adjustRightInd w:val="0"/>
        <w:spacing w:line="240" w:lineRule="auto"/>
        <w:ind w:left="567" w:right="-874" w:hanging="283"/>
        <w:jc w:val="both"/>
        <w:rPr>
          <w:b/>
          <w:sz w:val="20"/>
          <w:u w:val="single"/>
        </w:rPr>
      </w:pPr>
      <w:r>
        <w:rPr>
          <w:bCs/>
        </w:rPr>
        <w:t>Περιφερειακές Διευθύνσεις Α/θμιας &amp; Β/θμιας Εκπαίδευσης</w:t>
      </w:r>
    </w:p>
    <w:p w:rsidR="00695013" w:rsidRDefault="00695013" w:rsidP="00695013">
      <w:pPr>
        <w:pStyle w:val="a4"/>
        <w:numPr>
          <w:ilvl w:val="0"/>
          <w:numId w:val="6"/>
        </w:numPr>
        <w:tabs>
          <w:tab w:val="left" w:pos="284"/>
          <w:tab w:val="left" w:pos="6521"/>
          <w:tab w:val="left" w:pos="6804"/>
        </w:tabs>
        <w:overflowPunct w:val="0"/>
        <w:autoSpaceDE w:val="0"/>
        <w:autoSpaceDN w:val="0"/>
        <w:adjustRightInd w:val="0"/>
        <w:spacing w:line="240" w:lineRule="auto"/>
        <w:ind w:left="567" w:right="-874" w:hanging="283"/>
        <w:jc w:val="both"/>
        <w:rPr>
          <w:bCs/>
        </w:rPr>
      </w:pPr>
      <w:r>
        <w:rPr>
          <w:bCs/>
        </w:rPr>
        <w:t xml:space="preserve">Διευθύνσεις Πρωτοβάθμιας </w:t>
      </w:r>
      <w:r w:rsidR="00BE392B" w:rsidRPr="00A746D5">
        <w:rPr>
          <w:bCs/>
        </w:rPr>
        <w:t xml:space="preserve">και Δευτεροβάθμιας </w:t>
      </w:r>
      <w:r>
        <w:rPr>
          <w:bCs/>
        </w:rPr>
        <w:t>Εκπαίδευσης της Χώρας</w:t>
      </w:r>
    </w:p>
    <w:p w:rsidR="00695013" w:rsidRDefault="00695013" w:rsidP="00695013">
      <w:pPr>
        <w:pStyle w:val="a4"/>
        <w:tabs>
          <w:tab w:val="left" w:pos="284"/>
          <w:tab w:val="left" w:pos="6521"/>
          <w:tab w:val="left" w:pos="6804"/>
        </w:tabs>
        <w:overflowPunct w:val="0"/>
        <w:autoSpaceDE w:val="0"/>
        <w:autoSpaceDN w:val="0"/>
        <w:adjustRightInd w:val="0"/>
        <w:spacing w:line="240" w:lineRule="auto"/>
        <w:ind w:left="567" w:right="-874"/>
        <w:jc w:val="both"/>
        <w:rPr>
          <w:bCs/>
        </w:rPr>
      </w:pPr>
      <w:r>
        <w:rPr>
          <w:bCs/>
        </w:rPr>
        <w:t>(για την περαιτέρω ενημέρωση των εκπαιδευτικών με οποιονδήποτε πρόσφορο τρόπο )</w:t>
      </w:r>
    </w:p>
    <w:p w:rsidR="00695013" w:rsidRDefault="00695013" w:rsidP="00695013">
      <w:pPr>
        <w:overflowPunct w:val="0"/>
        <w:autoSpaceDE w:val="0"/>
        <w:autoSpaceDN w:val="0"/>
        <w:adjustRightInd w:val="0"/>
        <w:ind w:left="567" w:right="-874"/>
        <w:jc w:val="both"/>
        <w:rPr>
          <w:b/>
          <w:sz w:val="20"/>
          <w:u w:val="single"/>
        </w:rPr>
      </w:pPr>
    </w:p>
    <w:p w:rsidR="00695013" w:rsidRDefault="00695013" w:rsidP="00695013">
      <w:pPr>
        <w:tabs>
          <w:tab w:val="left" w:pos="284"/>
          <w:tab w:val="left" w:pos="6521"/>
          <w:tab w:val="left" w:pos="6804"/>
        </w:tabs>
        <w:ind w:right="-874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Εσωτερική Διανομή</w:t>
      </w:r>
    </w:p>
    <w:p w:rsidR="00695013" w:rsidRDefault="00695013" w:rsidP="00695013">
      <w:pPr>
        <w:numPr>
          <w:ilvl w:val="3"/>
          <w:numId w:val="7"/>
        </w:numPr>
        <w:tabs>
          <w:tab w:val="num" w:pos="284"/>
        </w:tabs>
        <w:ind w:left="567" w:hanging="2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Γραφείο Υπουργού </w:t>
      </w:r>
    </w:p>
    <w:p w:rsidR="00695013" w:rsidRDefault="00695013" w:rsidP="00695013">
      <w:pPr>
        <w:numPr>
          <w:ilvl w:val="3"/>
          <w:numId w:val="7"/>
        </w:numPr>
        <w:tabs>
          <w:tab w:val="num" w:pos="284"/>
        </w:tabs>
        <w:ind w:left="567" w:hanging="2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Γραφείο Υφυπουργού </w:t>
      </w:r>
      <w:proofErr w:type="spellStart"/>
      <w:r>
        <w:rPr>
          <w:rFonts w:ascii="Calibri" w:hAnsi="Calibri" w:cs="Arial"/>
          <w:sz w:val="22"/>
          <w:szCs w:val="22"/>
        </w:rPr>
        <w:t>κας</w:t>
      </w:r>
      <w:proofErr w:type="spellEnd"/>
      <w:r>
        <w:rPr>
          <w:rFonts w:ascii="Calibri" w:hAnsi="Calibri" w:cs="Arial"/>
          <w:sz w:val="22"/>
          <w:szCs w:val="22"/>
        </w:rPr>
        <w:t xml:space="preserve"> Μακρή</w:t>
      </w:r>
    </w:p>
    <w:p w:rsidR="00695013" w:rsidRDefault="00695013" w:rsidP="00695013">
      <w:pPr>
        <w:numPr>
          <w:ilvl w:val="3"/>
          <w:numId w:val="7"/>
        </w:numPr>
        <w:tabs>
          <w:tab w:val="num" w:pos="284"/>
        </w:tabs>
        <w:ind w:left="567" w:hanging="2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Γραφείο Γενικού Γραμματέα </w:t>
      </w:r>
      <w:r>
        <w:rPr>
          <w:rFonts w:ascii="Calibri" w:hAnsi="Calibri" w:cs="Arial"/>
          <w:sz w:val="22"/>
          <w:szCs w:val="22"/>
          <w:lang w:eastAsia="en-US"/>
        </w:rPr>
        <w:t>Πρωτοβάθμιας Δευτεροβάθμιας Εκπαίδευσης &amp; Ειδικής Αγωγής</w:t>
      </w:r>
    </w:p>
    <w:p w:rsidR="00695013" w:rsidRDefault="00695013" w:rsidP="00695013">
      <w:pPr>
        <w:numPr>
          <w:ilvl w:val="3"/>
          <w:numId w:val="7"/>
        </w:numPr>
        <w:tabs>
          <w:tab w:val="num" w:pos="284"/>
        </w:tabs>
        <w:ind w:left="567" w:hanging="2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Γραφείο Γενικής Δ/</w:t>
      </w:r>
      <w:proofErr w:type="spellStart"/>
      <w:r>
        <w:rPr>
          <w:rFonts w:ascii="Calibri" w:hAnsi="Calibri" w:cs="Arial"/>
          <w:sz w:val="22"/>
          <w:szCs w:val="22"/>
        </w:rPr>
        <w:t>ντριας</w:t>
      </w:r>
      <w:proofErr w:type="spellEnd"/>
      <w:r>
        <w:rPr>
          <w:rFonts w:ascii="Calibri" w:hAnsi="Calibri" w:cs="Arial"/>
          <w:sz w:val="22"/>
          <w:szCs w:val="22"/>
        </w:rPr>
        <w:t xml:space="preserve"> Εκπαιδευτικού Προσωπικού Π.Ε. &amp; Δ.Ε.</w:t>
      </w:r>
    </w:p>
    <w:p w:rsidR="00695013" w:rsidRDefault="00695013" w:rsidP="00695013">
      <w:pPr>
        <w:numPr>
          <w:ilvl w:val="3"/>
          <w:numId w:val="7"/>
        </w:numPr>
        <w:tabs>
          <w:tab w:val="num" w:pos="284"/>
        </w:tabs>
        <w:ind w:left="567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Διεύθυνση Υπηρεσιακής Κατάστασης</w:t>
      </w:r>
      <w:r>
        <w:rPr>
          <w:rFonts w:ascii="Calibri" w:hAnsi="Calibri"/>
          <w:sz w:val="22"/>
          <w:szCs w:val="22"/>
        </w:rPr>
        <w:t xml:space="preserve"> &amp; Εξέλιξης Εκπ/κού Προσωπικού</w:t>
      </w:r>
    </w:p>
    <w:p w:rsidR="00695013" w:rsidRDefault="00C501B7" w:rsidP="0031756B">
      <w:pPr>
        <w:pStyle w:val="1"/>
        <w:tabs>
          <w:tab w:val="num" w:pos="284"/>
          <w:tab w:val="left" w:pos="6521"/>
          <w:tab w:val="left" w:pos="6804"/>
        </w:tabs>
        <w:ind w:left="567" w:hanging="283"/>
        <w:rPr>
          <w:rFonts w:cs="Calibri"/>
        </w:rPr>
      </w:pPr>
      <w:r>
        <w:rPr>
          <w:rFonts w:cs="Arial"/>
        </w:rPr>
        <w:t xml:space="preserve"> </w:t>
      </w:r>
      <w:r w:rsidR="00695013">
        <w:rPr>
          <w:rFonts w:cs="Arial"/>
        </w:rPr>
        <w:t>Α/θμιας και Β/θμιας Εκπαίδευσης - Τμήμα Δ΄ Στελεχών Π.Ε. &amp; Δ.Ε.</w:t>
      </w:r>
      <w:r w:rsidR="00695013">
        <w:rPr>
          <w:rFonts w:cs="Calibri"/>
        </w:rPr>
        <w:br w:type="page"/>
      </w:r>
    </w:p>
    <w:p w:rsidR="00695013" w:rsidRDefault="00695013" w:rsidP="00695013">
      <w:pPr>
        <w:ind w:right="-334"/>
        <w:jc w:val="both"/>
        <w:rPr>
          <w:rFonts w:ascii="Calibri" w:hAnsi="Calibri" w:cs="Calibri"/>
        </w:rPr>
      </w:pPr>
    </w:p>
    <w:p w:rsidR="00695013" w:rsidRDefault="00695013" w:rsidP="006950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ΠΑΡΑΡΤΗΜΑ 1</w:t>
      </w:r>
    </w:p>
    <w:p w:rsidR="00695013" w:rsidRDefault="00695013" w:rsidP="00695013">
      <w:pPr>
        <w:jc w:val="center"/>
        <w:rPr>
          <w:b/>
          <w:sz w:val="28"/>
          <w:szCs w:val="28"/>
        </w:rPr>
      </w:pP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4880"/>
        <w:gridCol w:w="5009"/>
      </w:tblGrid>
      <w:tr w:rsidR="00695013" w:rsidTr="00695013">
        <w:trPr>
          <w:trHeight w:val="707"/>
        </w:trPr>
        <w:tc>
          <w:tcPr>
            <w:tcW w:w="4880" w:type="dxa"/>
            <w:hideMark/>
          </w:tcPr>
          <w:p w:rsidR="00695013" w:rsidRDefault="0069501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428625" cy="4381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9" w:type="dxa"/>
          </w:tcPr>
          <w:p w:rsidR="00695013" w:rsidRDefault="00695013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95013" w:rsidRDefault="00695013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  <w:t>Βαθμός Ασφαλείας:</w:t>
            </w:r>
          </w:p>
          <w:p w:rsidR="00695013" w:rsidRDefault="00695013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  <w:t>Να διατηρηθεί μέχρι:</w:t>
            </w:r>
          </w:p>
        </w:tc>
      </w:tr>
      <w:tr w:rsidR="00695013" w:rsidTr="00695013">
        <w:tc>
          <w:tcPr>
            <w:tcW w:w="4880" w:type="dxa"/>
            <w:hideMark/>
          </w:tcPr>
          <w:p w:rsidR="00695013" w:rsidRDefault="00695013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ΕΛΛΗΝΙΚΗ ΔΗΜΟΚΡΑΤΙΑ</w:t>
            </w:r>
          </w:p>
          <w:p w:rsidR="00695013" w:rsidRDefault="00695013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ΥΠΟΥΡΓΕΙΟ  ΠΑΙΔΕΙΑΣ &amp; ΘΡΗΣΚΕΥΜΑΤΩΝ</w:t>
            </w:r>
          </w:p>
          <w:p w:rsidR="00695013" w:rsidRDefault="00695013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>-----</w:t>
            </w:r>
          </w:p>
          <w:p w:rsidR="00695013" w:rsidRDefault="00695013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ΠΕΡΙΦΕΡΕΙΑΚΗ ΔΙΕΥΘΥΝΣΗ Α/ΘΜΙΑΣ  &amp;  Β/ΘΜΙΑΣ  ΕΚΠ/ΣΗΣ ……………………………………..</w:t>
            </w:r>
          </w:p>
          <w:p w:rsidR="00695013" w:rsidRDefault="00695013">
            <w:pPr>
              <w:pStyle w:val="a3"/>
              <w:spacing w:before="120"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ΔΙΕΥΘΥΝΣΗ ……/ΘΜΙΑΣ ΕΚΠ/ΣΗΣ ……………………………………..</w:t>
            </w:r>
          </w:p>
          <w:p w:rsidR="00695013" w:rsidRDefault="00695013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>----------</w:t>
            </w:r>
          </w:p>
        </w:tc>
        <w:tc>
          <w:tcPr>
            <w:tcW w:w="5009" w:type="dxa"/>
          </w:tcPr>
          <w:p w:rsidR="00695013" w:rsidRDefault="00695013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95013" w:rsidRDefault="00695013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</w:p>
          <w:p w:rsidR="00695013" w:rsidRDefault="00695013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  <w:t>……………,  …… …………….. 202</w:t>
            </w:r>
            <w:r w:rsidR="00806782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  <w:p w:rsidR="00695013" w:rsidRDefault="00695013">
            <w:pPr>
              <w:tabs>
                <w:tab w:val="left" w:pos="340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Αρ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Πρωτ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  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  <w:t xml:space="preserve">Βαθμός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Προτερ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:</w:t>
            </w:r>
          </w:p>
          <w:p w:rsidR="00695013" w:rsidRDefault="00695013">
            <w:pPr>
              <w:tabs>
                <w:tab w:val="left" w:pos="340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95013" w:rsidRDefault="00695013">
            <w:pPr>
              <w:tabs>
                <w:tab w:val="left" w:pos="340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  <w:t>………… / …… / ………… / …………</w:t>
            </w:r>
          </w:p>
          <w:p w:rsidR="00695013" w:rsidRDefault="00695013">
            <w:pPr>
              <w:tabs>
                <w:tab w:val="left" w:pos="340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95013" w:rsidRDefault="00695013">
            <w:pPr>
              <w:tabs>
                <w:tab w:val="left" w:pos="340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695013" w:rsidTr="00695013">
        <w:tc>
          <w:tcPr>
            <w:tcW w:w="4880" w:type="dxa"/>
            <w:hideMark/>
          </w:tcPr>
          <w:p w:rsidR="00695013" w:rsidRDefault="00695013">
            <w:pPr>
              <w:tabs>
                <w:tab w:val="left" w:pos="1260"/>
                <w:tab w:val="left" w:pos="6521"/>
                <w:tab w:val="left" w:pos="7655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Διεύθυνση: 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ab/>
            </w:r>
            <w:r>
              <w:rPr>
                <w:rFonts w:cs="Arial"/>
                <w:sz w:val="20"/>
                <w:szCs w:val="20"/>
                <w:lang w:eastAsia="en-US"/>
              </w:rPr>
              <w:t>……………………………………..</w:t>
            </w:r>
          </w:p>
          <w:p w:rsidR="00695013" w:rsidRDefault="00695013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Ιστοσελίδα: 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ab/>
            </w:r>
            <w:r>
              <w:rPr>
                <w:rFonts w:cs="Arial"/>
                <w:sz w:val="20"/>
                <w:szCs w:val="20"/>
                <w:lang w:eastAsia="en-US"/>
              </w:rPr>
              <w:t>……………………………………..</w:t>
            </w:r>
          </w:p>
          <w:p w:rsidR="00695013" w:rsidRDefault="00695013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 w:eastAsia="en-US"/>
              </w:rPr>
              <w:t>E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-</w:t>
            </w:r>
            <w:r>
              <w:rPr>
                <w:rFonts w:ascii="Calibri" w:hAnsi="Calibri" w:cs="Arial"/>
                <w:sz w:val="20"/>
                <w:szCs w:val="20"/>
                <w:lang w:val="en-US" w:eastAsia="en-US"/>
              </w:rPr>
              <w:t>mail</w:t>
            </w:r>
            <w:proofErr w:type="gramStart"/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ab/>
            </w:r>
            <w:r>
              <w:rPr>
                <w:rFonts w:cs="Arial"/>
                <w:sz w:val="20"/>
                <w:szCs w:val="20"/>
                <w:lang w:eastAsia="en-US"/>
              </w:rPr>
              <w:t>……………………………………..</w:t>
            </w:r>
            <w:proofErr w:type="gramEnd"/>
          </w:p>
          <w:p w:rsidR="00695013" w:rsidRDefault="00695013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i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Πληροφορίες: 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ab/>
            </w:r>
            <w:r>
              <w:rPr>
                <w:rFonts w:cs="Arial"/>
                <w:sz w:val="20"/>
                <w:szCs w:val="20"/>
                <w:lang w:eastAsia="en-US"/>
              </w:rPr>
              <w:t>……………………………………..</w:t>
            </w:r>
          </w:p>
          <w:p w:rsidR="00695013" w:rsidRDefault="00695013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  <w:lang w:eastAsia="en-US"/>
              </w:rPr>
              <w:t>Τηλ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ab/>
            </w:r>
            <w:r>
              <w:rPr>
                <w:rFonts w:cs="Arial"/>
                <w:sz w:val="20"/>
                <w:szCs w:val="20"/>
                <w:lang w:eastAsia="en-US"/>
              </w:rPr>
              <w:t>……………………………………..</w:t>
            </w:r>
          </w:p>
        </w:tc>
        <w:tc>
          <w:tcPr>
            <w:tcW w:w="5009" w:type="dxa"/>
          </w:tcPr>
          <w:p w:rsidR="00695013" w:rsidRDefault="0069501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95013" w:rsidRDefault="006950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695013" w:rsidRDefault="00695013" w:rsidP="00695013">
      <w:pPr>
        <w:tabs>
          <w:tab w:val="left" w:pos="6804"/>
        </w:tabs>
        <w:overflowPunct w:val="0"/>
        <w:autoSpaceDE w:val="0"/>
        <w:autoSpaceDN w:val="0"/>
        <w:adjustRightInd w:val="0"/>
        <w:spacing w:before="360" w:after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ΠΙΣΤΟΠΟΙΗΤΙΚΟ ΥΠΗΡΕΣΙΑΚΩΝ ΜΕΤΑΒΟΛΩΝ</w:t>
      </w:r>
    </w:p>
    <w:p w:rsidR="00695013" w:rsidRDefault="00695013" w:rsidP="00695013">
      <w:pPr>
        <w:overflowPunct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Από τα στοιχεία που τηρεί η υπηρεσία μας και βρίσκονται στο προσωπικό μητρώο τ…… …………………… ……………………, Α.Μ. …………, εκπαιδευτικού κλάδου ΠΕ…… της Πρωτοβάθμιας/Δευτεροβάθμιας Εκπαίδευσης, με οργανική θέση στο ……………………………………</w:t>
      </w:r>
      <w:r w:rsidR="00806782">
        <w:rPr>
          <w:rFonts w:ascii="Arial" w:hAnsi="Arial" w:cs="Arial"/>
          <w:bCs/>
          <w:sz w:val="20"/>
          <w:szCs w:val="20"/>
        </w:rPr>
        <w:t>, βεβαιώνονται τα εξής:</w:t>
      </w:r>
    </w:p>
    <w:p w:rsidR="00695013" w:rsidRDefault="00695013" w:rsidP="00695013">
      <w:pPr>
        <w:overflowPunct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20"/>
          <w:szCs w:val="20"/>
        </w:rPr>
      </w:pPr>
    </w:p>
    <w:p w:rsidR="00695013" w:rsidRDefault="00695013" w:rsidP="00695013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Α) </w:t>
      </w:r>
      <w:r>
        <w:rPr>
          <w:rFonts w:ascii="Arial" w:hAnsi="Arial" w:cs="Arial"/>
          <w:bCs/>
          <w:sz w:val="20"/>
          <w:szCs w:val="20"/>
        </w:rPr>
        <w:tab/>
        <w:t xml:space="preserve">Έχει διορισθεί στη Δημόσια Εκπαίδευση με το </w:t>
      </w:r>
      <w:proofErr w:type="spellStart"/>
      <w:r>
        <w:rPr>
          <w:rFonts w:ascii="Arial" w:hAnsi="Arial" w:cs="Arial"/>
          <w:bCs/>
          <w:sz w:val="20"/>
          <w:szCs w:val="20"/>
        </w:rPr>
        <w:t>αριθμ</w:t>
      </w:r>
      <w:proofErr w:type="spellEnd"/>
      <w:r>
        <w:rPr>
          <w:rFonts w:ascii="Arial" w:hAnsi="Arial" w:cs="Arial"/>
          <w:bCs/>
          <w:sz w:val="20"/>
          <w:szCs w:val="20"/>
        </w:rPr>
        <w:t>. ΦΕΚ ……/τ. Γ’/……-……-………… και ανέλαβε υπηρεσία στις ……-……-…………</w:t>
      </w:r>
    </w:p>
    <w:p w:rsidR="00695013" w:rsidRDefault="00695013" w:rsidP="00695013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695013" w:rsidRDefault="00695013" w:rsidP="00695013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Β) </w:t>
      </w:r>
      <w:r>
        <w:rPr>
          <w:rFonts w:ascii="Arial" w:hAnsi="Arial" w:cs="Arial"/>
          <w:bCs/>
          <w:sz w:val="20"/>
          <w:szCs w:val="20"/>
        </w:rPr>
        <w:tab/>
        <w:t xml:space="preserve">Δεν διανύει δοκιμαστική υπηρεσία. </w:t>
      </w:r>
    </w:p>
    <w:p w:rsidR="00695013" w:rsidRDefault="00695013" w:rsidP="00695013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>Κατέχει το βαθμό …… από ……-……-…………</w:t>
      </w:r>
    </w:p>
    <w:p w:rsidR="00695013" w:rsidRDefault="00695013" w:rsidP="00695013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695013" w:rsidRDefault="00695013" w:rsidP="00695013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Γ) </w:t>
      </w:r>
      <w:r>
        <w:rPr>
          <w:rFonts w:ascii="Arial" w:hAnsi="Arial" w:cs="Arial"/>
          <w:bCs/>
          <w:sz w:val="20"/>
          <w:szCs w:val="20"/>
        </w:rPr>
        <w:tab/>
        <w:t>Κατέχει πιστοποίηση στη γνώση Τεχνολογιών Πληροφορίας και Επικοινωνιών (Τ.Π.Ε.) Α’ Επιπέδου</w:t>
      </w:r>
    </w:p>
    <w:p w:rsidR="000A78B1" w:rsidRDefault="000A78B1" w:rsidP="00695013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0A78B1" w:rsidRDefault="000A78B1" w:rsidP="00695013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>Δ)   Δ</w:t>
      </w:r>
      <w:r>
        <w:rPr>
          <w:rFonts w:asciiTheme="minorHAnsi" w:eastAsia="MyriadPro-Regular" w:hAnsiTheme="minorHAnsi" w:cstheme="minorHAnsi"/>
          <w:color w:val="000000"/>
          <w:lang w:eastAsia="en-US"/>
        </w:rPr>
        <w:t xml:space="preserve">ιαθέτει </w:t>
      </w:r>
      <w:r w:rsidRPr="007835C5">
        <w:rPr>
          <w:rFonts w:asciiTheme="minorHAnsi" w:eastAsia="MyriadPro-Regular" w:hAnsiTheme="minorHAnsi" w:cstheme="minorHAnsi"/>
          <w:color w:val="000000"/>
          <w:lang w:eastAsia="en-US"/>
        </w:rPr>
        <w:t>γνώση ξένης γλώσσας επιπέδου τουλάχιστον Β2</w:t>
      </w:r>
      <w:r w:rsidR="005F3EC2" w:rsidRPr="005F3EC2">
        <w:rPr>
          <w:rFonts w:asciiTheme="minorHAnsi" w:eastAsia="MyriadPro-Regular" w:hAnsiTheme="minorHAnsi" w:cstheme="minorHAnsi"/>
          <w:color w:val="000000"/>
          <w:lang w:eastAsia="en-US"/>
        </w:rPr>
        <w:t xml:space="preserve"> (</w:t>
      </w:r>
      <w:r w:rsidR="005F3EC2">
        <w:rPr>
          <w:rFonts w:asciiTheme="minorHAnsi" w:eastAsia="MyriadPro-Regular" w:hAnsiTheme="minorHAnsi" w:cstheme="minorHAnsi"/>
          <w:color w:val="000000"/>
          <w:lang w:eastAsia="en-US"/>
        </w:rPr>
        <w:t>Γλώσσα</w:t>
      </w:r>
      <w:r w:rsidR="005F3EC2" w:rsidRPr="005F3EC2">
        <w:rPr>
          <w:rFonts w:asciiTheme="minorHAnsi" w:eastAsia="MyriadPro-Regular" w:hAnsiTheme="minorHAnsi" w:cstheme="minorHAnsi"/>
          <w:color w:val="000000"/>
          <w:lang w:eastAsia="en-US"/>
        </w:rPr>
        <w:t>: …………………</w:t>
      </w:r>
      <w:r w:rsidR="005F3EC2">
        <w:rPr>
          <w:rFonts w:asciiTheme="minorHAnsi" w:eastAsia="MyriadPro-Regular" w:hAnsiTheme="minorHAnsi" w:cstheme="minorHAnsi"/>
          <w:color w:val="000000"/>
          <w:lang w:eastAsia="en-US"/>
        </w:rPr>
        <w:t>…</w:t>
      </w:r>
      <w:r w:rsidR="005F3EC2" w:rsidRPr="005F3EC2">
        <w:rPr>
          <w:rFonts w:asciiTheme="minorHAnsi" w:eastAsia="MyriadPro-Regular" w:hAnsiTheme="minorHAnsi" w:cstheme="minorHAnsi"/>
          <w:color w:val="000000"/>
          <w:lang w:eastAsia="en-US"/>
        </w:rPr>
        <w:t>...)</w:t>
      </w:r>
    </w:p>
    <w:p w:rsidR="00695013" w:rsidRDefault="00695013" w:rsidP="00695013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95013" w:rsidRDefault="00BE392B" w:rsidP="00695013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>Ε</w:t>
      </w:r>
      <w:r w:rsidR="00695013">
        <w:rPr>
          <w:rFonts w:ascii="Arial" w:hAnsi="Arial" w:cs="Arial"/>
          <w:bCs/>
          <w:sz w:val="20"/>
          <w:szCs w:val="20"/>
        </w:rPr>
        <w:t xml:space="preserve">) </w:t>
      </w:r>
      <w:r w:rsidR="00695013">
        <w:rPr>
          <w:rFonts w:ascii="Arial" w:hAnsi="Arial" w:cs="Arial"/>
          <w:bCs/>
          <w:sz w:val="20"/>
          <w:szCs w:val="20"/>
        </w:rPr>
        <w:tab/>
        <w:t>Δεν έχει απαλλαγεί εντός της τελευταίας τετραετίας από τα καθήκοντα στελέχους της εκπαίδευσης για λόγο που ανάγεται σε πλημμελή άσκηση των υπηρεσιακών του καθηκόντων</w:t>
      </w:r>
    </w:p>
    <w:p w:rsidR="00695013" w:rsidRDefault="00695013" w:rsidP="00695013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695013" w:rsidRPr="00BE392B" w:rsidRDefault="00BE392B" w:rsidP="00695013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>ΣΤ</w:t>
      </w:r>
      <w:r w:rsidR="00695013">
        <w:rPr>
          <w:rFonts w:ascii="Arial" w:hAnsi="Arial" w:cs="Arial"/>
          <w:bCs/>
          <w:sz w:val="20"/>
          <w:szCs w:val="20"/>
        </w:rPr>
        <w:t xml:space="preserve">) </w:t>
      </w:r>
      <w:r w:rsidR="00695013">
        <w:rPr>
          <w:rFonts w:ascii="Arial" w:hAnsi="Arial" w:cs="Arial"/>
          <w:bCs/>
          <w:sz w:val="20"/>
          <w:szCs w:val="20"/>
        </w:rPr>
        <w:tab/>
        <w:t xml:space="preserve">Δεν αποχωρεί υποχρεωτικά από την υπηρεσία εντός ενός (1) έτους από την ημερομηνία λήξης της προθεσμίας υποβολής των υποψηφιοτήτων για την επιλογή </w:t>
      </w:r>
      <w:r w:rsidRPr="00A746D5">
        <w:rPr>
          <w:rFonts w:ascii="Arial" w:hAnsi="Arial" w:cs="Arial"/>
          <w:bCs/>
          <w:sz w:val="20"/>
          <w:szCs w:val="20"/>
        </w:rPr>
        <w:t>Συμβούλων Εκπαίδευσης</w:t>
      </w:r>
    </w:p>
    <w:p w:rsidR="00695013" w:rsidRPr="00BE392B" w:rsidRDefault="00695013" w:rsidP="00695013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695013" w:rsidRDefault="00BE392B" w:rsidP="00695013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>Ζ</w:t>
      </w:r>
      <w:r w:rsidR="00695013">
        <w:rPr>
          <w:rFonts w:ascii="Arial" w:hAnsi="Arial" w:cs="Arial"/>
          <w:bCs/>
          <w:sz w:val="20"/>
          <w:szCs w:val="20"/>
        </w:rPr>
        <w:t xml:space="preserve">) </w:t>
      </w:r>
      <w:r w:rsidR="00695013">
        <w:rPr>
          <w:rFonts w:ascii="Arial" w:hAnsi="Arial" w:cs="Arial"/>
          <w:bCs/>
          <w:sz w:val="20"/>
          <w:szCs w:val="20"/>
        </w:rPr>
        <w:tab/>
        <w:t>Δεν τελεί σε διαθεσιμότητα ή αργία και δεν έχει καταδικαστεί τελεσιδίκως για τα αδικήματα της παρ. 1 του άρθρου 8 του Κώδικα Κατάστασης Δημοσίων Πολιτικών Υπαλλήλων και Υπαλλήλων  Ν.Π.Δ.Δ. (ν. 3528/2007, Α’ 26)</w:t>
      </w:r>
    </w:p>
    <w:p w:rsidR="00695013" w:rsidRDefault="00695013" w:rsidP="00695013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695013" w:rsidRDefault="00BE392B" w:rsidP="00695013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Η</w:t>
      </w:r>
      <w:r w:rsidR="00695013">
        <w:rPr>
          <w:rFonts w:ascii="Arial" w:hAnsi="Arial" w:cs="Arial"/>
          <w:bCs/>
          <w:sz w:val="20"/>
          <w:szCs w:val="20"/>
        </w:rPr>
        <w:t xml:space="preserve">) </w:t>
      </w:r>
      <w:r w:rsidR="00695013">
        <w:rPr>
          <w:rFonts w:ascii="Arial" w:hAnsi="Arial" w:cs="Arial"/>
          <w:bCs/>
          <w:sz w:val="20"/>
          <w:szCs w:val="20"/>
        </w:rPr>
        <w:tab/>
        <w:t xml:space="preserve">Κατέχει Διδακτορικό Δίπλωμα αναγνωρισμένο ως προς τη συνάφεια. </w:t>
      </w:r>
    </w:p>
    <w:p w:rsidR="00695013" w:rsidRDefault="00695013" w:rsidP="00695013">
      <w:pPr>
        <w:overflowPunct w:val="0"/>
        <w:autoSpaceDE w:val="0"/>
        <w:autoSpaceDN w:val="0"/>
        <w:adjustRightInd w:val="0"/>
        <w:ind w:left="1440" w:firstLine="11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>(Απόφαση ………/………/……-……-………… της Δ/</w:t>
      </w:r>
      <w:proofErr w:type="spellStart"/>
      <w:r>
        <w:rPr>
          <w:rFonts w:ascii="Arial" w:hAnsi="Arial" w:cs="Arial"/>
          <w:bCs/>
          <w:sz w:val="20"/>
          <w:szCs w:val="20"/>
        </w:rPr>
        <w:t>νσης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………………………………..)</w:t>
      </w:r>
    </w:p>
    <w:p w:rsidR="00695013" w:rsidRDefault="00695013" w:rsidP="00695013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Κατέχει Μεταπτυχιακό Δίπλωμα αναγνωρισμένο ως προς τη συνάφεια. </w:t>
      </w:r>
    </w:p>
    <w:p w:rsidR="00695013" w:rsidRDefault="00695013" w:rsidP="00695013">
      <w:pPr>
        <w:overflowPunct w:val="0"/>
        <w:autoSpaceDE w:val="0"/>
        <w:autoSpaceDN w:val="0"/>
        <w:adjustRightInd w:val="0"/>
        <w:ind w:left="144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>(Απόφαση ………/………/……-……-………… της Δ/</w:t>
      </w:r>
      <w:proofErr w:type="spellStart"/>
      <w:r>
        <w:rPr>
          <w:rFonts w:ascii="Arial" w:hAnsi="Arial" w:cs="Arial"/>
          <w:bCs/>
          <w:sz w:val="20"/>
          <w:szCs w:val="20"/>
        </w:rPr>
        <w:t>νσης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………………………………..)</w:t>
      </w:r>
    </w:p>
    <w:p w:rsidR="00695013" w:rsidRDefault="00695013" w:rsidP="00695013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695013" w:rsidRDefault="00695013" w:rsidP="00695013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695013" w:rsidRDefault="00695013" w:rsidP="00695013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695013" w:rsidRDefault="00695013" w:rsidP="00695013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695013" w:rsidRDefault="00BE392B" w:rsidP="00695013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Θ</w:t>
      </w:r>
      <w:r w:rsidR="00695013">
        <w:rPr>
          <w:rFonts w:ascii="Arial" w:hAnsi="Arial" w:cs="Arial"/>
          <w:bCs/>
          <w:sz w:val="20"/>
          <w:szCs w:val="20"/>
        </w:rPr>
        <w:t xml:space="preserve">) </w:t>
      </w:r>
      <w:r w:rsidR="00695013">
        <w:rPr>
          <w:rFonts w:ascii="Arial" w:hAnsi="Arial" w:cs="Arial"/>
          <w:bCs/>
          <w:sz w:val="20"/>
          <w:szCs w:val="20"/>
        </w:rPr>
        <w:tab/>
        <w:t xml:space="preserve">Η συνολική εκπαιδευτική υπηρεσία του/της εκπαιδευτικού μέχρι την ημερομηνία λήξης της προθεσμίας υποβολής των υποψηφιοτήτων για την επιλογή </w:t>
      </w:r>
      <w:r w:rsidR="000A78B1">
        <w:rPr>
          <w:rFonts w:ascii="Arial" w:hAnsi="Arial" w:cs="Arial"/>
          <w:bCs/>
          <w:sz w:val="20"/>
          <w:szCs w:val="20"/>
        </w:rPr>
        <w:t xml:space="preserve">Συμβούλων </w:t>
      </w:r>
      <w:r w:rsidR="00695013">
        <w:rPr>
          <w:rFonts w:ascii="Arial" w:hAnsi="Arial" w:cs="Arial"/>
          <w:bCs/>
          <w:sz w:val="20"/>
          <w:szCs w:val="20"/>
        </w:rPr>
        <w:t>Εκπαίδευσης έχει ως εξής: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1355"/>
        <w:gridCol w:w="1351"/>
        <w:gridCol w:w="3501"/>
        <w:gridCol w:w="2036"/>
      </w:tblGrid>
      <w:tr w:rsidR="00695013" w:rsidTr="0069501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13" w:rsidRDefault="0069501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ΑΠΟ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13" w:rsidRDefault="0069501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ΕΩΣ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13" w:rsidRDefault="0069501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ΘΕΣΗ ΥΠΗΡΕΤΗΣΗΣ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13" w:rsidRDefault="0069501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ΚΑΘΗΚΟΝΤΑ</w:t>
            </w:r>
          </w:p>
        </w:tc>
      </w:tr>
      <w:tr w:rsidR="00695013" w:rsidTr="00695013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13" w:rsidRDefault="0069501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1-1-2022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13" w:rsidRDefault="0069501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31-1-2022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13" w:rsidRDefault="0069501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ο</w:t>
            </w:r>
            <w:r>
              <w:rPr>
                <w:rFonts w:ascii="Arial" w:hAnsi="Arial" w:cs="Arial"/>
                <w:sz w:val="20"/>
                <w:szCs w:val="20"/>
              </w:rPr>
              <w:t xml:space="preserve"> Δ.Σ. ΑΘΗΝΩΝ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13" w:rsidRDefault="0069501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ΕΚΠΑΙΔΕΥΤΙΚΟΣ</w:t>
            </w:r>
          </w:p>
        </w:tc>
      </w:tr>
      <w:tr w:rsidR="00695013" w:rsidTr="00695013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13" w:rsidRDefault="0069501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1-2-2022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13" w:rsidRDefault="0069501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31-3-2022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13" w:rsidRDefault="0069501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ο</w:t>
            </w:r>
            <w:r>
              <w:rPr>
                <w:rFonts w:ascii="Arial" w:hAnsi="Arial" w:cs="Arial"/>
                <w:sz w:val="20"/>
                <w:szCs w:val="20"/>
              </w:rPr>
              <w:t xml:space="preserve"> Δ.Σ. ΑΘΗΝΩΝ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13" w:rsidRDefault="0069501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ΔΙΕΥΘΥΝΤΗΣ</w:t>
            </w:r>
          </w:p>
        </w:tc>
      </w:tr>
      <w:tr w:rsidR="00695013" w:rsidTr="00695013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13" w:rsidRDefault="0069501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1-4-2022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13" w:rsidRDefault="0069501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30-4-2022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13" w:rsidRDefault="0069501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Δ/ΝΣΗ Α/ΘΜΙΑΣ Α’ ΑΘΗΝΩΝ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13" w:rsidRDefault="0069501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Δ/ΝΤΗΣ </w:t>
            </w:r>
          </w:p>
          <w:p w:rsidR="00695013" w:rsidRDefault="0069501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ΕΚΠΑΙΔΕΥΣΗΣ</w:t>
            </w:r>
          </w:p>
        </w:tc>
      </w:tr>
      <w:tr w:rsidR="00695013" w:rsidTr="00695013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13" w:rsidRDefault="0069501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1-5-2022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13" w:rsidRDefault="0069501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31-5-2022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13" w:rsidRDefault="0069501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  <w:r>
              <w:rPr>
                <w:rFonts w:ascii="Arial" w:hAnsi="Arial" w:cs="Arial"/>
                <w:sz w:val="20"/>
                <w:szCs w:val="20"/>
              </w:rPr>
              <w:t xml:space="preserve"> ΠΕΡΙΦΕΡΕΙΑ Σ.Σ. ΑΤΤΙΚΗΣ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13" w:rsidRDefault="0069501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ΣΧΟΛΙΚΟΣ ΣΥΜΒΟΥΛΟΣ</w:t>
            </w:r>
          </w:p>
        </w:tc>
      </w:tr>
      <w:tr w:rsidR="00695013" w:rsidTr="00695013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13" w:rsidRDefault="0069501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κ.ο.κ.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3" w:rsidRDefault="0069501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3" w:rsidRDefault="0069501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3" w:rsidRDefault="0069501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013" w:rsidTr="00695013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3" w:rsidRDefault="0069501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3" w:rsidRDefault="0069501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3" w:rsidRDefault="0069501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3" w:rsidRDefault="0069501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013" w:rsidTr="00695013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3" w:rsidRDefault="0069501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3" w:rsidRDefault="0069501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3" w:rsidRDefault="0069501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3" w:rsidRDefault="0069501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013" w:rsidTr="00695013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3" w:rsidRDefault="0069501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3" w:rsidRDefault="0069501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3" w:rsidRDefault="0069501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3" w:rsidRDefault="0069501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013" w:rsidTr="00695013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3" w:rsidRDefault="0069501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3" w:rsidRDefault="0069501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3" w:rsidRDefault="0069501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3" w:rsidRDefault="0069501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5013" w:rsidRDefault="00695013" w:rsidP="00695013">
      <w:pPr>
        <w:overflowPunct w:val="0"/>
        <w:autoSpaceDE w:val="0"/>
        <w:autoSpaceDN w:val="0"/>
        <w:adjustRightInd w:val="0"/>
        <w:ind w:left="144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95013" w:rsidRDefault="00695013" w:rsidP="00695013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  <w:t xml:space="preserve">Από τα ανωτέρω φαίνεται ότι </w:t>
      </w:r>
    </w:p>
    <w:p w:rsidR="00695013" w:rsidRDefault="00695013" w:rsidP="00695013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  <w:lang w:val="en-US"/>
        </w:rPr>
      </w:pPr>
    </w:p>
    <w:p w:rsidR="00695013" w:rsidRDefault="00695013" w:rsidP="00695013">
      <w:pPr>
        <w:pStyle w:val="a4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Έχει αναγνωρισμένη εκπαιδευτική προϋπηρεσία (προ διορισμού):</w:t>
      </w:r>
    </w:p>
    <w:p w:rsidR="00695013" w:rsidRDefault="00695013" w:rsidP="00695013">
      <w:pPr>
        <w:overflowPunct w:val="0"/>
        <w:autoSpaceDE w:val="0"/>
        <w:autoSpaceDN w:val="0"/>
        <w:adjustRightInd w:val="0"/>
        <w:ind w:left="1440" w:firstLine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Έτη: ………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Μήνες: ………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Μέρες:: ………</w:t>
      </w:r>
    </w:p>
    <w:p w:rsidR="00695013" w:rsidRDefault="00695013" w:rsidP="00695013">
      <w:pPr>
        <w:pStyle w:val="a4"/>
        <w:overflowPunct w:val="0"/>
        <w:autoSpaceDE w:val="0"/>
        <w:autoSpaceDN w:val="0"/>
        <w:adjustRightInd w:val="0"/>
        <w:ind w:left="1429"/>
        <w:jc w:val="both"/>
        <w:rPr>
          <w:rFonts w:ascii="Arial" w:hAnsi="Arial" w:cs="Arial"/>
          <w:bCs/>
          <w:sz w:val="20"/>
          <w:szCs w:val="20"/>
        </w:rPr>
      </w:pPr>
    </w:p>
    <w:p w:rsidR="00695013" w:rsidRDefault="00695013" w:rsidP="00695013">
      <w:pPr>
        <w:pStyle w:val="a4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Έχει </w:t>
      </w:r>
      <w:r>
        <w:rPr>
          <w:rFonts w:ascii="Arial" w:hAnsi="Arial" w:cs="Arial"/>
          <w:b/>
          <w:bCs/>
          <w:sz w:val="20"/>
          <w:szCs w:val="20"/>
        </w:rPr>
        <w:t>συνολική</w:t>
      </w:r>
      <w:r>
        <w:rPr>
          <w:rFonts w:ascii="Arial" w:hAnsi="Arial" w:cs="Arial"/>
          <w:bCs/>
          <w:sz w:val="20"/>
          <w:szCs w:val="20"/>
        </w:rPr>
        <w:t xml:space="preserve"> αναγνωρισμένη εκπαιδευτική </w:t>
      </w:r>
      <w:r w:rsidR="0042097B">
        <w:rPr>
          <w:rFonts w:ascii="Arial" w:hAnsi="Arial" w:cs="Arial"/>
          <w:bCs/>
          <w:sz w:val="20"/>
          <w:szCs w:val="20"/>
        </w:rPr>
        <w:t>υ</w:t>
      </w:r>
      <w:r>
        <w:rPr>
          <w:rFonts w:ascii="Arial" w:hAnsi="Arial" w:cs="Arial"/>
          <w:bCs/>
          <w:sz w:val="20"/>
          <w:szCs w:val="20"/>
        </w:rPr>
        <w:t>πηρεσία (συμπεριλαμβανομένης της προϋπηρεσίας):</w:t>
      </w:r>
    </w:p>
    <w:p w:rsidR="00695013" w:rsidRDefault="00695013" w:rsidP="00695013">
      <w:pPr>
        <w:overflowPunct w:val="0"/>
        <w:autoSpaceDE w:val="0"/>
        <w:autoSpaceDN w:val="0"/>
        <w:adjustRightInd w:val="0"/>
        <w:ind w:left="1440" w:firstLine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Έτη: ………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Μήνες: ………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Μέρες:: ………</w:t>
      </w:r>
    </w:p>
    <w:p w:rsidR="00695013" w:rsidRDefault="00695013" w:rsidP="00695013">
      <w:pPr>
        <w:pStyle w:val="a4"/>
        <w:overflowPunct w:val="0"/>
        <w:autoSpaceDE w:val="0"/>
        <w:autoSpaceDN w:val="0"/>
        <w:adjustRightInd w:val="0"/>
        <w:ind w:left="1429"/>
        <w:jc w:val="both"/>
        <w:rPr>
          <w:rFonts w:ascii="Arial" w:hAnsi="Arial" w:cs="Arial"/>
          <w:bCs/>
          <w:sz w:val="20"/>
          <w:szCs w:val="20"/>
        </w:rPr>
      </w:pPr>
    </w:p>
    <w:p w:rsidR="00695013" w:rsidRDefault="00695013" w:rsidP="00695013">
      <w:pPr>
        <w:pStyle w:val="a4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Έχει διδακτική εμπειρία (σύμφωνα με τις διατάξεις της περίπτωσης </w:t>
      </w:r>
      <w:proofErr w:type="spellStart"/>
      <w:r>
        <w:rPr>
          <w:rFonts w:ascii="Arial" w:hAnsi="Arial" w:cs="Arial"/>
          <w:bCs/>
          <w:sz w:val="20"/>
          <w:szCs w:val="20"/>
        </w:rPr>
        <w:t>στ</w:t>
      </w:r>
      <w:proofErr w:type="spellEnd"/>
      <w:r>
        <w:rPr>
          <w:rFonts w:ascii="Arial" w:hAnsi="Arial" w:cs="Arial"/>
          <w:bCs/>
          <w:sz w:val="20"/>
          <w:szCs w:val="20"/>
        </w:rPr>
        <w:t>, της παραγράφου 1, του άρθρου 4 του ν. 4823/2021 – ΦΕΚ Α’ 136) :</w:t>
      </w:r>
    </w:p>
    <w:p w:rsidR="00695013" w:rsidRDefault="00695013" w:rsidP="00695013">
      <w:pPr>
        <w:overflowPunct w:val="0"/>
        <w:autoSpaceDE w:val="0"/>
        <w:autoSpaceDN w:val="0"/>
        <w:adjustRightInd w:val="0"/>
        <w:ind w:left="1440" w:firstLine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Έτη: ………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Μήνες: ………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Μέρες:: ………</w:t>
      </w:r>
    </w:p>
    <w:p w:rsidR="00695013" w:rsidRDefault="00695013" w:rsidP="00695013">
      <w:pPr>
        <w:overflowPunct w:val="0"/>
        <w:autoSpaceDE w:val="0"/>
        <w:autoSpaceDN w:val="0"/>
        <w:adjustRightInd w:val="0"/>
        <w:ind w:left="1440" w:firstLine="720"/>
        <w:jc w:val="both"/>
        <w:rPr>
          <w:rFonts w:ascii="Arial" w:hAnsi="Arial" w:cs="Arial"/>
          <w:bCs/>
          <w:sz w:val="20"/>
          <w:szCs w:val="20"/>
        </w:rPr>
      </w:pPr>
    </w:p>
    <w:p w:rsidR="00695013" w:rsidRDefault="00695013" w:rsidP="00695013">
      <w:pPr>
        <w:pStyle w:val="a4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Έχει ασκήσει συμβουλευτικό – καθοδηγητικό έργο (σύμφωνα με τις διατάξεις της περίπτωσης δ, της παραγράφου 3, του άρθρου 33 του ν. 4823/2021 – ΦΕΚ Α’ 136) :</w:t>
      </w:r>
    </w:p>
    <w:p w:rsidR="00695013" w:rsidRDefault="00695013" w:rsidP="00695013">
      <w:pPr>
        <w:overflowPunct w:val="0"/>
        <w:autoSpaceDE w:val="0"/>
        <w:autoSpaceDN w:val="0"/>
        <w:adjustRightInd w:val="0"/>
        <w:ind w:left="1440" w:firstLine="7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>Έτη: ………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Μήνες: ………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Μέρες:: ………</w:t>
      </w:r>
    </w:p>
    <w:p w:rsidR="00695013" w:rsidRDefault="00695013" w:rsidP="00695013">
      <w:pPr>
        <w:overflowPunct w:val="0"/>
        <w:autoSpaceDE w:val="0"/>
        <w:autoSpaceDN w:val="0"/>
        <w:adjustRightInd w:val="0"/>
        <w:ind w:left="1440" w:firstLine="720"/>
        <w:jc w:val="both"/>
        <w:rPr>
          <w:rFonts w:ascii="Arial" w:hAnsi="Arial" w:cs="Arial"/>
          <w:bCs/>
          <w:sz w:val="20"/>
          <w:szCs w:val="20"/>
        </w:rPr>
      </w:pPr>
    </w:p>
    <w:p w:rsidR="00695013" w:rsidRDefault="00695013" w:rsidP="00695013">
      <w:pPr>
        <w:pStyle w:val="a4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Έχει διοικητική – υποστηρικτική εμπειρία (σύμφωνα με τις διατάξεις της περίπτωσης ε, της παραγράφου 3, του άρθρου 33 του ν. 4823/2021 – ΦΕΚ Α’ 136):</w:t>
      </w:r>
    </w:p>
    <w:p w:rsidR="00695013" w:rsidRDefault="00695013" w:rsidP="00695013">
      <w:pPr>
        <w:overflowPunct w:val="0"/>
        <w:autoSpaceDE w:val="0"/>
        <w:autoSpaceDN w:val="0"/>
        <w:adjustRightInd w:val="0"/>
        <w:ind w:left="1440" w:firstLine="7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>Έτη: ………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Μήνες: ………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Μέρες:: ………</w:t>
      </w:r>
    </w:p>
    <w:p w:rsidR="00695013" w:rsidRDefault="00695013" w:rsidP="00695013">
      <w:pPr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695013" w:rsidRDefault="00695013" w:rsidP="00695013">
      <w:pPr>
        <w:ind w:firstLine="284"/>
        <w:jc w:val="center"/>
        <w:rPr>
          <w:rFonts w:ascii="Arial" w:hAnsi="Arial" w:cs="Arial"/>
          <w:b/>
          <w:sz w:val="20"/>
          <w:szCs w:val="20"/>
        </w:rPr>
      </w:pPr>
    </w:p>
    <w:p w:rsidR="0042097B" w:rsidRDefault="0042097B" w:rsidP="00695013">
      <w:pPr>
        <w:ind w:firstLine="284"/>
        <w:jc w:val="center"/>
        <w:rPr>
          <w:rFonts w:ascii="Arial" w:hAnsi="Arial" w:cs="Arial"/>
          <w:b/>
          <w:sz w:val="20"/>
          <w:szCs w:val="20"/>
        </w:rPr>
      </w:pPr>
    </w:p>
    <w:p w:rsidR="00695013" w:rsidRDefault="00695013" w:rsidP="00695013">
      <w:pPr>
        <w:ind w:firstLine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Βεβαιώνεται η ακρίβεια των ανωτέρω στοιχείων</w:t>
      </w:r>
    </w:p>
    <w:p w:rsidR="00695013" w:rsidRDefault="00695013" w:rsidP="00695013">
      <w:pPr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695013" w:rsidRDefault="00695013" w:rsidP="00695013">
      <w:pPr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42097B" w:rsidRPr="002841F9" w:rsidRDefault="0042097B" w:rsidP="00695013">
      <w:pPr>
        <w:ind w:firstLine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5"/>
        <w:gridCol w:w="4625"/>
      </w:tblGrid>
      <w:tr w:rsidR="00695013" w:rsidTr="00695013">
        <w:tc>
          <w:tcPr>
            <w:tcW w:w="4698" w:type="dxa"/>
          </w:tcPr>
          <w:p w:rsidR="00695013" w:rsidRDefault="00695013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698" w:type="dxa"/>
          </w:tcPr>
          <w:p w:rsidR="00695013" w:rsidRDefault="0069501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 ΔΙΕΥΘΥΝΤ…….. της</w:t>
            </w:r>
          </w:p>
          <w:p w:rsidR="00695013" w:rsidRDefault="0069501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ΔΙΕΥΘΥΝΣΗΣ ……/ΘΜΙΑΣ ΕΚΠ/ΣΗΣ …………………………………….</w:t>
            </w:r>
          </w:p>
          <w:p w:rsidR="00695013" w:rsidRDefault="0069501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95013" w:rsidRDefault="0069501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95013" w:rsidRDefault="0069501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695013" w:rsidTr="00695013">
        <w:tc>
          <w:tcPr>
            <w:tcW w:w="4698" w:type="dxa"/>
          </w:tcPr>
          <w:p w:rsidR="00695013" w:rsidRDefault="00695013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698" w:type="dxa"/>
            <w:hideMark/>
          </w:tcPr>
          <w:p w:rsidR="00695013" w:rsidRDefault="0069501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…………………………………………</w:t>
            </w:r>
          </w:p>
        </w:tc>
      </w:tr>
    </w:tbl>
    <w:p w:rsidR="000A78B1" w:rsidRDefault="000A78B1" w:rsidP="000A78B1">
      <w:pPr>
        <w:rPr>
          <w:rFonts w:ascii="Arial" w:hAnsi="Arial" w:cs="Arial"/>
          <w:sz w:val="22"/>
          <w:szCs w:val="22"/>
        </w:rPr>
      </w:pPr>
    </w:p>
    <w:sectPr w:rsidR="000A78B1" w:rsidSect="00C16C8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B2F"/>
    <w:multiLevelType w:val="hybridMultilevel"/>
    <w:tmpl w:val="5240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2EDD"/>
    <w:multiLevelType w:val="hybridMultilevel"/>
    <w:tmpl w:val="5240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81FB8"/>
    <w:multiLevelType w:val="hybridMultilevel"/>
    <w:tmpl w:val="5240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05832"/>
    <w:multiLevelType w:val="hybridMultilevel"/>
    <w:tmpl w:val="3E90A298"/>
    <w:lvl w:ilvl="0" w:tplc="7D08116E">
      <w:start w:val="1"/>
      <w:numFmt w:val="decimal"/>
      <w:lvlText w:val="%1."/>
      <w:lvlJc w:val="left"/>
      <w:pPr>
        <w:tabs>
          <w:tab w:val="num" w:pos="1098"/>
        </w:tabs>
        <w:ind w:left="1098" w:hanging="454"/>
      </w:pPr>
      <w:rPr>
        <w:rFonts w:cs="Times New Roman"/>
        <w:b w:val="0"/>
        <w:i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A2AB1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Arial" w:hint="default"/>
        <w:b w:val="0"/>
        <w:i w:val="0"/>
        <w:sz w:val="22"/>
        <w:szCs w:val="22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EC7337"/>
    <w:multiLevelType w:val="hybridMultilevel"/>
    <w:tmpl w:val="5240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21F26"/>
    <w:multiLevelType w:val="hybridMultilevel"/>
    <w:tmpl w:val="5240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B457A"/>
    <w:multiLevelType w:val="hybridMultilevel"/>
    <w:tmpl w:val="5240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E10FB"/>
    <w:multiLevelType w:val="hybridMultilevel"/>
    <w:tmpl w:val="59741CF2"/>
    <w:lvl w:ilvl="0" w:tplc="EAF2EFD6">
      <w:start w:val="1"/>
      <w:numFmt w:val="lowerRoman"/>
      <w:lvlText w:val="(%1)"/>
      <w:lvlJc w:val="left"/>
      <w:pPr>
        <w:ind w:left="1080" w:hanging="72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F4FA3"/>
    <w:multiLevelType w:val="hybridMultilevel"/>
    <w:tmpl w:val="5240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46BA8"/>
    <w:multiLevelType w:val="hybridMultilevel"/>
    <w:tmpl w:val="5240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D48C6"/>
    <w:multiLevelType w:val="hybridMultilevel"/>
    <w:tmpl w:val="0DAE1444"/>
    <w:lvl w:ilvl="0" w:tplc="C8EE0CB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3565C"/>
    <w:multiLevelType w:val="hybridMultilevel"/>
    <w:tmpl w:val="5240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D1136"/>
    <w:multiLevelType w:val="hybridMultilevel"/>
    <w:tmpl w:val="D6726F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72CD9"/>
    <w:multiLevelType w:val="hybridMultilevel"/>
    <w:tmpl w:val="C9020FF0"/>
    <w:lvl w:ilvl="0" w:tplc="224E69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7F46F93"/>
    <w:multiLevelType w:val="hybridMultilevel"/>
    <w:tmpl w:val="4F78456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931BAC"/>
    <w:multiLevelType w:val="hybridMultilevel"/>
    <w:tmpl w:val="C802AB38"/>
    <w:lvl w:ilvl="0" w:tplc="E14E32CA">
      <w:start w:val="1"/>
      <w:numFmt w:val="decimal"/>
      <w:lvlText w:val="%1."/>
      <w:lvlJc w:val="left"/>
      <w:pPr>
        <w:ind w:left="1069" w:hanging="360"/>
      </w:pPr>
    </w:lvl>
    <w:lvl w:ilvl="1" w:tplc="04080019">
      <w:start w:val="1"/>
      <w:numFmt w:val="lowerLetter"/>
      <w:lvlText w:val="%2."/>
      <w:lvlJc w:val="left"/>
      <w:pPr>
        <w:ind w:left="1789" w:hanging="360"/>
      </w:pPr>
    </w:lvl>
    <w:lvl w:ilvl="2" w:tplc="0408001B">
      <w:start w:val="1"/>
      <w:numFmt w:val="lowerRoman"/>
      <w:lvlText w:val="%3."/>
      <w:lvlJc w:val="right"/>
      <w:pPr>
        <w:ind w:left="2509" w:hanging="180"/>
      </w:pPr>
    </w:lvl>
    <w:lvl w:ilvl="3" w:tplc="0408000F">
      <w:start w:val="1"/>
      <w:numFmt w:val="decimal"/>
      <w:lvlText w:val="%4."/>
      <w:lvlJc w:val="left"/>
      <w:pPr>
        <w:ind w:left="3229" w:hanging="360"/>
      </w:pPr>
    </w:lvl>
    <w:lvl w:ilvl="4" w:tplc="04080019">
      <w:start w:val="1"/>
      <w:numFmt w:val="lowerLetter"/>
      <w:lvlText w:val="%5."/>
      <w:lvlJc w:val="left"/>
      <w:pPr>
        <w:ind w:left="3949" w:hanging="360"/>
      </w:pPr>
    </w:lvl>
    <w:lvl w:ilvl="5" w:tplc="0408001B">
      <w:start w:val="1"/>
      <w:numFmt w:val="lowerRoman"/>
      <w:lvlText w:val="%6."/>
      <w:lvlJc w:val="right"/>
      <w:pPr>
        <w:ind w:left="4669" w:hanging="180"/>
      </w:pPr>
    </w:lvl>
    <w:lvl w:ilvl="6" w:tplc="0408000F">
      <w:start w:val="1"/>
      <w:numFmt w:val="decimal"/>
      <w:lvlText w:val="%7."/>
      <w:lvlJc w:val="left"/>
      <w:pPr>
        <w:ind w:left="5389" w:hanging="360"/>
      </w:pPr>
    </w:lvl>
    <w:lvl w:ilvl="7" w:tplc="04080019">
      <w:start w:val="1"/>
      <w:numFmt w:val="lowerLetter"/>
      <w:lvlText w:val="%8."/>
      <w:lvlJc w:val="left"/>
      <w:pPr>
        <w:ind w:left="6109" w:hanging="360"/>
      </w:pPr>
    </w:lvl>
    <w:lvl w:ilvl="8" w:tplc="0408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C224314"/>
    <w:multiLevelType w:val="hybridMultilevel"/>
    <w:tmpl w:val="5240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56DB4"/>
    <w:multiLevelType w:val="hybridMultilevel"/>
    <w:tmpl w:val="C1E274FC"/>
    <w:lvl w:ilvl="0" w:tplc="FF26F488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506" w:hanging="360"/>
      </w:pPr>
    </w:lvl>
    <w:lvl w:ilvl="2" w:tplc="0408001B">
      <w:start w:val="1"/>
      <w:numFmt w:val="lowerRoman"/>
      <w:lvlText w:val="%3."/>
      <w:lvlJc w:val="right"/>
      <w:pPr>
        <w:ind w:left="2226" w:hanging="180"/>
      </w:pPr>
    </w:lvl>
    <w:lvl w:ilvl="3" w:tplc="0408000F">
      <w:start w:val="1"/>
      <w:numFmt w:val="decimal"/>
      <w:lvlText w:val="%4."/>
      <w:lvlJc w:val="left"/>
      <w:pPr>
        <w:ind w:left="2946" w:hanging="360"/>
      </w:pPr>
    </w:lvl>
    <w:lvl w:ilvl="4" w:tplc="04080019">
      <w:start w:val="1"/>
      <w:numFmt w:val="lowerLetter"/>
      <w:lvlText w:val="%5."/>
      <w:lvlJc w:val="left"/>
      <w:pPr>
        <w:ind w:left="3666" w:hanging="360"/>
      </w:pPr>
    </w:lvl>
    <w:lvl w:ilvl="5" w:tplc="0408001B">
      <w:start w:val="1"/>
      <w:numFmt w:val="lowerRoman"/>
      <w:lvlText w:val="%6."/>
      <w:lvlJc w:val="right"/>
      <w:pPr>
        <w:ind w:left="4386" w:hanging="180"/>
      </w:pPr>
    </w:lvl>
    <w:lvl w:ilvl="6" w:tplc="0408000F">
      <w:start w:val="1"/>
      <w:numFmt w:val="decimal"/>
      <w:lvlText w:val="%7."/>
      <w:lvlJc w:val="left"/>
      <w:pPr>
        <w:ind w:left="5106" w:hanging="360"/>
      </w:pPr>
    </w:lvl>
    <w:lvl w:ilvl="7" w:tplc="04080019">
      <w:start w:val="1"/>
      <w:numFmt w:val="lowerLetter"/>
      <w:lvlText w:val="%8."/>
      <w:lvlJc w:val="left"/>
      <w:pPr>
        <w:ind w:left="5826" w:hanging="360"/>
      </w:pPr>
    </w:lvl>
    <w:lvl w:ilvl="8" w:tplc="0408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D7113FD"/>
    <w:multiLevelType w:val="hybridMultilevel"/>
    <w:tmpl w:val="33A822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FFB7847"/>
    <w:multiLevelType w:val="hybridMultilevel"/>
    <w:tmpl w:val="5240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A0B87"/>
    <w:multiLevelType w:val="hybridMultilevel"/>
    <w:tmpl w:val="5240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D1F41"/>
    <w:multiLevelType w:val="hybridMultilevel"/>
    <w:tmpl w:val="5240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23E8F"/>
    <w:multiLevelType w:val="hybridMultilevel"/>
    <w:tmpl w:val="5A944E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D5597"/>
    <w:multiLevelType w:val="hybridMultilevel"/>
    <w:tmpl w:val="5240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C7CD0"/>
    <w:multiLevelType w:val="hybridMultilevel"/>
    <w:tmpl w:val="5240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ED5F59"/>
    <w:multiLevelType w:val="hybridMultilevel"/>
    <w:tmpl w:val="B36CE340"/>
    <w:lvl w:ilvl="0" w:tplc="04080011">
      <w:start w:val="1"/>
      <w:numFmt w:val="decimal"/>
      <w:lvlText w:val="%1)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B5602"/>
    <w:multiLevelType w:val="hybridMultilevel"/>
    <w:tmpl w:val="5240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90C5E"/>
    <w:multiLevelType w:val="hybridMultilevel"/>
    <w:tmpl w:val="5240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E5259"/>
    <w:multiLevelType w:val="hybridMultilevel"/>
    <w:tmpl w:val="5240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1543F"/>
    <w:multiLevelType w:val="hybridMultilevel"/>
    <w:tmpl w:val="5240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4C293A"/>
    <w:multiLevelType w:val="hybridMultilevel"/>
    <w:tmpl w:val="5240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224C3"/>
    <w:multiLevelType w:val="hybridMultilevel"/>
    <w:tmpl w:val="5240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A95A87"/>
    <w:multiLevelType w:val="hybridMultilevel"/>
    <w:tmpl w:val="5240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FA618D"/>
    <w:multiLevelType w:val="hybridMultilevel"/>
    <w:tmpl w:val="5240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D9324C"/>
    <w:multiLevelType w:val="hybridMultilevel"/>
    <w:tmpl w:val="5240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B2A4F"/>
    <w:multiLevelType w:val="hybridMultilevel"/>
    <w:tmpl w:val="5240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102D83"/>
    <w:multiLevelType w:val="hybridMultilevel"/>
    <w:tmpl w:val="5240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DB1836"/>
    <w:multiLevelType w:val="hybridMultilevel"/>
    <w:tmpl w:val="5240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DC566D"/>
    <w:multiLevelType w:val="hybridMultilevel"/>
    <w:tmpl w:val="C160245A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1D44316"/>
    <w:multiLevelType w:val="hybridMultilevel"/>
    <w:tmpl w:val="5240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B339EF"/>
    <w:multiLevelType w:val="hybridMultilevel"/>
    <w:tmpl w:val="5240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F1715C"/>
    <w:multiLevelType w:val="hybridMultilevel"/>
    <w:tmpl w:val="C1E274FC"/>
    <w:lvl w:ilvl="0" w:tplc="FF26F488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506" w:hanging="360"/>
      </w:pPr>
    </w:lvl>
    <w:lvl w:ilvl="2" w:tplc="0408001B">
      <w:start w:val="1"/>
      <w:numFmt w:val="lowerRoman"/>
      <w:lvlText w:val="%3."/>
      <w:lvlJc w:val="right"/>
      <w:pPr>
        <w:ind w:left="2226" w:hanging="180"/>
      </w:pPr>
    </w:lvl>
    <w:lvl w:ilvl="3" w:tplc="0408000F">
      <w:start w:val="1"/>
      <w:numFmt w:val="decimal"/>
      <w:lvlText w:val="%4."/>
      <w:lvlJc w:val="left"/>
      <w:pPr>
        <w:ind w:left="2946" w:hanging="360"/>
      </w:pPr>
    </w:lvl>
    <w:lvl w:ilvl="4" w:tplc="04080019">
      <w:start w:val="1"/>
      <w:numFmt w:val="lowerLetter"/>
      <w:lvlText w:val="%5."/>
      <w:lvlJc w:val="left"/>
      <w:pPr>
        <w:ind w:left="3666" w:hanging="360"/>
      </w:pPr>
    </w:lvl>
    <w:lvl w:ilvl="5" w:tplc="0408001B">
      <w:start w:val="1"/>
      <w:numFmt w:val="lowerRoman"/>
      <w:lvlText w:val="%6."/>
      <w:lvlJc w:val="right"/>
      <w:pPr>
        <w:ind w:left="4386" w:hanging="180"/>
      </w:pPr>
    </w:lvl>
    <w:lvl w:ilvl="6" w:tplc="0408000F">
      <w:start w:val="1"/>
      <w:numFmt w:val="decimal"/>
      <w:lvlText w:val="%7."/>
      <w:lvlJc w:val="left"/>
      <w:pPr>
        <w:ind w:left="5106" w:hanging="360"/>
      </w:pPr>
    </w:lvl>
    <w:lvl w:ilvl="7" w:tplc="04080019">
      <w:start w:val="1"/>
      <w:numFmt w:val="lowerLetter"/>
      <w:lvlText w:val="%8."/>
      <w:lvlJc w:val="left"/>
      <w:pPr>
        <w:ind w:left="5826" w:hanging="360"/>
      </w:pPr>
    </w:lvl>
    <w:lvl w:ilvl="8" w:tplc="0408001B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32A7B87"/>
    <w:multiLevelType w:val="hybridMultilevel"/>
    <w:tmpl w:val="A6B88F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7E7268"/>
    <w:multiLevelType w:val="hybridMultilevel"/>
    <w:tmpl w:val="5240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1F4AB5"/>
    <w:multiLevelType w:val="hybridMultilevel"/>
    <w:tmpl w:val="5240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F91904"/>
    <w:multiLevelType w:val="hybridMultilevel"/>
    <w:tmpl w:val="5240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865CC6"/>
    <w:multiLevelType w:val="hybridMultilevel"/>
    <w:tmpl w:val="5240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F21E93"/>
    <w:multiLevelType w:val="hybridMultilevel"/>
    <w:tmpl w:val="5240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6F3EF9"/>
    <w:multiLevelType w:val="hybridMultilevel"/>
    <w:tmpl w:val="5240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8"/>
  </w:num>
  <w:num w:numId="11">
    <w:abstractNumId w:val="1"/>
  </w:num>
  <w:num w:numId="12">
    <w:abstractNumId w:val="19"/>
  </w:num>
  <w:num w:numId="13">
    <w:abstractNumId w:val="11"/>
  </w:num>
  <w:num w:numId="14">
    <w:abstractNumId w:val="44"/>
  </w:num>
  <w:num w:numId="15">
    <w:abstractNumId w:val="26"/>
  </w:num>
  <w:num w:numId="16">
    <w:abstractNumId w:val="46"/>
  </w:num>
  <w:num w:numId="17">
    <w:abstractNumId w:val="33"/>
  </w:num>
  <w:num w:numId="18">
    <w:abstractNumId w:val="21"/>
  </w:num>
  <w:num w:numId="19">
    <w:abstractNumId w:val="31"/>
  </w:num>
  <w:num w:numId="20">
    <w:abstractNumId w:val="47"/>
  </w:num>
  <w:num w:numId="21">
    <w:abstractNumId w:val="23"/>
  </w:num>
  <w:num w:numId="22">
    <w:abstractNumId w:val="20"/>
  </w:num>
  <w:num w:numId="23">
    <w:abstractNumId w:val="4"/>
  </w:num>
  <w:num w:numId="24">
    <w:abstractNumId w:val="16"/>
  </w:num>
  <w:num w:numId="25">
    <w:abstractNumId w:val="0"/>
  </w:num>
  <w:num w:numId="26">
    <w:abstractNumId w:val="45"/>
  </w:num>
  <w:num w:numId="27">
    <w:abstractNumId w:val="35"/>
  </w:num>
  <w:num w:numId="28">
    <w:abstractNumId w:val="9"/>
  </w:num>
  <w:num w:numId="29">
    <w:abstractNumId w:val="27"/>
  </w:num>
  <w:num w:numId="30">
    <w:abstractNumId w:val="34"/>
  </w:num>
  <w:num w:numId="31">
    <w:abstractNumId w:val="2"/>
  </w:num>
  <w:num w:numId="32">
    <w:abstractNumId w:val="28"/>
  </w:num>
  <w:num w:numId="33">
    <w:abstractNumId w:val="39"/>
  </w:num>
  <w:num w:numId="34">
    <w:abstractNumId w:val="32"/>
  </w:num>
  <w:num w:numId="35">
    <w:abstractNumId w:val="37"/>
  </w:num>
  <w:num w:numId="36">
    <w:abstractNumId w:val="10"/>
  </w:num>
  <w:num w:numId="37">
    <w:abstractNumId w:val="36"/>
  </w:num>
  <w:num w:numId="38">
    <w:abstractNumId w:val="40"/>
  </w:num>
  <w:num w:numId="39">
    <w:abstractNumId w:val="6"/>
  </w:num>
  <w:num w:numId="40">
    <w:abstractNumId w:val="8"/>
  </w:num>
  <w:num w:numId="41">
    <w:abstractNumId w:val="43"/>
  </w:num>
  <w:num w:numId="42">
    <w:abstractNumId w:val="5"/>
  </w:num>
  <w:num w:numId="43">
    <w:abstractNumId w:val="24"/>
  </w:num>
  <w:num w:numId="44">
    <w:abstractNumId w:val="29"/>
  </w:num>
  <w:num w:numId="45">
    <w:abstractNumId w:val="30"/>
  </w:num>
  <w:num w:numId="46">
    <w:abstractNumId w:val="13"/>
  </w:num>
  <w:num w:numId="47">
    <w:abstractNumId w:val="25"/>
  </w:num>
  <w:num w:numId="48">
    <w:abstractNumId w:val="12"/>
  </w:num>
  <w:num w:numId="49">
    <w:abstractNumId w:val="42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13"/>
    <w:rsid w:val="00014F0E"/>
    <w:rsid w:val="00030B1E"/>
    <w:rsid w:val="00047E56"/>
    <w:rsid w:val="000A78B1"/>
    <w:rsid w:val="000F0D77"/>
    <w:rsid w:val="00102D13"/>
    <w:rsid w:val="00160A07"/>
    <w:rsid w:val="001618AE"/>
    <w:rsid w:val="00187EAB"/>
    <w:rsid w:val="0019644D"/>
    <w:rsid w:val="001B2630"/>
    <w:rsid w:val="001C79A0"/>
    <w:rsid w:val="002841F9"/>
    <w:rsid w:val="002D26D8"/>
    <w:rsid w:val="002F504B"/>
    <w:rsid w:val="0031756B"/>
    <w:rsid w:val="003443E7"/>
    <w:rsid w:val="003B52BF"/>
    <w:rsid w:val="0042097B"/>
    <w:rsid w:val="0042298E"/>
    <w:rsid w:val="00424F87"/>
    <w:rsid w:val="0043523B"/>
    <w:rsid w:val="0053795C"/>
    <w:rsid w:val="00562612"/>
    <w:rsid w:val="00565468"/>
    <w:rsid w:val="005C409A"/>
    <w:rsid w:val="005F3EC2"/>
    <w:rsid w:val="00616654"/>
    <w:rsid w:val="00653270"/>
    <w:rsid w:val="00674EE0"/>
    <w:rsid w:val="00695013"/>
    <w:rsid w:val="006958CB"/>
    <w:rsid w:val="00696F75"/>
    <w:rsid w:val="006B2D8D"/>
    <w:rsid w:val="00763425"/>
    <w:rsid w:val="007835C5"/>
    <w:rsid w:val="007E5FD8"/>
    <w:rsid w:val="00806782"/>
    <w:rsid w:val="00894CC9"/>
    <w:rsid w:val="0091533F"/>
    <w:rsid w:val="009372B2"/>
    <w:rsid w:val="0099111F"/>
    <w:rsid w:val="009C26ED"/>
    <w:rsid w:val="00A746D5"/>
    <w:rsid w:val="00B51E6F"/>
    <w:rsid w:val="00BC57EB"/>
    <w:rsid w:val="00BD48D2"/>
    <w:rsid w:val="00BE392B"/>
    <w:rsid w:val="00BE6DB5"/>
    <w:rsid w:val="00C16C87"/>
    <w:rsid w:val="00C501B7"/>
    <w:rsid w:val="00CA3D1A"/>
    <w:rsid w:val="00CC7052"/>
    <w:rsid w:val="00DE24B6"/>
    <w:rsid w:val="00E02E46"/>
    <w:rsid w:val="00E40D05"/>
    <w:rsid w:val="00E50EDE"/>
    <w:rsid w:val="00E82FE2"/>
    <w:rsid w:val="00F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BB8C"/>
  <w15:chartTrackingRefBased/>
  <w15:docId w15:val="{0A8FB4F2-8B56-46D2-9CDB-D2CFB92A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0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95013"/>
    <w:pPr>
      <w:keepNext/>
      <w:keepLines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uiPriority w:val="9"/>
    <w:semiHidden/>
    <w:rsid w:val="00695013"/>
    <w:rPr>
      <w:rFonts w:ascii="Cambria" w:eastAsia="Times New Roman" w:hAnsi="Cambria" w:cs="Times New Roman"/>
      <w:i/>
      <w:iCs/>
      <w:color w:val="404040"/>
      <w:lang w:eastAsia="el-GR"/>
    </w:rPr>
  </w:style>
  <w:style w:type="character" w:styleId="-">
    <w:name w:val="Hyperlink"/>
    <w:semiHidden/>
    <w:unhideWhenUsed/>
    <w:rsid w:val="00695013"/>
    <w:rPr>
      <w:color w:val="0000FF"/>
      <w:u w:val="single"/>
    </w:rPr>
  </w:style>
  <w:style w:type="paragraph" w:styleId="a3">
    <w:name w:val="No Spacing"/>
    <w:uiPriority w:val="1"/>
    <w:qFormat/>
    <w:rsid w:val="0069501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9501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1">
    <w:name w:val="Παράγραφος λίστας1"/>
    <w:basedOn w:val="a"/>
    <w:uiPriority w:val="99"/>
    <w:rsid w:val="006950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Χωρίς διάστιχο1"/>
    <w:rsid w:val="0069501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Παράγραφος λίστας2"/>
    <w:basedOn w:val="a"/>
    <w:rsid w:val="006950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695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C26ED"/>
    <w:pPr>
      <w:suppressAutoHyphens/>
      <w:spacing w:before="280" w:after="119"/>
    </w:pPr>
    <w:rPr>
      <w:lang w:eastAsia="ar-SA"/>
    </w:rPr>
  </w:style>
  <w:style w:type="character" w:styleId="a6">
    <w:name w:val="Strong"/>
    <w:basedOn w:val="a0"/>
    <w:uiPriority w:val="22"/>
    <w:qFormat/>
    <w:rsid w:val="009C26ED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9C26E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9C26ED"/>
    <w:rPr>
      <w:rFonts w:ascii="Tahoma" w:eastAsia="Calibri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0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pe@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edu.gov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21</Pages>
  <Words>8698</Words>
  <Characters>46974</Characters>
  <Application>Microsoft Office Word</Application>
  <DocSecurity>0</DocSecurity>
  <Lines>391</Lines>
  <Paragraphs>111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Γεώργιος Λιαμπότης</dc:creator>
  <cp:keywords/>
  <dc:description/>
  <cp:lastModifiedBy>Γεώργιος Λιαμπότης</cp:lastModifiedBy>
  <cp:revision>6</cp:revision>
  <dcterms:created xsi:type="dcterms:W3CDTF">2022-04-18T10:25:00Z</dcterms:created>
  <dcterms:modified xsi:type="dcterms:W3CDTF">2022-04-19T06:35:00Z</dcterms:modified>
</cp:coreProperties>
</file>